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0B" w:rsidRPr="003A6122" w:rsidRDefault="00871A0B" w:rsidP="003A6122">
      <w:pPr>
        <w:pStyle w:val="Defaul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3A6122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A. SYSTEMS DIRECTORATE </w:t>
      </w:r>
    </w:p>
    <w:p w:rsidR="00871A0B" w:rsidRPr="003A6122" w:rsidRDefault="00871A0B" w:rsidP="003A6122">
      <w:pPr>
        <w:pStyle w:val="Default"/>
        <w:rPr>
          <w:rFonts w:asciiTheme="majorBidi" w:hAnsiTheme="majorBidi" w:cstheme="majorBidi"/>
          <w:sz w:val="20"/>
          <w:szCs w:val="20"/>
        </w:rPr>
      </w:pPr>
    </w:p>
    <w:p w:rsidR="00871A0B" w:rsidRPr="003A6122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>53-24-01 - HIGH FREQUENCY RADAR</w:t>
      </w:r>
    </w:p>
    <w:p w:rsidR="00A03504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 xml:space="preserve">53-24-01C - HIGH FREQUENCY RADAR (CLASSIFIED) </w:t>
      </w:r>
    </w:p>
    <w:p w:rsidR="00A03504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 xml:space="preserve">53-24-02 - LOW-COST WIDEBAND ANTENNA ARRAY TECHNOLOGIES </w:t>
      </w:r>
    </w:p>
    <w:p w:rsidR="00A03504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 xml:space="preserve">53-24-03 - ADVANCED COMPUTATIONAL ELECTROMAGNETICS </w:t>
      </w:r>
    </w:p>
    <w:p w:rsidR="00871A0B" w:rsidRPr="003A6122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 xml:space="preserve">55-24-01 </w:t>
      </w:r>
      <w:r w:rsidR="00871A0B" w:rsidRPr="003A6122">
        <w:rPr>
          <w:rFonts w:asciiTheme="majorBidi" w:hAnsiTheme="majorBidi" w:cstheme="majorBidi"/>
          <w:sz w:val="20"/>
          <w:szCs w:val="20"/>
        </w:rPr>
        <w:t xml:space="preserve">- INFORMATION MANAGEMENT AND DECISION ARCHITECTURES </w:t>
      </w:r>
    </w:p>
    <w:p w:rsidR="00871A0B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 xml:space="preserve">55-24-02 </w:t>
      </w:r>
      <w:r w:rsidR="00871A0B" w:rsidRPr="003A6122">
        <w:rPr>
          <w:rFonts w:asciiTheme="majorBidi" w:hAnsiTheme="majorBidi" w:cstheme="majorBidi"/>
          <w:sz w:val="20"/>
          <w:szCs w:val="20"/>
        </w:rPr>
        <w:t xml:space="preserve">- MATHEMATICAL FOUNDATIONS OF HIGH ASSURANCE COMPUTING </w:t>
      </w:r>
    </w:p>
    <w:p w:rsidR="00A03504" w:rsidRPr="003A6122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>55-24-03 - HIGH ASSURANCE ENGINEERING AND COMPUTING</w:t>
      </w:r>
    </w:p>
    <w:p w:rsidR="00A03504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 xml:space="preserve">55-24-04 - ADVANCED NAVAL NETWORK SOLUTIONS </w:t>
      </w:r>
    </w:p>
    <w:p w:rsidR="00871A0B" w:rsidRPr="003A6122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 xml:space="preserve">55-24-05 </w:t>
      </w:r>
      <w:r w:rsidR="00871A0B" w:rsidRPr="003A6122">
        <w:rPr>
          <w:rFonts w:asciiTheme="majorBidi" w:hAnsiTheme="majorBidi" w:cstheme="majorBidi"/>
          <w:sz w:val="20"/>
          <w:szCs w:val="20"/>
        </w:rPr>
        <w:t xml:space="preserve">- FEDERATED, DISTRIBUTED COMPUTING/NETWORK INFRASTRUCTURE </w:t>
      </w:r>
    </w:p>
    <w:p w:rsidR="00871A0B" w:rsidRPr="003A6122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 xml:space="preserve">56-24-01 </w:t>
      </w:r>
      <w:r w:rsidR="00871A0B" w:rsidRPr="003A6122">
        <w:rPr>
          <w:rFonts w:asciiTheme="majorBidi" w:hAnsiTheme="majorBidi" w:cstheme="majorBidi"/>
          <w:sz w:val="20"/>
          <w:szCs w:val="20"/>
        </w:rPr>
        <w:t xml:space="preserve">- OPTICAL SCIENCES R&amp;D </w:t>
      </w:r>
    </w:p>
    <w:p w:rsidR="00A03504" w:rsidRDefault="00A03504" w:rsidP="00A0350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>57-24-01 - ELECTROMAGNETIC TECHNIQUES AND TECHNOLOGY RESEARCH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03504">
        <w:rPr>
          <w:rFonts w:asciiTheme="majorBidi" w:hAnsiTheme="majorBidi" w:cstheme="majorBidi"/>
          <w:sz w:val="20"/>
          <w:szCs w:val="20"/>
        </w:rPr>
        <w:t xml:space="preserve">AND DEVELOPMENT </w:t>
      </w:r>
    </w:p>
    <w:p w:rsidR="00A03504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 xml:space="preserve">57-24-02 - SHIPBOARD ELECTRONIC WARFARE </w:t>
      </w:r>
    </w:p>
    <w:p w:rsidR="003A6122" w:rsidRPr="003A6122" w:rsidRDefault="003A6122" w:rsidP="003A6122">
      <w:pPr>
        <w:pStyle w:val="Default"/>
        <w:rPr>
          <w:rFonts w:asciiTheme="majorBidi" w:hAnsiTheme="majorBidi" w:cstheme="majorBidi"/>
          <w:sz w:val="20"/>
          <w:szCs w:val="20"/>
        </w:rPr>
      </w:pPr>
    </w:p>
    <w:p w:rsidR="00871A0B" w:rsidRPr="003A6122" w:rsidRDefault="00871A0B" w:rsidP="003A6122">
      <w:pPr>
        <w:pStyle w:val="Defaul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3A6122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B. MATERIALS SCIENCE AND COMPONENT TECHNOLOGY DIRECTORATE CODE 6000 </w:t>
      </w:r>
    </w:p>
    <w:p w:rsidR="003A6122" w:rsidRPr="003A6122" w:rsidRDefault="003A6122" w:rsidP="003A6122">
      <w:pPr>
        <w:pStyle w:val="Default"/>
        <w:rPr>
          <w:rFonts w:asciiTheme="majorBidi" w:hAnsiTheme="majorBidi" w:cstheme="majorBidi"/>
          <w:sz w:val="20"/>
          <w:szCs w:val="20"/>
        </w:rPr>
      </w:pPr>
    </w:p>
    <w:p w:rsidR="00871A0B" w:rsidRPr="003A6122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 xml:space="preserve">60-24-01 </w:t>
      </w:r>
      <w:r w:rsidR="00871A0B" w:rsidRPr="003A6122">
        <w:rPr>
          <w:rFonts w:asciiTheme="majorBidi" w:hAnsiTheme="majorBidi" w:cstheme="majorBidi"/>
          <w:sz w:val="20"/>
          <w:szCs w:val="20"/>
        </w:rPr>
        <w:t xml:space="preserve">- HIGH PERFORMANCE COMPUTING ON MASSIVELY PARALLEL ARCHITECTURES </w:t>
      </w:r>
    </w:p>
    <w:p w:rsidR="00A03504" w:rsidRDefault="00A03504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A03504">
        <w:rPr>
          <w:rFonts w:asciiTheme="majorBidi" w:hAnsiTheme="majorBidi" w:cstheme="majorBidi"/>
          <w:sz w:val="20"/>
          <w:szCs w:val="20"/>
        </w:rPr>
        <w:t>61-24-01 - ELECTROCHEMICAL ENERGY STORAGE, CONVERSION AND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03504">
        <w:rPr>
          <w:rFonts w:asciiTheme="majorBidi" w:hAnsiTheme="majorBidi" w:cstheme="majorBidi"/>
          <w:sz w:val="20"/>
          <w:szCs w:val="20"/>
        </w:rPr>
        <w:t xml:space="preserve">COMMAND/CONTROL </w:t>
      </w:r>
    </w:p>
    <w:p w:rsidR="00871A0B" w:rsidRPr="003A6122" w:rsidRDefault="00871A0B" w:rsidP="00A0350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61-</w:t>
      </w:r>
      <w:r w:rsidR="00A0350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-02 - CORROSION PROCESSES, CONTROL, MITIGATION, AND TECHNOLOGY </w:t>
      </w:r>
    </w:p>
    <w:p w:rsidR="00871A0B" w:rsidRPr="003A6122" w:rsidRDefault="00871A0B" w:rsidP="00A0350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61-</w:t>
      </w:r>
      <w:r w:rsidR="00A0350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-03 - DEVELOPMENT OF MICROSENSORS AND MICROSYSTEMS FOR PHYSICAL, CHEMICAL, AND BIOCHEMICAL APPLICATIONS </w:t>
      </w:r>
    </w:p>
    <w:p w:rsidR="00871A0B" w:rsidRPr="003A6122" w:rsidRDefault="00871A0B" w:rsidP="00A0350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61-</w:t>
      </w:r>
      <w:r w:rsidR="00A0350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-04 - APPLICATIONS OF MOLECULAR BIOLOGY, BIOCHEMISTRY, ANALYTICAL CHEMISTRY AND ADVANCED LASER TECHNIQUES </w:t>
      </w:r>
    </w:p>
    <w:p w:rsidR="00871A0B" w:rsidRPr="003A6122" w:rsidRDefault="00871A0B" w:rsidP="00A0350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61-</w:t>
      </w:r>
      <w:r w:rsidR="00A0350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>-05 - MULTIECHELON DIAGNOSTICS (</w:t>
      </w:r>
      <w:proofErr w:type="spellStart"/>
      <w:r w:rsidRPr="003A6122">
        <w:rPr>
          <w:rFonts w:asciiTheme="majorBidi" w:hAnsiTheme="majorBidi" w:cstheme="majorBidi"/>
          <w:sz w:val="20"/>
          <w:szCs w:val="20"/>
        </w:rPr>
        <w:t>MEDx</w:t>
      </w:r>
      <w:proofErr w:type="spellEnd"/>
      <w:r w:rsidRPr="003A6122">
        <w:rPr>
          <w:rFonts w:asciiTheme="majorBidi" w:hAnsiTheme="majorBidi" w:cstheme="majorBidi"/>
          <w:sz w:val="20"/>
          <w:szCs w:val="20"/>
        </w:rPr>
        <w:t>) TECHNOLOGY DEVELOPMENT AND TIERED EVALUATION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63-</w:t>
      </w:r>
      <w:r w:rsidR="00952144">
        <w:rPr>
          <w:rFonts w:asciiTheme="majorBidi" w:hAnsiTheme="majorBidi" w:cstheme="majorBidi" w:hint="cs"/>
          <w:sz w:val="20"/>
          <w:szCs w:val="20"/>
          <w:rtl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-01 - MATERIALS PERFORMANCE, PROCESSING, AND MODELING </w:t>
      </w:r>
    </w:p>
    <w:p w:rsidR="00871A0B" w:rsidRPr="003A6122" w:rsidRDefault="00871A0B" w:rsidP="003A612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 xml:space="preserve">67-19-01 - BASIC AND APPLIED RESEARCH IN HIGH TEMPERATURE PLASMAS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68-</w:t>
      </w:r>
      <w:r w:rsidR="00952144">
        <w:rPr>
          <w:rFonts w:asciiTheme="majorBidi" w:hAnsiTheme="majorBidi" w:cstheme="majorBidi" w:hint="cs"/>
          <w:sz w:val="20"/>
          <w:szCs w:val="20"/>
          <w:rtl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-01 – RF VACUUM ELECTRONICS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68-</w:t>
      </w:r>
      <w:r w:rsidR="00952144">
        <w:rPr>
          <w:rFonts w:asciiTheme="majorBidi" w:hAnsiTheme="majorBidi" w:cstheme="majorBidi" w:hint="cs"/>
          <w:sz w:val="20"/>
          <w:szCs w:val="20"/>
          <w:rtl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-02 - RADIATION EFFECTS RESEARCH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68-</w:t>
      </w:r>
      <w:r w:rsidR="00952144">
        <w:rPr>
          <w:rFonts w:asciiTheme="majorBidi" w:hAnsiTheme="majorBidi" w:cstheme="majorBidi" w:hint="cs"/>
          <w:sz w:val="20"/>
          <w:szCs w:val="20"/>
          <w:rtl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-03 - PHOTOVOLTAICS FOR PORTABLE POWER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68-</w:t>
      </w:r>
      <w:r w:rsidR="00952144">
        <w:rPr>
          <w:rFonts w:asciiTheme="majorBidi" w:hAnsiTheme="majorBidi" w:cstheme="majorBidi" w:hint="cs"/>
          <w:sz w:val="20"/>
          <w:szCs w:val="20"/>
          <w:rtl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-04 - ANALOG AND MIXED SIGNAL INTEGRATED CIRCUIT DESIGN AND CHARACTERIZATION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69-</w:t>
      </w:r>
      <w:r w:rsidR="00952144">
        <w:rPr>
          <w:rFonts w:asciiTheme="majorBidi" w:hAnsiTheme="majorBidi" w:cstheme="majorBidi" w:hint="cs"/>
          <w:sz w:val="20"/>
          <w:szCs w:val="20"/>
          <w:rtl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-01 - RESEARCH IN BIO/MOLECULAR SCIENCE AND ENGINEERING </w:t>
      </w:r>
    </w:p>
    <w:p w:rsidR="003A6122" w:rsidRPr="003A6122" w:rsidRDefault="003A6122" w:rsidP="003A6122">
      <w:pPr>
        <w:pStyle w:val="Default"/>
        <w:rPr>
          <w:rFonts w:asciiTheme="majorBidi" w:hAnsiTheme="majorBidi" w:cstheme="majorBidi"/>
          <w:sz w:val="20"/>
          <w:szCs w:val="20"/>
        </w:rPr>
      </w:pPr>
    </w:p>
    <w:p w:rsidR="00871A0B" w:rsidRPr="003A6122" w:rsidRDefault="00871A0B" w:rsidP="003A6122">
      <w:pPr>
        <w:pStyle w:val="Defaul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3A6122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C. OCEAN AND ATMOSPHERIC SCIENCE AND TECHNOLOGY DIRECTORATE </w:t>
      </w:r>
    </w:p>
    <w:p w:rsidR="003A6122" w:rsidRPr="003A6122" w:rsidRDefault="003A6122" w:rsidP="003A6122">
      <w:pPr>
        <w:pStyle w:val="Default"/>
        <w:rPr>
          <w:rFonts w:asciiTheme="majorBidi" w:hAnsiTheme="majorBidi" w:cstheme="majorBidi"/>
          <w:sz w:val="20"/>
          <w:szCs w:val="20"/>
        </w:rPr>
      </w:pPr>
    </w:p>
    <w:p w:rsidR="00871A0B" w:rsidRPr="003A6122" w:rsidRDefault="00952144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71-24-01 - ACOUSTIC SIMULATION </w:t>
      </w:r>
      <w:r w:rsidR="00871A0B" w:rsidRPr="003A6122">
        <w:rPr>
          <w:rFonts w:asciiTheme="majorBidi" w:hAnsiTheme="majorBidi" w:cstheme="majorBidi"/>
          <w:sz w:val="20"/>
          <w:szCs w:val="20"/>
        </w:rPr>
        <w:t xml:space="preserve">AND TACTICS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71-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-02 - ELASTO-ACOUSTIC (META) MATERIALS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72-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-01 - LOW FREQUENCY RADIO INTERFEROMETRY 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72-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-02 - OPTICAL REMOTE SENSING OF THE COASTAL REGIME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72-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-03 - REMOTE SENSORS AND IMAGING SYSTEMS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72-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-04 - AIRBORNE, SHIPBOARD, AND OVERHEAD DATA ACQUISITION AND ANALYSIS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73-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-01 - OCEAN DYNAMICS AND PREDICTION OCEANOGRAPHY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74-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-01 - SEAFLOOR SCIENCES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74-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-02 - GEOSPATIAL SCIENCES AND TECHNOLOGY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75-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-01 - ATMOSPHERIC EFFECTS, ANALYSIS, AND PREDICTION </w:t>
      </w: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76-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r w:rsidRPr="003A6122">
        <w:rPr>
          <w:rFonts w:asciiTheme="majorBidi" w:hAnsiTheme="majorBidi" w:cstheme="majorBidi"/>
          <w:sz w:val="20"/>
          <w:szCs w:val="20"/>
        </w:rPr>
        <w:t xml:space="preserve">-01 - RESEARCH INTO SPACE, BACKGROUNDS, IMAGING AND MODELING </w:t>
      </w:r>
    </w:p>
    <w:p w:rsidR="003A6122" w:rsidRPr="003A6122" w:rsidRDefault="003A6122" w:rsidP="003A6122">
      <w:pPr>
        <w:pStyle w:val="Default"/>
        <w:rPr>
          <w:rFonts w:asciiTheme="majorBidi" w:hAnsiTheme="majorBidi" w:cstheme="majorBidi"/>
          <w:sz w:val="20"/>
          <w:szCs w:val="20"/>
        </w:rPr>
      </w:pPr>
    </w:p>
    <w:p w:rsidR="00871A0B" w:rsidRPr="003A6122" w:rsidRDefault="00871A0B" w:rsidP="003A6122">
      <w:pPr>
        <w:pStyle w:val="Defaul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3A6122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D. NAVAL CENTER FOR SPACE TECHNOLOGY </w:t>
      </w:r>
    </w:p>
    <w:p w:rsidR="003A6122" w:rsidRPr="003A6122" w:rsidRDefault="003A6122" w:rsidP="003A6122">
      <w:pPr>
        <w:pStyle w:val="Default"/>
        <w:rPr>
          <w:rFonts w:asciiTheme="majorBidi" w:hAnsiTheme="majorBidi" w:cstheme="majorBidi"/>
          <w:sz w:val="20"/>
          <w:szCs w:val="20"/>
        </w:rPr>
      </w:pPr>
    </w:p>
    <w:p w:rsidR="00871A0B" w:rsidRPr="003A6122" w:rsidRDefault="00871A0B" w:rsidP="00952144">
      <w:pPr>
        <w:pStyle w:val="Default"/>
        <w:rPr>
          <w:rFonts w:asciiTheme="majorBidi" w:hAnsiTheme="majorBidi" w:cstheme="majorBidi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81-</w:t>
      </w:r>
      <w:r w:rsidR="00952144">
        <w:rPr>
          <w:rFonts w:asciiTheme="majorBidi" w:hAnsiTheme="majorBidi" w:cstheme="majorBidi"/>
          <w:sz w:val="20"/>
          <w:szCs w:val="20"/>
        </w:rPr>
        <w:t>24-01 -</w:t>
      </w:r>
      <w:r w:rsidRPr="003A6122">
        <w:rPr>
          <w:rFonts w:asciiTheme="majorBidi" w:hAnsiTheme="majorBidi" w:cstheme="majorBidi"/>
          <w:sz w:val="20"/>
          <w:szCs w:val="20"/>
        </w:rPr>
        <w:t xml:space="preserve"> OPTICAL CHANNEL TECHNOLOGIES </w:t>
      </w:r>
    </w:p>
    <w:p w:rsidR="00871A0B" w:rsidRPr="003A6122" w:rsidRDefault="00871A0B" w:rsidP="00952144">
      <w:pPr>
        <w:pStyle w:val="Default"/>
        <w:rPr>
          <w:rFonts w:asciiTheme="majorBidi" w:hAnsiTheme="majorBidi" w:cs="Tahoma"/>
          <w:sz w:val="20"/>
          <w:szCs w:val="20"/>
        </w:rPr>
      </w:pPr>
      <w:r w:rsidRPr="003A6122">
        <w:rPr>
          <w:rFonts w:asciiTheme="majorBidi" w:hAnsiTheme="majorBidi" w:cstheme="majorBidi"/>
          <w:sz w:val="20"/>
          <w:szCs w:val="20"/>
        </w:rPr>
        <w:t>82-</w:t>
      </w:r>
      <w:r w:rsidR="00952144">
        <w:rPr>
          <w:rFonts w:asciiTheme="majorBidi" w:hAnsiTheme="majorBidi" w:cstheme="majorBidi"/>
          <w:sz w:val="20"/>
          <w:szCs w:val="20"/>
        </w:rPr>
        <w:t>24</w:t>
      </w:r>
      <w:bookmarkStart w:id="0" w:name="_GoBack"/>
      <w:bookmarkEnd w:id="0"/>
      <w:r w:rsidRPr="003A6122">
        <w:rPr>
          <w:rFonts w:asciiTheme="majorBidi" w:hAnsiTheme="majorBidi" w:cstheme="majorBidi"/>
          <w:sz w:val="20"/>
          <w:szCs w:val="20"/>
        </w:rPr>
        <w:t xml:space="preserve">-01 - </w:t>
      </w:r>
      <w:r w:rsidRPr="003A6122">
        <w:rPr>
          <w:rFonts w:asciiTheme="majorBidi" w:hAnsiTheme="majorBidi" w:cs="Tahoma"/>
          <w:sz w:val="20"/>
          <w:szCs w:val="20"/>
        </w:rPr>
        <w:t xml:space="preserve">SPACECRAFT &amp; SPACE SYSTEMS TECHNOLOGY </w:t>
      </w:r>
    </w:p>
    <w:sectPr w:rsidR="00871A0B" w:rsidRPr="003A6122" w:rsidSect="003A6122">
      <w:pgSz w:w="11906" w:h="16838"/>
      <w:pgMar w:top="1440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B"/>
    <w:rsid w:val="001871DD"/>
    <w:rsid w:val="003A6122"/>
    <w:rsid w:val="00871A0B"/>
    <w:rsid w:val="00952144"/>
    <w:rsid w:val="009E662F"/>
    <w:rsid w:val="00A03504"/>
    <w:rsid w:val="00E07D26"/>
    <w:rsid w:val="00F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B95D"/>
  <w15:chartTrackingRefBased/>
  <w15:docId w15:val="{8D096B0A-8F65-4EA8-9589-570B55A3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Adva Simantov Damti</cp:lastModifiedBy>
  <cp:revision>3</cp:revision>
  <dcterms:created xsi:type="dcterms:W3CDTF">2024-03-05T08:40:00Z</dcterms:created>
  <dcterms:modified xsi:type="dcterms:W3CDTF">2024-03-05T09:00:00Z</dcterms:modified>
</cp:coreProperties>
</file>