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 TRAINING TECHNOLOGY AND METHODOLOGY RESEARCH AREA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2.1.1 Adaptive, Simulation-Based Training and Assessment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2.1.2 Advanced Distributed Learning (ADL)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2.1.3 Human Social Cultural and Behavioral Modeling (HSCB)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2.1.4 Advanced Instructional Technology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2.1.5 Automated Systems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2.1.6 Coalition Warfare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2.1.7 Decision-Making Under Stress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2.1.8 Deployable Training Support Technologies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2.1.9 Distance Learning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2.1.10 Distributed Debrief and After Action Review Systems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2.1.11 Embedded Training Technology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2.1.12 Games and Gaming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2.1.13 Graphical User Interface (GUI) Design and Information Visualization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2.1.14 Human Systems Integration (HSI)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2.1.15 Individual and Team Small Arms Training Systems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2.1.16 Innovative Submarine Systems Training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2.1.17 Instructional Strategies and Team Modeling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2.1.18 Intelligent Tutoring and Expert Systems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2.1.19 Knowledge Presentation Formats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0"/>
          <w:szCs w:val="20"/>
        </w:rPr>
        <w:t>2.1.20 Leadership Development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Network-centric warfare initiatives have placed significant challenges on leaders. Leadership responsibilities have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been pushed further down the chain of command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then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ever before. Additionally, leaders in this environment are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forced to cope with leading ad hoc rotating teams at a distance in complex multi-team systems. Situations such as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this outstrip the current theories of research. Potential areas of research include: (1) the role of the leader in 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multiteam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distributed system; (2) methods, strategies and tools to facilitate the development of leadership expertise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earlier in the career pipeline; (3) leaders' communication and dissemination of information in a Network Centric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Warfare (NCW) environment; (4) effective issuance of command intent in a NCW environment; (5) systems to aid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leaders in obtaining and maintaining situational awareness in a networked environment; (6) the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leaders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role in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creating conditions for team effectiveness in a networked environment; (7) the impact of leadership style/skill in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distributed, multicultural teams; and (8) technologies to facilitate distributed team leadership.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2.1.21 Maintenance Training and Support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As the complexity of modern military systems increases, there is a strong need to exploit existing and emerging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technologies to provide effective training and performance support strategies and systems for maintainers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maintenance related operations. Potential areas for research include: (1) intelligent tutoring for maintainers; (2)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embedded assessment capabilities to track maintainer performance in operational equipment; (3) distance learning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capabilities to allow for remote training of maintainers and remote performance support; (4) training for conditioned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based maintenance; and (5) integrated Interactive Electronic Technical Manuals (IETMs). Other technologies may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be appropriate as well, including application of augmented reality, speech recognition and eye tracking to embedded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training or performance aiding systems.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lastRenderedPageBreak/>
        <w:t>2.1.22 Manpower and Personnel Selection Research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Essential to maximizing Fleet readiness is the recruitment, assessment, selection, and retention of qualified Navy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personnel. Applied manpower and personnel selection R&amp;D training technology is necessary to identify and meet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current Navy manpower requirements, and to develop innovative, research-based solutions for the future Fleet. This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BAA research topic covers areas including: (1) job/task analytic strategies (e.g., job analysis methods applied to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training, cognitive task analyses); (2) personnel assessment and test development (e.g., cognitive and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noncognitive</w:t>
      </w:r>
      <w:proofErr w:type="spellEnd"/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test development, knowledge testing, problem-based learning assessment, computer-based and adaptive testing,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psychometric theory); (3) performance criterion development (e.g., simulation-based performance measurement;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training performance measurement; portable, practical, or embedded measurement devices); (4) test validation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strategies (e.g., innovative validation approaches drawing from advances in psychometric theory); and (5) personnel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attraction, recruitment, and retention research.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2.1.23 Mobile Training Technologies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One of the current trends in workforce training and education is the transition from eLearning to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mLearning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mLearning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refers to mobile learning content to support the growing mobile and remote workforce independent of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location in time or space.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mLearning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is the intersection of mobile computing and eLearning: accessible resources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wherever you are, strong search capabilities, rich interaction, powerful support for effective learning,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performance-based assessment. Basically it can be thought of as eLearning through mobile computational devices: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Palms, Windows CE machines, even your digital cell phone.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N61340-21-R-0045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Amendment 02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-9-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Many entities (including the Advanced Distributed Learning (ADL) Labs) are researching the technological aspects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and challenges associated with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mLearning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 However, the pedagogical research on what types of learning and what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strategies are best suited to this unique delivery methodology is limited. Research is needed to determine optimal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methods for presenting knowledge to learners to maximize the effectiveness of learning and encoding content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consistent with cognitive processing requirements.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2.1.24 Performance Measurement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NAVAIR training systems community requires basic and applied research and development in a variety of areas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related to the measurement of human performance at the individual, team, and multi-team level. Increased reliance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of simulation to meet mission-level training requirements has created an urgent requirement to develop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measurement capabilities in this environment. Specific areas of research that require attention include, but are not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limited to: (1) improved data collection technologies in both live and simulation-based environments; (2) diagnosis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of the root causes of performance deficits; (3) rapid and efficient creation of accurate human performance models;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(4) creation and validation of mathematical algorithms to compute higher-order integration of automated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performance measurement systems with human observer/evaluator data; (5) technologies and strategies to enhance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capabilities and offset the limitations of human observers and raters; (6) valid and reliable methods for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aggregating or integrating multiple observations to produce evaluations at the team and multi-team levels; (7) data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presentation formats and strategies for effective debriefing preparation and delivery; (8) linking observed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performance to specific individual, team, and multi-team competencies; (9) technologies and strategies for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measuring performance in distributed, simulation based training exercises; and (10) technical solutions for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effectively sharing training data over simulation networks.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2.1.25 Simulator and Virtual Environment Sickness (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Cybersickness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</w:rPr>
        <w:t>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Numerous reports have documented the occurrence of psycho-physiological disturbances, balance problems, visual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illusions, and sickness of trainees following the use of some simulators and Virtual Environments (VEs). The result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has been compromised training, decreased simulator use, and aftereffects that may occur as long as 8 to 24 hours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after training. Potential areas of research include: (1) survey the frequency of “simulator sickness” or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“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cybersickness</w:t>
      </w:r>
      <w:proofErr w:type="spellEnd"/>
      <w:r>
        <w:rPr>
          <w:rFonts w:ascii="TimesNewRomanPSMT" w:hAnsi="TimesNewRomanPSMT" w:cs="TimesNewRomanPSMT"/>
          <w:sz w:val="20"/>
          <w:szCs w:val="20"/>
        </w:rPr>
        <w:t>;” (2) isolate the design and operating characteristics which contribute to sickness; (3) develop human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factors design and procedure guidelines to minimize simulator or VE sickness; and (4) develop instrumentation to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test and accept simulations based on system parameters correlated with simulator and VE sickness."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2.1.26 Team Training and Performance Measurement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training community places a high priority on R&amp;D for team performance, emphasizing the need for systematic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analysis and design of team training technology. Still, methodological and practical problems for individual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multiple teams continue to exist. Potential areas of interest should be applied to the individual and distributed team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problem, to include: (1) performance measurement techniques; (2) debriefing feedback procedures and tools; (3)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team training design; (4) measures of effectiveness (to include process and outcome measures) and criterion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development; (5) design, development and evaluation of team training approaches; (6) team modeling; (7)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instructional strategies; (8) applications of learning principles to team performance; (9) hierarchical and distributed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team performance measurement; and (10) specific and general measurement criteria and techniques for distributed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training operations ranging from small to large scale exercises.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2.1.27 The Cognitive Science of Learning: Implications for Instruction and Modeling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Human learning, just like other human activities, takes place at the multiple levels described by Allan Newell in his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1990 book, </w:t>
      </w:r>
      <w:r>
        <w:rPr>
          <w:rFonts w:ascii="Times New Roman" w:hAnsi="Times New Roman" w:cs="Times New Roman"/>
          <w:i/>
          <w:iCs/>
          <w:sz w:val="20"/>
          <w:szCs w:val="20"/>
        </w:rPr>
        <w:t>Unified Theories of Cognition</w:t>
      </w:r>
      <w:r>
        <w:rPr>
          <w:rFonts w:ascii="TimesNewRomanPSMT" w:hAnsi="TimesNewRomanPSMT" w:cs="TimesNewRomanPSMT"/>
          <w:sz w:val="20"/>
          <w:szCs w:val="20"/>
        </w:rPr>
        <w:t>: biological (milliseconds), cognitive (seconds), rational (minutes – days),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and social/organizational (week – decades). A comprehensive cognitive science of learning must address the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relevant variables, processes and relationships at all of these levels. As theoretical advances are made in these areas,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additional work is needed to translate this progress into useful results. Two fields of interest to the military that are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ripe for practicable infusions from a cognitive science of learning are education/training and human behavioral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modeling. Both applications are growing increasingly complex as military technology, operations and teaming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arrangements continue to expand, and both have the capability to significantly impact our mission readiness.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N61340-21-R-0045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Amendment 02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-10-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Research should advance our knowledge in the cognitive science of learning and demonstrate applicability to the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design of effective instruction and/or the development of valid human behavioral models.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2.1.28 Training Effectiveness Research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Training theories and applications suggest that training effectiveness is a complex, multi-dimensional construct.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Therefore, in order to assess readiness, training performance, and other important outcomes, research is needed to: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(1) define categories of Measures of Effectiveness (MOEs) and Measures of Performance (MOPs) for a wide range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of training systems; (2) develop multi-component approaches to training evaluations; and (3) specify the relationship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among training requirements, knowledge, skills and attitudes, and MOPs. In addition, methods to forecast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knowledge, skills and attitude requirements with associated MOEs/MOPs for evolving and newly developed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systems are required.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2.1.29 Training Technology for Distributed and Joint Systems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Distributed interactive simulation provides unique opportunities for a coordinated training environment via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networked simulations. There are multiple simulators and associated systems capabilities needed to support the life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cycle of a distributed simulation-based training exercise. There is a strong need to exploit existing and emerging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training technologies to identify effective training strategies for these distributed teams. Potential areas for research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include: (1) specifications of distributed training requirements; (2) distributed performance measurement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procedures and techniques; (3) identification of techniques and tools for delivering distributed feedback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conducting distributed debriefs; (4) distributed scenario generation; (5) instructional strategies for distributed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missions; and (6) evaluation procedures for distributed training systems. Research is also needed to apply findings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 specific operational areas and across the full spectrum of Service, joint, interagency, intergovernmental,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multinational operations.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2.1.30 Medical Team Performance and Simulation Training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Patient safety in the medical environment continues to be a serious concern for medical providers. Reducing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medical errors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is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number one issue in patient safety. The objective of this effort is to apply and leverage existing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and emergent technologies in team performance assessment, team development and training, the enhanced use of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simulations in individual and team training, distributive training, medical training (team and individual) efficacy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knowledge management. Therefore, potential research that will ultimately reduce medical errors and enhance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patient safety is desirable and fall in the following areas: (1) team performance, (2) team development, (3)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distributed team instruction and performance, (4) simulation training efficacy, (5) performance assessment and (6)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knowledge management across medical disciplines for patient care.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2.2 SIMULATION SYSTEMS RESEARCH AREA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Research is sought for the following topics: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lastRenderedPageBreak/>
        <w:t>2.2.1 Display Projector Technology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Displays are frequently one of the key performance-limiting critical elements in simulator training devices.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Research is needed to advance the state-of-the-art in projection and display devices while keeping costs affordable.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Advanced projectors and optics of all types can be considered; e.g., laser projectors, LED, LCOS, DLP, and other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display technologies. Research efforts shall be directed at increased resolution, contrast brightness and reliability, at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reduced life cycle costs for both narrow and wide fixed fields of view and for area of interest eye or head tracked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displays.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2.2.2 Helmet-Mounted Displays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Deployable flight simulation and mission rehearsal capabilities are rapidly becoming high priority in the flight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training community. However, these high technology training requirements cannot be satisfied without a low cost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N61340-21-R-0045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Amendment 02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-11-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and compact display system that provides realistic, high detail out-the-window scenery while being compatible with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heads up display (HUD) graphics and real or “glass” cockpit imagery. The helmet-mounted display (HMD), which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represents the most promising technology to satisfy these requirements, must be developed and evaluated rapidly if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these high priority training requirements are to be satisfied. Research associated with HMDs should emphasize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increased field-of-view, reduction of weight and inertia of the helmet and optics for more realistic comfort and fit,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improvements in display resolution and brightness, and capacity to simulate both day and night operations. Another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area of interest for HMDs is the Next Generation of Operational HMDs and how to simulate or stimulate the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Operational HMDs in a traditional flight simulator.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2.2.3 Live/Virtual/Constructive (VLC) Integration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LVC integration provides enhanced warfighter mission preparation capabilities. Research is needed to further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leverage LVC integration to support warfighter mission planning, training and rehearsal and decision support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requirements. Proposed research projects should leverage current and emerging LVC capabilities to provide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enhanced mission readiness and combat capability. Key research goals include linking current and future weapons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systems with high fidelity simulators, constructive simulations and command, control, communications, computers,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intelligence, surveillance, and reconnaissance (C4ISR) systems, and multi-source ISR data to: (1) create an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interactive operational environment to support the full spectrum of mission planning and preparation activities;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(2) allow warfighters to train as they would expect to fight—at home station or deployed.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2.2.4 Sensor Simulation Technology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Modern aircraft, ship and land vehicle sensors have capabilities that are difficult to simulate in a training mode.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Research is required to reduce costs of complex and extensive databases and large processors to simulate radar,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SAR, ISAR, FLIR, night vision goggles, and images of other advanced sensors. In addition, displays of sensor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imagery that include fusion of processed multi-sensor data need to be developed for future training and simulator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applications.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2.2.5 Vehicle Dynamic Simulation Technology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Real-time simulation of vehicle dynamics can be implemented on various types of computers with a wide variety of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modeling approaches. The identification and presentation of cues significant to vehicle operators, especially pilots,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with respect to vehicle motion, control feel, sound generation, and cockpit displays are significant issues for every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human-in-the-loop training system. Therefore, research issues relevant to simulation dynamics include: (1) Math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modeling of single and multiple vehicle training problems and their environmental interaction, to include unmanned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air/ground/undersea/and sea vehicles; (2) Math modeling of Computer Generated Force entities and Semi-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Automated Forces (CGF/SAF) for virtual and constructive simulations; (3) Innovative simulation computer system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design including low-cost/PC-based flight simulation; (4) Real-time software architecture; (5) Cue synchronization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and transport delay; (6) Motion hardware and associated driven algorithms, including secondary motion cueing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devices such as G-seats, seat shakers, and cockpit shakers; (7) Control loading systems; (8) Human operator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controlled system characteristics; (9) Fixed and rotary wing aerodynamics; (10) Floating platform dynamics; (11)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Ground vehicle dynamics; (12) Test Verification, Validation, and Qualification/Accreditation technology associated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with dynamic systems; and (13) Research to determine levels of simulation fidelity and appropriate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criteria/standards for training.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2.2.6 Visual Simulation Technology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Visual simulation provides military trainees with a real-time interactive environment in which they can learn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exercise the skills they need to effectively operate weapon systems, platforms and equipment. Visual simulation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comprises two technology areas: image generation technology (which processes an environment model or database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 create image information) and display technology (which presents the imagery to the trainee). The primary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research issue in visual simulation is the cost vs. fidelity trade-off. The parameters associated with fidelity in an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image generator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are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scene feature fidelity, feature density and processing update rate. The parameters associated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with displays are field of view, resolution, luminance, color, contrast, distortion, and refresh rate. Visual simulation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research areas are: (1) to determine the level of fidelity which is adequate to allow effective training of specific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skills; (2) to investigate visual simulation techniques and/or system components which can provide the required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N61340-21-R-0045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Amendment 02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-12-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level(s) of fidelity at an affordable cost relative to the criticality of the skills being trained; (3) to develop training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scenarios which effectively utilize visual simulation system performance capabilities; (4) to develop techniques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procedures for rapidly and cost-effectively creating visual environment models off-line which can then be processed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and displayed in real-time; and (5) to develop evaluation tools and techniques which allow quantitative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qualitative assessment of performance, cost and training effectiveness of visual simulation systems.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N61340-21-R-0045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Amendment 02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-13-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 COMPUTER APPLICATIONS RESEARCH AREA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Research is sought for the following topics: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2.3.1 Advanced Human Behavioral Representation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Combined efforts in engineering, instructional systems design, and psychology are needed to generate realistic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human behavioral models. See the Topic entitled “Advanced Human Behavioral Representation Techniques” in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Area 1 for details.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2.3.2 Anti-Submarine Warfare (ASW) and Submarine Operations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ASW: Innovations are needed for efficient reconfigurable representations and processing of acoustic ocean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propagation, target noise generation, weapon delivery models, environmental effects, target sensing and object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recognition. Display of acoustic information must be accurate and occur in real time to meet training objectives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when using computer-based instructional simulations.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Submarine Operations: Accurate and reconfigurable hydrodynamic modeling is needed for training perceptual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motor skills of ship handling for both surfaced and sub-surfaced conditions.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2.3.3 Asymmetric Entities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Research interest in this area includes the building of predictive, preventive and response models for individuals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organizations likely to engage in asymmetric warfare, and application of computer engineering/science technology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 these models to create war gaming simulations for training. Employment of commercial off-the-shelf tools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methods wherever possible is desired.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2.3.4 Capability Maturity Model Integration (CMMI)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Simplifications and efficiencies are sought to standardize processes at the project, division, and organizational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levels.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2.3.5 Embedded Training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Cost effective approaches are needed to provide embedded training as an alternative to traditional schoolhouse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training. Optimal embedded training would be considered in advance of weapon system procurement and ideally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would be designed in advance of weapon system development. Standardizations of approaches are sought to enable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embedded training to be interoperable so that embedded training can be considered. Embedded training includes the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integration with mission planning and mission rehearsal processes. Simplification and standardization for mission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planning, mission rehearsal and after-action-review is desired.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2.3.6 Expert Systems for Training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Expert systems are needed to provide: (1) real-time decision support; (2) training scenario preparation; and (3)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tactical information filtering.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2.3.7 Fidelity for Training Devices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Metrics are needed to determine the optimal fidelity for attaining training objectives while operating within the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boundaries of current technologies, human perception, schedule and cost.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2.3.8 High Performance Computing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Affordable high performance computing is needed for research in the following areas: synthetic natural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environments, ocean modeling for training devices, simulation based acquisition, real-time computation of forces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N61340-21-R-0045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Amendment 02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-14-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and moments, scenario perturbations, human behavioral modeling, language understanding, and next generation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graphics processing units (GPU).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2.3.9 Information Management for Support of Modeling and Simulation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Ideally, models implemented in weapon systems would be identical to those used in training devices. Models are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typically procured and updated separately for the weapon system and its companion training device. These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redundant efforts are costly and time consuming. It is necessary to understand both the weapon and training system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software to correlate models. Correlation between the weapon system and the training device is sought to provide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consistent and accurate modeling for training.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2.3.10 Reusable Software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NAWCTSD seeks software development methods that are reusable to provide commonality and maintainability for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training devices. Standardizations in design patterns, identification, collection, cataloguing, assessing and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dissemination of reusable software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are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needed. Automated methods are sought to simulate the behavior of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executable software.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2.3.11 Simulation Networking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Advanced simulation is needed to research self-organizing, robust, and self-healing networks for interoperable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distributed team training. Research in networking shall be generally limited to using methods described by current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industry standards, or shall be used to develop new standards. Research shall be focused on solutions to improve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distributed training, to disclose weaknesses and to determine limitations. Where possible, research under this topic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shall be to advance topics in this area currently under investigation. Research under this topic can be used to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provide analytical models and tools for describing, analyzing, predicting, and controlling the behavior of networks.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2.3.12 Speech Recognition Technology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Research in speech recognition technology is focused in the following areas: (1) improvement of speaker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independent recognition; (2) language understanding; (3) language modeling; (4) the ability to separate multiple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speech sources; (5) acoustic modeling; (6) simplification of speech recognition development; (7) automatic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separation of phraseologies; (8) speech recognition in noisy environments; (9) the ability to adapt to varying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prosody; (10) natural language processing, and (11) speech recognition under stress.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2.4 Science, Technology, Engineering and Mathematics (STEM) Education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The objective of the Department of Defense (DOD) STEM program, in accordance with Title 10, Subtitle A, Part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III, Chapter 111, Section 2192, is to establish a successful, sustainable, and affordable long-term DOD-wide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program to invigorate the science and mathematics curriculum at the elementary and secondary school levels, to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enhance the teaching skills of science and mathematics teachers to deliver that curriculum and to increase the level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of awareness, interest and active participation of students in STEM activities, projects, academics and, eventually,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career opportunities. The Navy supports this objective through STEM related educational outreach to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schools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areas around Navy laboratories and installations. Proposed efforts should address support for areas such as the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following: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(1) Local K-12 teachers working with DoD laboratory scientists and engineers to provide assistance in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teaching scientific concepts through real-world applications and activities;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(2) Teacher involvement in development of new engaging K-12 STEM learning modules or classroom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curriculum, such as Gaming, Modeling and Simulation, etc.;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(3) STEM related K-12 school activities (such as Math Counts, FIRST Robotics Teams, Odyssey of the Mind,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summer camps/academies, etc.).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(4) Innovative programs and methods to include curriculum, activities and methods of delivery that can be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used to inspire and develop students in STEM fields that are relevant to the DoD mission.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N61340-21-R-0045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Amendment 02</w:t>
      </w:r>
    </w:p>
    <w:p w:rsidR="00A92D9B" w:rsidRDefault="00A92D9B" w:rsidP="00A92D9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-15-</w:t>
      </w:r>
    </w:p>
    <w:p w:rsidR="00212C1A" w:rsidRDefault="00A92D9B" w:rsidP="00A92D9B">
      <w:r>
        <w:rPr>
          <w:rFonts w:ascii="TimesNewRomanPS-BoldMT" w:hAnsi="TimesNewRomanPS-BoldMT" w:cs="TimesNewRomanPS-BoldMT"/>
          <w:b/>
          <w:bCs/>
          <w:sz w:val="20"/>
          <w:szCs w:val="20"/>
        </w:rPr>
        <w:t>3.0</w:t>
      </w:r>
    </w:p>
    <w:sectPr w:rsidR="00212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9B"/>
    <w:rsid w:val="00506F2D"/>
    <w:rsid w:val="00A92D9B"/>
    <w:rsid w:val="00D809F9"/>
    <w:rsid w:val="00EB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329B"/>
  <w15:chartTrackingRefBased/>
  <w15:docId w15:val="{FAEAB801-CD5A-42D0-A7F8-B45F2EE8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3858</Words>
  <Characters>21995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 Simantov Damti</dc:creator>
  <cp:keywords/>
  <dc:description/>
  <cp:lastModifiedBy>Adva Simantov Damti</cp:lastModifiedBy>
  <cp:revision>1</cp:revision>
  <dcterms:created xsi:type="dcterms:W3CDTF">2021-02-15T11:37:00Z</dcterms:created>
  <dcterms:modified xsi:type="dcterms:W3CDTF">2021-02-15T11:40:00Z</dcterms:modified>
</cp:coreProperties>
</file>