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A7" w:rsidRPr="001B63BD" w:rsidRDefault="005D52A7" w:rsidP="009A7601">
      <w:pPr>
        <w:shd w:val="clear" w:color="auto" w:fill="B8CCE4" w:themeFill="accent1" w:themeFillTint="66"/>
        <w:spacing w:line="360" w:lineRule="auto"/>
        <w:jc w:val="center"/>
        <w:rPr>
          <w:rFonts w:asciiTheme="minorBidi" w:hAnsiTheme="minorBidi" w:cstheme="minorBidi"/>
          <w:b/>
          <w:bCs/>
          <w:sz w:val="36"/>
          <w:szCs w:val="40"/>
          <w:rtl/>
        </w:rPr>
      </w:pPr>
      <w:bookmarkStart w:id="0" w:name="_Toc92263310"/>
      <w:r w:rsidRPr="001B63BD">
        <w:rPr>
          <w:rFonts w:asciiTheme="minorBidi" w:hAnsiTheme="minorBidi" w:cstheme="minorBidi"/>
          <w:b/>
          <w:bCs/>
          <w:sz w:val="36"/>
          <w:szCs w:val="40"/>
          <w:rtl/>
        </w:rPr>
        <w:t>הקרן למענקי מחקר</w:t>
      </w:r>
      <w:bookmarkEnd w:id="0"/>
    </w:p>
    <w:p w:rsidR="005D52A7" w:rsidRPr="00F279E3" w:rsidRDefault="009A7601" w:rsidP="00DB6E4E">
      <w:pPr>
        <w:pStyle w:val="Heading1"/>
        <w:numPr>
          <w:ilvl w:val="0"/>
          <w:numId w:val="0"/>
        </w:numPr>
        <w:shd w:val="clear" w:color="auto" w:fill="B8CCE4" w:themeFill="accent1" w:themeFillTint="66"/>
        <w:jc w:val="center"/>
      </w:pPr>
      <w:bookmarkStart w:id="1" w:name="_Toc103598036"/>
      <w:r w:rsidRPr="009A7601">
        <w:rPr>
          <w:rFonts w:eastAsia="Times New Roman"/>
          <w:sz w:val="36"/>
          <w:szCs w:val="40"/>
          <w:rtl/>
        </w:rPr>
        <w:t xml:space="preserve">קול קורא למחקרים בתחומי </w:t>
      </w:r>
      <w:r w:rsidR="00D80B5B">
        <w:rPr>
          <w:rFonts w:eastAsia="Times New Roman" w:hint="cs"/>
          <w:sz w:val="36"/>
          <w:szCs w:val="40"/>
          <w:rtl/>
        </w:rPr>
        <w:t xml:space="preserve">ביטחון הפנים </w:t>
      </w:r>
      <w:r>
        <w:rPr>
          <w:rFonts w:eastAsia="Times New Roman" w:hint="cs"/>
          <w:sz w:val="36"/>
          <w:szCs w:val="40"/>
          <w:rtl/>
        </w:rPr>
        <w:t xml:space="preserve">לשנת </w:t>
      </w:r>
      <w:bookmarkEnd w:id="1"/>
      <w:r w:rsidR="00DB6E4E">
        <w:rPr>
          <w:rFonts w:eastAsia="Times New Roman" w:hint="cs"/>
          <w:sz w:val="36"/>
          <w:szCs w:val="40"/>
          <w:rtl/>
        </w:rPr>
        <w:t>2023</w:t>
      </w:r>
    </w:p>
    <w:p w:rsidR="005D52A7" w:rsidRPr="00F279E3" w:rsidRDefault="005D52A7" w:rsidP="00D54A51">
      <w:pPr>
        <w:spacing w:line="360" w:lineRule="auto"/>
        <w:jc w:val="center"/>
        <w:rPr>
          <w:rFonts w:asciiTheme="minorBidi" w:hAnsiTheme="minorBidi" w:cstheme="minorBidi"/>
          <w:b/>
          <w:bCs/>
          <w:szCs w:val="24"/>
          <w:rtl/>
        </w:rPr>
      </w:pPr>
      <w:r w:rsidRPr="00F279E3">
        <w:rPr>
          <w:rFonts w:asciiTheme="minorBidi" w:hAnsiTheme="minorBidi" w:cstheme="minorBidi"/>
          <w:b/>
          <w:bCs/>
          <w:szCs w:val="24"/>
          <w:rtl/>
        </w:rPr>
        <w:t>-הקול הקורא מופנה לנשים וגברים כאחד-</w:t>
      </w:r>
    </w:p>
    <w:p w:rsidR="00F70041" w:rsidRPr="00F279E3" w:rsidRDefault="00F70041" w:rsidP="00D54A51">
      <w:pPr>
        <w:pStyle w:val="Heading2"/>
        <w:numPr>
          <w:ilvl w:val="0"/>
          <w:numId w:val="0"/>
        </w:numPr>
        <w:rPr>
          <w:rtl/>
        </w:rPr>
      </w:pPr>
      <w:bookmarkStart w:id="2" w:name="_כללי"/>
      <w:bookmarkEnd w:id="2"/>
    </w:p>
    <w:sdt>
      <w:sdtPr>
        <w:rPr>
          <w:rFonts w:asciiTheme="minorBidi" w:eastAsia="Times New Roman" w:hAnsiTheme="minorBidi" w:cstheme="minorBidi"/>
          <w:b w:val="0"/>
          <w:bCs w:val="0"/>
          <w:color w:val="auto"/>
          <w:sz w:val="24"/>
          <w:szCs w:val="24"/>
          <w:cs w:val="0"/>
          <w:lang w:val="he-IL"/>
        </w:rPr>
        <w:id w:val="1411185957"/>
        <w:docPartObj>
          <w:docPartGallery w:val="Table of Contents"/>
          <w:docPartUnique/>
        </w:docPartObj>
      </w:sdtPr>
      <w:sdtEndPr>
        <w:rPr>
          <w:rFonts w:ascii="Times New Roman" w:hAnsi="Times New Roman" w:cs="David"/>
          <w:szCs w:val="28"/>
          <w:cs/>
          <w:lang w:val="en-US"/>
        </w:rPr>
      </w:sdtEndPr>
      <w:sdtContent>
        <w:p w:rsidR="00F279E3" w:rsidRPr="0010207F" w:rsidRDefault="00F279E3" w:rsidP="00D54A51">
          <w:pPr>
            <w:pStyle w:val="TOCHeading"/>
            <w:spacing w:before="0" w:line="360" w:lineRule="auto"/>
            <w:ind w:left="0"/>
            <w:jc w:val="center"/>
            <w:rPr>
              <w:rFonts w:asciiTheme="minorBidi" w:hAnsiTheme="minorBidi" w:cstheme="minorBidi"/>
              <w:cs w:val="0"/>
            </w:rPr>
          </w:pPr>
          <w:r w:rsidRPr="0010207F">
            <w:rPr>
              <w:rFonts w:asciiTheme="minorBidi" w:hAnsiTheme="minorBidi" w:cstheme="minorBidi"/>
              <w:cs w:val="0"/>
              <w:lang w:val="he-IL"/>
            </w:rPr>
            <w:t>תוכן עניינים</w:t>
          </w:r>
        </w:p>
        <w:p w:rsidR="0010207F" w:rsidRPr="0010207F" w:rsidRDefault="00F279E3" w:rsidP="0010207F">
          <w:pPr>
            <w:pStyle w:val="TOC1"/>
            <w:tabs>
              <w:tab w:val="right" w:leader="dot" w:pos="8296"/>
            </w:tabs>
            <w:rPr>
              <w:rFonts w:asciiTheme="minorBidi" w:hAnsiTheme="minorBidi" w:cstheme="minorBidi"/>
              <w:noProof/>
              <w:cs w:val="0"/>
            </w:rPr>
          </w:pPr>
          <w:r w:rsidRPr="0010207F">
            <w:rPr>
              <w:rFonts w:asciiTheme="minorBidi" w:hAnsiTheme="minorBidi" w:cstheme="minorBidi"/>
              <w:sz w:val="24"/>
              <w:szCs w:val="24"/>
              <w:rtl w:val="0"/>
              <w:cs w:val="0"/>
            </w:rPr>
            <w:fldChar w:fldCharType="begin"/>
          </w:r>
          <w:r w:rsidRPr="0010207F">
            <w:rPr>
              <w:rFonts w:asciiTheme="minorBidi" w:hAnsiTheme="minorBidi" w:cstheme="minorBidi"/>
              <w:sz w:val="24"/>
              <w:szCs w:val="24"/>
              <w:cs w:val="0"/>
            </w:rPr>
            <w:instrText xml:space="preserve"> </w:instrText>
          </w:r>
          <w:r w:rsidRPr="0010207F">
            <w:rPr>
              <w:rFonts w:asciiTheme="minorBidi" w:hAnsiTheme="minorBidi" w:cstheme="minorBidi"/>
              <w:sz w:val="24"/>
              <w:szCs w:val="24"/>
              <w:rtl w:val="0"/>
              <w:cs w:val="0"/>
            </w:rPr>
            <w:instrText>TOC \o "1-3" \h \z \u</w:instrText>
          </w:r>
          <w:r w:rsidRPr="0010207F">
            <w:rPr>
              <w:rFonts w:asciiTheme="minorBidi" w:hAnsiTheme="minorBidi" w:cstheme="minorBidi"/>
              <w:sz w:val="24"/>
              <w:szCs w:val="24"/>
              <w:cs w:val="0"/>
            </w:rPr>
            <w:instrText xml:space="preserve"> </w:instrText>
          </w:r>
          <w:r w:rsidRPr="0010207F">
            <w:rPr>
              <w:rFonts w:asciiTheme="minorBidi" w:hAnsiTheme="minorBidi" w:cstheme="minorBidi"/>
              <w:sz w:val="24"/>
              <w:szCs w:val="24"/>
              <w:rtl w:val="0"/>
              <w:cs w:val="0"/>
            </w:rPr>
            <w:fldChar w:fldCharType="separate"/>
          </w:r>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38" w:history="1">
            <w:r w:rsidR="0010207F" w:rsidRPr="0010207F">
              <w:rPr>
                <w:rStyle w:val="Hyperlink"/>
                <w:rFonts w:asciiTheme="minorBidi" w:hAnsiTheme="minorBidi" w:cstheme="minorBidi"/>
                <w:noProof/>
                <w:cs w:val="0"/>
              </w:rPr>
              <w:t>א.</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מבוא</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_Toc103598038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2</w:t>
            </w:r>
            <w:r w:rsidR="0010207F" w:rsidRPr="0010207F">
              <w:rPr>
                <w:rStyle w:val="Hyperlink"/>
                <w:rFonts w:asciiTheme="minorBidi" w:hAnsiTheme="minorBidi" w:cstheme="minorBidi"/>
                <w:noProof/>
                <w:rtl w:val="0"/>
              </w:rPr>
              <w:fldChar w:fldCharType="end"/>
            </w:r>
          </w:hyperlink>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39" w:history="1">
            <w:r w:rsidR="0010207F" w:rsidRPr="0010207F">
              <w:rPr>
                <w:rStyle w:val="Hyperlink"/>
                <w:rFonts w:asciiTheme="minorBidi" w:hAnsiTheme="minorBidi" w:cstheme="minorBidi"/>
                <w:noProof/>
                <w:cs w:val="0"/>
              </w:rPr>
              <w:t>ב.</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תנאי הסף</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_Toc103598039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3</w:t>
            </w:r>
            <w:r w:rsidR="0010207F" w:rsidRPr="0010207F">
              <w:rPr>
                <w:rStyle w:val="Hyperlink"/>
                <w:rFonts w:asciiTheme="minorBidi" w:hAnsiTheme="minorBidi" w:cstheme="minorBidi"/>
                <w:noProof/>
                <w:rtl w:val="0"/>
              </w:rPr>
              <w:fldChar w:fldCharType="end"/>
            </w:r>
          </w:hyperlink>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40" w:history="1">
            <w:r w:rsidR="0010207F" w:rsidRPr="0010207F">
              <w:rPr>
                <w:rStyle w:val="Hyperlink"/>
                <w:rFonts w:asciiTheme="minorBidi" w:hAnsiTheme="minorBidi" w:cstheme="minorBidi"/>
                <w:noProof/>
                <w:cs w:val="0"/>
              </w:rPr>
              <w:t>ג.</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תנאי ביצוע</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_Toc103598040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5</w:t>
            </w:r>
            <w:r w:rsidR="0010207F" w:rsidRPr="0010207F">
              <w:rPr>
                <w:rStyle w:val="Hyperlink"/>
                <w:rFonts w:asciiTheme="minorBidi" w:hAnsiTheme="minorBidi" w:cstheme="minorBidi"/>
                <w:noProof/>
                <w:rtl w:val="0"/>
              </w:rPr>
              <w:fldChar w:fldCharType="end"/>
            </w:r>
          </w:hyperlink>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41" w:history="1">
            <w:r w:rsidR="0010207F" w:rsidRPr="0010207F">
              <w:rPr>
                <w:rStyle w:val="Hyperlink"/>
                <w:rFonts w:asciiTheme="minorBidi" w:hAnsiTheme="minorBidi" w:cstheme="minorBidi"/>
                <w:noProof/>
                <w:cs w:val="0"/>
              </w:rPr>
              <w:t>ד.</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מיון והערכת ההצעות</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_Toc103598041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6</w:t>
            </w:r>
            <w:r w:rsidR="0010207F" w:rsidRPr="0010207F">
              <w:rPr>
                <w:rStyle w:val="Hyperlink"/>
                <w:rFonts w:asciiTheme="minorBidi" w:hAnsiTheme="minorBidi" w:cstheme="minorBidi"/>
                <w:noProof/>
                <w:rtl w:val="0"/>
              </w:rPr>
              <w:fldChar w:fldCharType="end"/>
            </w:r>
          </w:hyperlink>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42" w:history="1">
            <w:r w:rsidR="0010207F" w:rsidRPr="0010207F">
              <w:rPr>
                <w:rStyle w:val="Hyperlink"/>
                <w:rFonts w:asciiTheme="minorBidi" w:hAnsiTheme="minorBidi" w:cstheme="minorBidi"/>
                <w:noProof/>
                <w:cs w:val="0"/>
              </w:rPr>
              <w:t>ה.</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ביצוע התכנית</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_Toc103598042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7</w:t>
            </w:r>
            <w:r w:rsidR="0010207F" w:rsidRPr="0010207F">
              <w:rPr>
                <w:rStyle w:val="Hyperlink"/>
                <w:rFonts w:asciiTheme="minorBidi" w:hAnsiTheme="minorBidi" w:cstheme="minorBidi"/>
                <w:noProof/>
                <w:rtl w:val="0"/>
              </w:rPr>
              <w:fldChar w:fldCharType="end"/>
            </w:r>
          </w:hyperlink>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43" w:history="1">
            <w:r w:rsidR="0010207F" w:rsidRPr="0010207F">
              <w:rPr>
                <w:rStyle w:val="Hyperlink"/>
                <w:rFonts w:asciiTheme="minorBidi" w:hAnsiTheme="minorBidi" w:cstheme="minorBidi"/>
                <w:noProof/>
                <w:cs w:val="0"/>
              </w:rPr>
              <w:t>ו.</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כללים ועקרונות</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_Toc103598043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8</w:t>
            </w:r>
            <w:r w:rsidR="0010207F" w:rsidRPr="0010207F">
              <w:rPr>
                <w:rStyle w:val="Hyperlink"/>
                <w:rFonts w:asciiTheme="minorBidi" w:hAnsiTheme="minorBidi" w:cstheme="minorBidi"/>
                <w:noProof/>
                <w:rtl w:val="0"/>
              </w:rPr>
              <w:fldChar w:fldCharType="end"/>
            </w:r>
          </w:hyperlink>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44" w:history="1">
            <w:r w:rsidR="0010207F" w:rsidRPr="0010207F">
              <w:rPr>
                <w:rStyle w:val="Hyperlink"/>
                <w:rFonts w:asciiTheme="minorBidi" w:hAnsiTheme="minorBidi" w:cstheme="minorBidi"/>
                <w:noProof/>
                <w:cs w:val="0"/>
              </w:rPr>
              <w:t>ז.</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זכויות המשרד</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_Toc103598044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8</w:t>
            </w:r>
            <w:r w:rsidR="0010207F" w:rsidRPr="0010207F">
              <w:rPr>
                <w:rStyle w:val="Hyperlink"/>
                <w:rFonts w:asciiTheme="minorBidi" w:hAnsiTheme="minorBidi" w:cstheme="minorBidi"/>
                <w:noProof/>
                <w:rtl w:val="0"/>
              </w:rPr>
              <w:fldChar w:fldCharType="end"/>
            </w:r>
          </w:hyperlink>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45" w:history="1">
            <w:r w:rsidR="0010207F" w:rsidRPr="0010207F">
              <w:rPr>
                <w:rStyle w:val="Hyperlink"/>
                <w:rFonts w:asciiTheme="minorBidi" w:hAnsiTheme="minorBidi" w:cstheme="minorBidi"/>
                <w:noProof/>
                <w:cs w:val="0"/>
              </w:rPr>
              <w:t>ח.</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שאלות ופניות</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_Toc103598045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9</w:t>
            </w:r>
            <w:r w:rsidR="0010207F" w:rsidRPr="0010207F">
              <w:rPr>
                <w:rStyle w:val="Hyperlink"/>
                <w:rFonts w:asciiTheme="minorBidi" w:hAnsiTheme="minorBidi" w:cstheme="minorBidi"/>
                <w:noProof/>
                <w:rtl w:val="0"/>
              </w:rPr>
              <w:fldChar w:fldCharType="end"/>
            </w:r>
          </w:hyperlink>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46" w:history="1">
            <w:r w:rsidR="0010207F" w:rsidRPr="0010207F">
              <w:rPr>
                <w:rStyle w:val="Hyperlink"/>
                <w:rFonts w:asciiTheme="minorBidi" w:hAnsiTheme="minorBidi" w:cstheme="minorBidi"/>
                <w:noProof/>
                <w:cs w:val="0"/>
              </w:rPr>
              <w:t>ט.</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הגשת ההצעות</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_Toc103598046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9</w:t>
            </w:r>
            <w:r w:rsidR="0010207F" w:rsidRPr="0010207F">
              <w:rPr>
                <w:rStyle w:val="Hyperlink"/>
                <w:rFonts w:asciiTheme="minorBidi" w:hAnsiTheme="minorBidi" w:cstheme="minorBidi"/>
                <w:noProof/>
                <w:rtl w:val="0"/>
              </w:rPr>
              <w:fldChar w:fldCharType="end"/>
            </w:r>
          </w:hyperlink>
        </w:p>
        <w:p w:rsidR="0010207F" w:rsidRPr="0010207F" w:rsidRDefault="00515F7E">
          <w:pPr>
            <w:pStyle w:val="TOC2"/>
            <w:tabs>
              <w:tab w:val="left" w:pos="1100"/>
              <w:tab w:val="right" w:leader="dot" w:pos="8296"/>
            </w:tabs>
            <w:rPr>
              <w:rFonts w:asciiTheme="minorBidi" w:hAnsiTheme="minorBidi" w:cstheme="minorBidi"/>
              <w:noProof/>
              <w:cs w:val="0"/>
            </w:rPr>
          </w:pPr>
          <w:hyperlink w:anchor="_Toc103598047" w:history="1">
            <w:r w:rsidR="0010207F" w:rsidRPr="0010207F">
              <w:rPr>
                <w:rStyle w:val="Hyperlink"/>
                <w:rFonts w:asciiTheme="minorBidi" w:hAnsiTheme="minorBidi" w:cstheme="minorBidi"/>
                <w:noProof/>
                <w:cs w:val="0"/>
              </w:rPr>
              <w:t>י.</w:t>
            </w:r>
            <w:r w:rsidR="0010207F" w:rsidRPr="0010207F">
              <w:rPr>
                <w:rFonts w:asciiTheme="minorBidi" w:hAnsiTheme="minorBidi" w:cstheme="minorBidi"/>
                <w:noProof/>
                <w:cs w:val="0"/>
              </w:rPr>
              <w:tab/>
            </w:r>
            <w:r w:rsidR="0010207F" w:rsidRPr="0010207F">
              <w:rPr>
                <w:rStyle w:val="Hyperlink"/>
                <w:rFonts w:asciiTheme="minorBidi" w:hAnsiTheme="minorBidi" w:cstheme="minorBidi"/>
                <w:noProof/>
                <w:cs w:val="0"/>
              </w:rPr>
              <w:t>מועד אחרון להגשת הצעות המחקר</w:t>
            </w:r>
            <w:r w:rsidR="0010207F" w:rsidRPr="0010207F">
              <w:rPr>
                <w:rFonts w:asciiTheme="minorBidi" w:hAnsiTheme="minorBidi" w:cstheme="minorBidi"/>
                <w:noProof/>
                <w:webHidden/>
                <w:rtl w:val="0"/>
                <w:cs w:val="0"/>
              </w:rPr>
              <w:tab/>
            </w:r>
            <w:r w:rsidR="0010207F" w:rsidRPr="0010207F">
              <w:rPr>
                <w:rStyle w:val="Hyperlink"/>
                <w:rFonts w:asciiTheme="minorBidi" w:hAnsiTheme="minorBidi" w:cstheme="minorBidi"/>
                <w:noProof/>
                <w:rtl w:val="0"/>
              </w:rPr>
              <w:fldChar w:fldCharType="begin"/>
            </w:r>
            <w:r w:rsidR="0010207F" w:rsidRPr="0010207F">
              <w:rPr>
                <w:rFonts w:asciiTheme="minorBidi" w:hAnsiTheme="minorBidi" w:cstheme="minorBidi"/>
                <w:noProof/>
                <w:webHidden/>
                <w:rtl w:val="0"/>
                <w:cs w:val="0"/>
              </w:rPr>
              <w:instrText xml:space="preserve"> PAGEREF _Toc103598047 \h </w:instrText>
            </w:r>
            <w:r w:rsidR="0010207F" w:rsidRPr="0010207F">
              <w:rPr>
                <w:rStyle w:val="Hyperlink"/>
                <w:rFonts w:asciiTheme="minorBidi" w:hAnsiTheme="minorBidi" w:cstheme="minorBidi"/>
                <w:noProof/>
                <w:rtl w:val="0"/>
              </w:rPr>
            </w:r>
            <w:r w:rsidR="0010207F" w:rsidRPr="0010207F">
              <w:rPr>
                <w:rStyle w:val="Hyperlink"/>
                <w:rFonts w:asciiTheme="minorBidi" w:hAnsiTheme="minorBidi" w:cstheme="minorBidi"/>
                <w:noProof/>
                <w:rtl w:val="0"/>
              </w:rPr>
              <w:fldChar w:fldCharType="separate"/>
            </w:r>
            <w:r w:rsidR="00026799">
              <w:rPr>
                <w:rFonts w:asciiTheme="minorBidi" w:hAnsiTheme="minorBidi" w:cstheme="minorBidi"/>
                <w:noProof/>
                <w:webHidden/>
                <w:cs w:val="0"/>
              </w:rPr>
              <w:t>10</w:t>
            </w:r>
            <w:r w:rsidR="0010207F" w:rsidRPr="0010207F">
              <w:rPr>
                <w:rStyle w:val="Hyperlink"/>
                <w:rFonts w:asciiTheme="minorBidi" w:hAnsiTheme="minorBidi" w:cstheme="minorBidi"/>
                <w:noProof/>
                <w:rtl w:val="0"/>
              </w:rPr>
              <w:fldChar w:fldCharType="end"/>
            </w:r>
          </w:hyperlink>
        </w:p>
        <w:p w:rsidR="00F279E3" w:rsidRPr="00F279E3" w:rsidRDefault="00F279E3" w:rsidP="00D54A51">
          <w:pPr>
            <w:spacing w:line="360" w:lineRule="auto"/>
            <w:rPr>
              <w:rtl/>
              <w:cs/>
            </w:rPr>
          </w:pPr>
          <w:r w:rsidRPr="0010207F">
            <w:rPr>
              <w:rFonts w:asciiTheme="minorBidi" w:hAnsiTheme="minorBidi" w:cstheme="minorBidi"/>
              <w:b/>
              <w:bCs/>
              <w:szCs w:val="24"/>
              <w:lang w:val="he-IL"/>
            </w:rPr>
            <w:fldChar w:fldCharType="end"/>
          </w:r>
        </w:p>
      </w:sdtContent>
    </w:sdt>
    <w:p w:rsidR="001F384D" w:rsidRPr="00322F28" w:rsidRDefault="001F384D" w:rsidP="001F384D">
      <w:pPr>
        <w:bidi w:val="0"/>
        <w:spacing w:line="360" w:lineRule="auto"/>
        <w:jc w:val="right"/>
        <w:rPr>
          <w:rFonts w:asciiTheme="minorBidi" w:hAnsiTheme="minorBidi" w:cstheme="minorBidi"/>
          <w:b/>
          <w:bCs/>
          <w:sz w:val="18"/>
          <w:szCs w:val="18"/>
          <w:rtl/>
        </w:rPr>
      </w:pPr>
      <w:r w:rsidRPr="00322F28">
        <w:rPr>
          <w:rFonts w:asciiTheme="minorBidi" w:hAnsiTheme="minorBidi" w:cstheme="minorBidi"/>
          <w:b/>
          <w:bCs/>
          <w:sz w:val="18"/>
          <w:szCs w:val="18"/>
        </w:rPr>
        <w:t>CTRL</w:t>
      </w:r>
      <w:r w:rsidRPr="00322F28">
        <w:rPr>
          <w:rFonts w:asciiTheme="minorBidi" w:hAnsiTheme="minorBidi" w:cstheme="minorBidi" w:hint="cs"/>
          <w:b/>
          <w:bCs/>
          <w:sz w:val="18"/>
          <w:szCs w:val="18"/>
          <w:rtl/>
        </w:rPr>
        <w:t xml:space="preserve"> לחיצה למעבר קישור+</w:t>
      </w:r>
    </w:p>
    <w:p w:rsidR="0010207F" w:rsidRDefault="0010207F">
      <w:pPr>
        <w:bidi w:val="0"/>
        <w:rPr>
          <w:rFonts w:asciiTheme="minorBidi" w:hAnsiTheme="minorBidi" w:cstheme="minorBidi"/>
          <w:noProof/>
          <w:szCs w:val="24"/>
        </w:rPr>
      </w:pPr>
      <w:r>
        <w:rPr>
          <w:rFonts w:asciiTheme="minorBidi" w:hAnsiTheme="minorBidi" w:cstheme="minorBidi"/>
          <w:noProof/>
          <w:szCs w:val="24"/>
        </w:rPr>
        <w:br w:type="page"/>
      </w:r>
    </w:p>
    <w:p w:rsidR="009A7601" w:rsidRPr="001B63BD" w:rsidRDefault="009A7601" w:rsidP="009A7601">
      <w:pPr>
        <w:shd w:val="clear" w:color="auto" w:fill="B8CCE4" w:themeFill="accent1" w:themeFillTint="66"/>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lastRenderedPageBreak/>
        <w:t>הקרן למענקי מחקר</w:t>
      </w:r>
    </w:p>
    <w:p w:rsidR="009A7601" w:rsidRPr="00F279E3" w:rsidRDefault="009A7601" w:rsidP="00DB6E4E">
      <w:pPr>
        <w:pStyle w:val="Heading1"/>
        <w:numPr>
          <w:ilvl w:val="0"/>
          <w:numId w:val="0"/>
        </w:numPr>
        <w:shd w:val="clear" w:color="auto" w:fill="B8CCE4" w:themeFill="accent1" w:themeFillTint="66"/>
        <w:jc w:val="center"/>
      </w:pPr>
      <w:bookmarkStart w:id="3" w:name="_Toc103598037"/>
      <w:r w:rsidRPr="009A7601">
        <w:rPr>
          <w:rFonts w:eastAsia="Times New Roman"/>
          <w:sz w:val="36"/>
          <w:szCs w:val="40"/>
          <w:rtl/>
        </w:rPr>
        <w:t xml:space="preserve">קול קורא למחקרים בתחומי </w:t>
      </w:r>
      <w:r w:rsidR="00D80B5B">
        <w:rPr>
          <w:rFonts w:eastAsia="Times New Roman" w:hint="cs"/>
          <w:sz w:val="36"/>
          <w:szCs w:val="40"/>
          <w:rtl/>
        </w:rPr>
        <w:t xml:space="preserve">ביטחון הפנים </w:t>
      </w:r>
      <w:r>
        <w:rPr>
          <w:rFonts w:eastAsia="Times New Roman" w:hint="cs"/>
          <w:sz w:val="36"/>
          <w:szCs w:val="40"/>
          <w:rtl/>
        </w:rPr>
        <w:t xml:space="preserve">לשנת </w:t>
      </w:r>
      <w:bookmarkEnd w:id="3"/>
      <w:r w:rsidR="00DB6E4E">
        <w:rPr>
          <w:rFonts w:eastAsia="Times New Roman" w:hint="cs"/>
          <w:sz w:val="36"/>
          <w:szCs w:val="40"/>
          <w:rtl/>
        </w:rPr>
        <w:t>2023</w:t>
      </w:r>
    </w:p>
    <w:p w:rsidR="001E07A3" w:rsidRPr="009A7601" w:rsidRDefault="001E07A3" w:rsidP="00D54A51">
      <w:pPr>
        <w:spacing w:line="360" w:lineRule="auto"/>
        <w:rPr>
          <w:rtl/>
        </w:rPr>
      </w:pPr>
    </w:p>
    <w:p w:rsidR="00522FF3" w:rsidRPr="00F279E3" w:rsidRDefault="007C2042" w:rsidP="00D54A51">
      <w:pPr>
        <w:pStyle w:val="Heading2"/>
        <w:ind w:left="-58"/>
        <w:rPr>
          <w:rtl/>
        </w:rPr>
      </w:pPr>
      <w:bookmarkStart w:id="4" w:name="_כללי:"/>
      <w:bookmarkStart w:id="5" w:name="_Toc103598038"/>
      <w:bookmarkEnd w:id="4"/>
      <w:r w:rsidRPr="00F279E3">
        <w:rPr>
          <w:rFonts w:hint="cs"/>
          <w:rtl/>
        </w:rPr>
        <w:t>מבוא</w:t>
      </w:r>
      <w:bookmarkEnd w:id="5"/>
    </w:p>
    <w:p w:rsidR="00DB7A2B" w:rsidRPr="00511096" w:rsidRDefault="000F12BC" w:rsidP="00DB6E4E">
      <w:pPr>
        <w:pStyle w:val="BodyText"/>
        <w:numPr>
          <w:ilvl w:val="0"/>
          <w:numId w:val="16"/>
        </w:numPr>
        <w:spacing w:line="360" w:lineRule="auto"/>
        <w:rPr>
          <w:rFonts w:asciiTheme="minorBidi" w:hAnsiTheme="minorBidi" w:cstheme="minorBidi"/>
          <w:b/>
          <w:szCs w:val="24"/>
          <w:lang w:eastAsia="en-US"/>
        </w:rPr>
      </w:pPr>
      <w:r w:rsidRPr="00F279E3">
        <w:rPr>
          <w:rFonts w:asciiTheme="minorBidi" w:hAnsiTheme="minorBidi" w:cstheme="minorBidi" w:hint="eastAsia"/>
          <w:b/>
          <w:szCs w:val="24"/>
          <w:u w:val="single"/>
          <w:rtl/>
          <w:lang w:eastAsia="en-US"/>
        </w:rPr>
        <w:t>רקע</w:t>
      </w:r>
      <w:r w:rsidR="00C21C86" w:rsidRPr="00F279E3">
        <w:rPr>
          <w:rFonts w:asciiTheme="minorBidi" w:hAnsiTheme="minorBidi" w:cstheme="minorBidi"/>
          <w:bCs/>
          <w:szCs w:val="24"/>
          <w:rtl/>
          <w:lang w:eastAsia="en-US"/>
        </w:rPr>
        <w:t>:</w:t>
      </w:r>
      <w:r w:rsidR="00C21C86" w:rsidRPr="00F279E3">
        <w:rPr>
          <w:rFonts w:asciiTheme="minorBidi" w:hAnsiTheme="minorBidi" w:cstheme="minorBidi" w:hint="cs"/>
          <w:b/>
          <w:szCs w:val="24"/>
          <w:rtl/>
          <w:lang w:eastAsia="en-US"/>
        </w:rPr>
        <w:t xml:space="preserve"> </w:t>
      </w:r>
      <w:r w:rsidR="00FE4D43" w:rsidRPr="00F279E3">
        <w:rPr>
          <w:rFonts w:asciiTheme="minorBidi" w:hAnsiTheme="minorBidi" w:cstheme="minorBidi"/>
          <w:b/>
          <w:szCs w:val="24"/>
          <w:rtl/>
          <w:lang w:eastAsia="en-US"/>
        </w:rPr>
        <w:t xml:space="preserve">במסגרת תכנית </w:t>
      </w:r>
      <w:r w:rsidR="002C3AD7" w:rsidRPr="00F279E3">
        <w:rPr>
          <w:rFonts w:asciiTheme="minorBidi" w:hAnsiTheme="minorBidi" w:cstheme="minorBidi" w:hint="eastAsia"/>
          <w:b/>
          <w:szCs w:val="24"/>
          <w:rtl/>
          <w:lang w:eastAsia="en-US"/>
        </w:rPr>
        <w:t>העבודה</w:t>
      </w:r>
      <w:r w:rsidR="00FE4D43" w:rsidRPr="00F279E3">
        <w:rPr>
          <w:rFonts w:asciiTheme="minorBidi" w:hAnsiTheme="minorBidi" w:cstheme="minorBidi"/>
          <w:b/>
          <w:szCs w:val="24"/>
          <w:rtl/>
          <w:lang w:eastAsia="en-US"/>
        </w:rPr>
        <w:t xml:space="preserve"> לשנת </w:t>
      </w:r>
      <w:r w:rsidR="00DB6E4E">
        <w:rPr>
          <w:rFonts w:asciiTheme="minorBidi" w:hAnsiTheme="minorBidi" w:cstheme="minorBidi" w:hint="cs"/>
          <w:b/>
          <w:szCs w:val="24"/>
          <w:rtl/>
          <w:lang w:eastAsia="en-US"/>
        </w:rPr>
        <w:t>2023</w:t>
      </w:r>
      <w:r w:rsidR="00FE4D43" w:rsidRPr="00F279E3">
        <w:rPr>
          <w:rFonts w:asciiTheme="minorBidi" w:hAnsiTheme="minorBidi" w:cstheme="minorBidi"/>
          <w:b/>
          <w:szCs w:val="24"/>
          <w:rtl/>
          <w:lang w:eastAsia="en-US"/>
        </w:rPr>
        <w:t xml:space="preserve">, משרד </w:t>
      </w:r>
      <w:r w:rsidR="00FE4D43" w:rsidRPr="00F279E3">
        <w:rPr>
          <w:rFonts w:asciiTheme="minorBidi" w:hAnsiTheme="minorBidi" w:cstheme="minorBidi" w:hint="eastAsia"/>
          <w:b/>
          <w:szCs w:val="24"/>
          <w:rtl/>
          <w:lang w:eastAsia="en-US"/>
        </w:rPr>
        <w:t>החדשנות</w:t>
      </w:r>
      <w:r w:rsidR="00BF6DD7" w:rsidRPr="00F279E3">
        <w:rPr>
          <w:rFonts w:asciiTheme="minorBidi" w:hAnsiTheme="minorBidi" w:cstheme="minorBidi" w:hint="cs"/>
          <w:b/>
          <w:szCs w:val="24"/>
          <w:rtl/>
          <w:lang w:eastAsia="en-US"/>
        </w:rPr>
        <w:t>,</w:t>
      </w:r>
      <w:r w:rsidR="00FE4D43" w:rsidRPr="00F279E3">
        <w:rPr>
          <w:rFonts w:asciiTheme="minorBidi" w:hAnsiTheme="minorBidi" w:cstheme="minorBidi"/>
          <w:b/>
          <w:szCs w:val="24"/>
          <w:rtl/>
          <w:lang w:eastAsia="en-US"/>
        </w:rPr>
        <w:t xml:space="preserve"> המדע והטכנולוגיה (</w:t>
      </w:r>
      <w:r w:rsidR="00FE4D43" w:rsidRPr="00F279E3">
        <w:rPr>
          <w:rFonts w:asciiTheme="minorBidi" w:hAnsiTheme="minorBidi" w:cstheme="minorBidi" w:hint="eastAsia"/>
          <w:b/>
          <w:szCs w:val="24"/>
          <w:rtl/>
          <w:lang w:eastAsia="en-US"/>
        </w:rPr>
        <w:t>להלן</w:t>
      </w:r>
      <w:r w:rsidR="00FE4D43" w:rsidRPr="00F279E3">
        <w:rPr>
          <w:rFonts w:asciiTheme="minorBidi" w:hAnsiTheme="minorBidi" w:cstheme="minorBidi"/>
          <w:b/>
          <w:szCs w:val="24"/>
          <w:rtl/>
          <w:lang w:eastAsia="en-US"/>
        </w:rPr>
        <w:t xml:space="preserve"> </w:t>
      </w:r>
      <w:r w:rsidR="00D14917">
        <w:rPr>
          <w:rFonts w:asciiTheme="minorBidi" w:hAnsiTheme="minorBidi" w:cstheme="minorBidi"/>
          <w:b/>
          <w:szCs w:val="24"/>
          <w:rtl/>
          <w:lang w:eastAsia="en-US"/>
        </w:rPr>
        <w:t>–</w:t>
      </w:r>
      <w:r w:rsidR="00FE4D43" w:rsidRPr="00F279E3">
        <w:rPr>
          <w:rFonts w:asciiTheme="minorBidi" w:hAnsiTheme="minorBidi" w:cstheme="minorBidi"/>
          <w:b/>
          <w:bCs/>
          <w:szCs w:val="24"/>
          <w:rtl/>
          <w:lang w:eastAsia="en-US"/>
        </w:rPr>
        <w:t>משרד</w:t>
      </w:r>
      <w:r w:rsidR="00D14917">
        <w:rPr>
          <w:rFonts w:asciiTheme="minorBidi" w:hAnsiTheme="minorBidi" w:cstheme="minorBidi" w:hint="cs"/>
          <w:b/>
          <w:bCs/>
          <w:szCs w:val="24"/>
          <w:rtl/>
          <w:lang w:eastAsia="en-US"/>
        </w:rPr>
        <w:t xml:space="preserve"> המדע</w:t>
      </w:r>
      <w:r w:rsidR="00FE4D43" w:rsidRPr="00F279E3">
        <w:rPr>
          <w:rFonts w:asciiTheme="minorBidi" w:hAnsiTheme="minorBidi" w:cstheme="minorBidi"/>
          <w:b/>
          <w:szCs w:val="24"/>
          <w:rtl/>
          <w:lang w:eastAsia="en-US"/>
        </w:rPr>
        <w:t xml:space="preserve">) </w:t>
      </w:r>
      <w:r w:rsidR="00D14917">
        <w:rPr>
          <w:rFonts w:asciiTheme="minorBidi" w:hAnsiTheme="minorBidi" w:cstheme="minorBidi" w:hint="cs"/>
          <w:b/>
          <w:szCs w:val="24"/>
          <w:rtl/>
          <w:lang w:eastAsia="en-US"/>
        </w:rPr>
        <w:t>והמשרד לביטחון הפנים</w:t>
      </w:r>
      <w:r w:rsidR="009A7601">
        <w:rPr>
          <w:rFonts w:asciiTheme="minorBidi" w:hAnsiTheme="minorBidi" w:cstheme="minorBidi" w:hint="cs"/>
          <w:b/>
          <w:szCs w:val="24"/>
          <w:rtl/>
          <w:lang w:eastAsia="en-US"/>
        </w:rPr>
        <w:t xml:space="preserve"> (להלן-</w:t>
      </w:r>
      <w:r w:rsidR="00EC2A17">
        <w:rPr>
          <w:rFonts w:asciiTheme="minorBidi" w:hAnsiTheme="minorBidi" w:cstheme="minorBidi" w:hint="cs"/>
          <w:bCs/>
          <w:szCs w:val="24"/>
          <w:rtl/>
          <w:lang w:eastAsia="en-US"/>
        </w:rPr>
        <w:t>ה</w:t>
      </w:r>
      <w:r w:rsidR="00D14917">
        <w:rPr>
          <w:rFonts w:asciiTheme="minorBidi" w:hAnsiTheme="minorBidi" w:cstheme="minorBidi" w:hint="cs"/>
          <w:bCs/>
          <w:szCs w:val="24"/>
          <w:rtl/>
          <w:lang w:eastAsia="en-US"/>
        </w:rPr>
        <w:t xml:space="preserve">משרד  </w:t>
      </w:r>
      <w:r w:rsidR="00EC2A17">
        <w:rPr>
          <w:rFonts w:asciiTheme="minorBidi" w:hAnsiTheme="minorBidi" w:cstheme="minorBidi" w:hint="cs"/>
          <w:bCs/>
          <w:szCs w:val="24"/>
          <w:rtl/>
          <w:lang w:eastAsia="en-US"/>
        </w:rPr>
        <w:t>ל</w:t>
      </w:r>
      <w:r w:rsidR="00D14917">
        <w:rPr>
          <w:rFonts w:asciiTheme="minorBidi" w:hAnsiTheme="minorBidi" w:cstheme="minorBidi" w:hint="cs"/>
          <w:bCs/>
          <w:szCs w:val="24"/>
          <w:rtl/>
          <w:lang w:eastAsia="en-US"/>
        </w:rPr>
        <w:t>בט"פ</w:t>
      </w:r>
      <w:r w:rsidR="009A7601">
        <w:rPr>
          <w:rFonts w:asciiTheme="minorBidi" w:hAnsiTheme="minorBidi" w:cstheme="minorBidi" w:hint="cs"/>
          <w:b/>
          <w:szCs w:val="24"/>
          <w:rtl/>
          <w:lang w:eastAsia="en-US"/>
        </w:rPr>
        <w:t xml:space="preserve">) </w:t>
      </w:r>
      <w:r w:rsidR="002C3AD7" w:rsidRPr="00F279E3">
        <w:rPr>
          <w:rFonts w:asciiTheme="minorBidi" w:hAnsiTheme="minorBidi" w:cstheme="minorBidi" w:hint="eastAsia"/>
          <w:b/>
          <w:szCs w:val="24"/>
          <w:rtl/>
          <w:lang w:eastAsia="en-US"/>
        </w:rPr>
        <w:t>פועל</w:t>
      </w:r>
      <w:r w:rsidR="008A4EEE">
        <w:rPr>
          <w:rFonts w:asciiTheme="minorBidi" w:hAnsiTheme="minorBidi" w:cstheme="minorBidi" w:hint="cs"/>
          <w:b/>
          <w:szCs w:val="24"/>
          <w:rtl/>
          <w:lang w:eastAsia="en-US"/>
        </w:rPr>
        <w:t>ים</w:t>
      </w:r>
      <w:r w:rsidR="002C3AD7" w:rsidRPr="00F279E3">
        <w:rPr>
          <w:rFonts w:asciiTheme="minorBidi" w:hAnsiTheme="minorBidi" w:cstheme="minorBidi"/>
          <w:b/>
          <w:szCs w:val="24"/>
          <w:rtl/>
          <w:lang w:eastAsia="en-US"/>
        </w:rPr>
        <w:t xml:space="preserve"> </w:t>
      </w:r>
      <w:r w:rsidR="002C3AD7" w:rsidRPr="00F279E3">
        <w:rPr>
          <w:rFonts w:asciiTheme="minorBidi" w:hAnsiTheme="minorBidi" w:cstheme="minorBidi" w:hint="eastAsia"/>
          <w:b/>
          <w:szCs w:val="24"/>
          <w:rtl/>
          <w:lang w:eastAsia="en-US"/>
        </w:rPr>
        <w:t>ל</w:t>
      </w:r>
      <w:r w:rsidR="00FE4D43" w:rsidRPr="00F279E3">
        <w:rPr>
          <w:rFonts w:asciiTheme="minorBidi" w:hAnsiTheme="minorBidi" w:cstheme="minorBidi"/>
          <w:b/>
          <w:szCs w:val="24"/>
          <w:rtl/>
          <w:lang w:eastAsia="en-US"/>
        </w:rPr>
        <w:t xml:space="preserve">קידום פעילות מחקר </w:t>
      </w:r>
      <w:r w:rsidR="003E044B" w:rsidRPr="00641838">
        <w:rPr>
          <w:rFonts w:asciiTheme="minorBidi" w:hAnsiTheme="minorBidi" w:cstheme="minorBidi" w:hint="eastAsia"/>
          <w:bCs/>
          <w:szCs w:val="24"/>
          <w:u w:val="single"/>
          <w:rtl/>
          <w:lang w:eastAsia="en-US"/>
        </w:rPr>
        <w:t>יישומי</w:t>
      </w:r>
      <w:r w:rsidR="003E044B" w:rsidRPr="00F279E3">
        <w:rPr>
          <w:rFonts w:asciiTheme="minorBidi" w:hAnsiTheme="minorBidi" w:cstheme="minorBidi"/>
          <w:b/>
          <w:szCs w:val="24"/>
          <w:rtl/>
          <w:lang w:eastAsia="en-US"/>
        </w:rPr>
        <w:t xml:space="preserve"> </w:t>
      </w:r>
      <w:r w:rsidR="00075263">
        <w:rPr>
          <w:rFonts w:asciiTheme="minorBidi" w:hAnsiTheme="minorBidi" w:cstheme="minorBidi" w:hint="cs"/>
          <w:b/>
          <w:szCs w:val="24"/>
          <w:rtl/>
          <w:lang w:eastAsia="en-US"/>
        </w:rPr>
        <w:t>ולהעמקת</w:t>
      </w:r>
      <w:r w:rsidR="00511096">
        <w:rPr>
          <w:rFonts w:asciiTheme="minorBidi" w:hAnsiTheme="minorBidi" w:cstheme="minorBidi" w:hint="cs"/>
          <w:b/>
          <w:szCs w:val="24"/>
          <w:rtl/>
          <w:lang w:eastAsia="en-US"/>
        </w:rPr>
        <w:t xml:space="preserve"> הקשר בין החוקרים </w:t>
      </w:r>
      <w:r w:rsidR="00F57499" w:rsidRPr="00F279E3">
        <w:rPr>
          <w:rFonts w:asciiTheme="minorBidi" w:hAnsiTheme="minorBidi" w:cstheme="minorBidi" w:hint="cs"/>
          <w:b/>
          <w:szCs w:val="24"/>
          <w:rtl/>
          <w:lang w:eastAsia="en-US"/>
        </w:rPr>
        <w:t>באקדמיה ומכוני המחקר</w:t>
      </w:r>
      <w:r w:rsidR="007D3904" w:rsidRPr="00F279E3">
        <w:rPr>
          <w:rFonts w:asciiTheme="minorBidi" w:hAnsiTheme="minorBidi" w:cstheme="minorBidi" w:hint="cs"/>
          <w:b/>
          <w:szCs w:val="24"/>
          <w:rtl/>
          <w:lang w:val="en-US" w:eastAsia="en-US"/>
        </w:rPr>
        <w:t xml:space="preserve"> </w:t>
      </w:r>
      <w:r w:rsidR="00F00EA4" w:rsidRPr="00F00EA4">
        <w:rPr>
          <w:rFonts w:asciiTheme="minorBidi" w:hAnsiTheme="minorBidi" w:cs="Arial"/>
          <w:b/>
          <w:szCs w:val="24"/>
          <w:rtl/>
          <w:lang w:eastAsia="en-US"/>
        </w:rPr>
        <w:t xml:space="preserve">העוסקים בתחומי </w:t>
      </w:r>
      <w:r w:rsidR="0096740E" w:rsidRPr="00F00EA4">
        <w:rPr>
          <w:rFonts w:asciiTheme="minorBidi" w:hAnsiTheme="minorBidi" w:cs="Arial" w:hint="cs"/>
          <w:b/>
          <w:szCs w:val="24"/>
          <w:rtl/>
          <w:lang w:eastAsia="en-US"/>
        </w:rPr>
        <w:t>הקרימינולוגי</w:t>
      </w:r>
      <w:r w:rsidR="0096740E" w:rsidRPr="00F00EA4">
        <w:rPr>
          <w:rFonts w:asciiTheme="minorBidi" w:hAnsiTheme="minorBidi" w:cs="Arial" w:hint="eastAsia"/>
          <w:b/>
          <w:szCs w:val="24"/>
          <w:rtl/>
          <w:lang w:eastAsia="en-US"/>
        </w:rPr>
        <w:t>ה</w:t>
      </w:r>
      <w:r w:rsidR="00F00EA4" w:rsidRPr="00F00EA4">
        <w:rPr>
          <w:rFonts w:asciiTheme="minorBidi" w:hAnsiTheme="minorBidi" w:cs="Arial"/>
          <w:b/>
          <w:szCs w:val="24"/>
          <w:rtl/>
          <w:lang w:eastAsia="en-US"/>
        </w:rPr>
        <w:t>,</w:t>
      </w:r>
      <w:r w:rsidR="0096740E">
        <w:rPr>
          <w:rFonts w:asciiTheme="minorBidi" w:hAnsiTheme="minorBidi" w:cs="Arial" w:hint="cs"/>
          <w:b/>
          <w:szCs w:val="24"/>
          <w:rtl/>
          <w:lang w:eastAsia="en-US"/>
        </w:rPr>
        <w:t xml:space="preserve"> השיטור,</w:t>
      </w:r>
      <w:r w:rsidR="00F00EA4" w:rsidRPr="00F00EA4">
        <w:rPr>
          <w:rFonts w:asciiTheme="minorBidi" w:hAnsiTheme="minorBidi" w:cs="Arial"/>
          <w:b/>
          <w:szCs w:val="24"/>
          <w:rtl/>
          <w:lang w:eastAsia="en-US"/>
        </w:rPr>
        <w:t xml:space="preserve"> הפשיעה והכליאה לבין הצרכים העולים מתוך הפעילות</w:t>
      </w:r>
      <w:r w:rsidR="00F00EA4">
        <w:rPr>
          <w:rFonts w:asciiTheme="minorBidi" w:hAnsiTheme="minorBidi" w:cstheme="minorBidi" w:hint="cs"/>
          <w:b/>
          <w:szCs w:val="24"/>
          <w:rtl/>
          <w:lang w:eastAsia="en-US"/>
        </w:rPr>
        <w:t xml:space="preserve"> </w:t>
      </w:r>
      <w:r w:rsidR="00511096">
        <w:rPr>
          <w:rFonts w:asciiTheme="minorBidi" w:hAnsiTheme="minorBidi" w:cs="Arial"/>
          <w:b/>
          <w:szCs w:val="24"/>
          <w:rtl/>
          <w:lang w:eastAsia="en-US"/>
        </w:rPr>
        <w:t>המשרדית והגופים הכפופים ל</w:t>
      </w:r>
      <w:r w:rsidR="00511096">
        <w:rPr>
          <w:rFonts w:asciiTheme="minorBidi" w:hAnsiTheme="minorBidi" w:cs="Arial" w:hint="cs"/>
          <w:b/>
          <w:szCs w:val="24"/>
          <w:rtl/>
          <w:lang w:eastAsia="en-US"/>
        </w:rPr>
        <w:t>משרד לבט"פ.</w:t>
      </w:r>
    </w:p>
    <w:p w:rsidR="00554597" w:rsidRDefault="00554597" w:rsidP="00C5555B">
      <w:pPr>
        <w:pStyle w:val="BodyText"/>
        <w:spacing w:line="360" w:lineRule="auto"/>
        <w:ind w:left="-58"/>
        <w:rPr>
          <w:rFonts w:asciiTheme="minorBidi" w:hAnsiTheme="minorBidi" w:cstheme="minorBidi"/>
          <w:b/>
          <w:szCs w:val="24"/>
          <w:rtl/>
          <w:lang w:eastAsia="en-US"/>
        </w:rPr>
      </w:pPr>
    </w:p>
    <w:p w:rsidR="00FE4D43" w:rsidRPr="00C23D1D" w:rsidRDefault="008A4EEE" w:rsidP="00C5555B">
      <w:pPr>
        <w:pStyle w:val="BodyText"/>
        <w:spacing w:line="360" w:lineRule="auto"/>
        <w:ind w:left="-58"/>
        <w:rPr>
          <w:rFonts w:asciiTheme="minorBidi" w:hAnsiTheme="minorBidi" w:cstheme="minorBidi"/>
          <w:b/>
          <w:szCs w:val="24"/>
          <w:rtl/>
          <w:lang w:eastAsia="en-US"/>
        </w:rPr>
      </w:pPr>
      <w:r w:rsidRPr="00C23D1D">
        <w:rPr>
          <w:rFonts w:asciiTheme="minorBidi" w:hAnsiTheme="minorBidi" w:cstheme="minorBidi" w:hint="eastAsia"/>
          <w:b/>
          <w:szCs w:val="24"/>
          <w:rtl/>
          <w:lang w:eastAsia="en-US"/>
        </w:rPr>
        <w:t>במסגרת</w:t>
      </w:r>
      <w:r w:rsidRPr="00C23D1D">
        <w:rPr>
          <w:rFonts w:asciiTheme="minorBidi" w:hAnsiTheme="minorBidi" w:cstheme="minorBidi"/>
          <w:b/>
          <w:szCs w:val="24"/>
          <w:rtl/>
          <w:lang w:eastAsia="en-US"/>
        </w:rPr>
        <w:t xml:space="preserve"> זו </w:t>
      </w:r>
      <w:r w:rsidR="00D14917" w:rsidRPr="00C23D1D">
        <w:rPr>
          <w:rFonts w:asciiTheme="minorBidi" w:hAnsiTheme="minorBidi" w:cstheme="minorBidi" w:hint="eastAsia"/>
          <w:b/>
          <w:szCs w:val="24"/>
          <w:rtl/>
          <w:lang w:eastAsia="en-US"/>
        </w:rPr>
        <w:t>שני</w:t>
      </w:r>
      <w:r w:rsidR="00D14917" w:rsidRPr="00C23D1D">
        <w:rPr>
          <w:rFonts w:asciiTheme="minorBidi" w:hAnsiTheme="minorBidi" w:cstheme="minorBidi"/>
          <w:b/>
          <w:szCs w:val="24"/>
          <w:rtl/>
          <w:lang w:eastAsia="en-US"/>
        </w:rPr>
        <w:t xml:space="preserve"> </w:t>
      </w:r>
      <w:r w:rsidRPr="00C23D1D">
        <w:rPr>
          <w:rFonts w:asciiTheme="minorBidi" w:hAnsiTheme="minorBidi" w:cstheme="minorBidi"/>
          <w:b/>
          <w:szCs w:val="24"/>
          <w:rtl/>
          <w:lang w:eastAsia="en-US"/>
        </w:rPr>
        <w:t>המשרד</w:t>
      </w:r>
      <w:r w:rsidR="00D14917" w:rsidRPr="00C23D1D">
        <w:rPr>
          <w:rFonts w:asciiTheme="minorBidi" w:hAnsiTheme="minorBidi" w:cstheme="minorBidi" w:hint="eastAsia"/>
          <w:b/>
          <w:szCs w:val="24"/>
          <w:rtl/>
          <w:lang w:eastAsia="en-US"/>
        </w:rPr>
        <w:t>ים</w:t>
      </w:r>
      <w:r w:rsidRPr="00C23D1D">
        <w:rPr>
          <w:rFonts w:asciiTheme="minorBidi" w:hAnsiTheme="minorBidi" w:cstheme="minorBidi"/>
          <w:b/>
          <w:szCs w:val="24"/>
          <w:rtl/>
          <w:lang w:eastAsia="en-US"/>
        </w:rPr>
        <w:t xml:space="preserve"> מפרסמ</w:t>
      </w:r>
      <w:r w:rsidR="00D14917" w:rsidRPr="00C23D1D">
        <w:rPr>
          <w:rFonts w:asciiTheme="minorBidi" w:hAnsiTheme="minorBidi" w:cstheme="minorBidi" w:hint="eastAsia"/>
          <w:b/>
          <w:szCs w:val="24"/>
          <w:rtl/>
          <w:lang w:eastAsia="en-US"/>
        </w:rPr>
        <w:t>ים</w:t>
      </w:r>
      <w:r w:rsidRPr="00C23D1D">
        <w:rPr>
          <w:rFonts w:asciiTheme="minorBidi" w:hAnsiTheme="minorBidi" w:cstheme="minorBidi"/>
          <w:b/>
          <w:szCs w:val="24"/>
          <w:rtl/>
          <w:lang w:eastAsia="en-US"/>
        </w:rPr>
        <w:t xml:space="preserve"> במשותף </w:t>
      </w:r>
      <w:r w:rsidR="00D14917" w:rsidRPr="00C23D1D">
        <w:rPr>
          <w:rFonts w:asciiTheme="minorBidi" w:hAnsiTheme="minorBidi" w:cstheme="minorBidi" w:hint="eastAsia"/>
          <w:b/>
          <w:szCs w:val="24"/>
          <w:rtl/>
          <w:lang w:eastAsia="en-US"/>
        </w:rPr>
        <w:t>קול</w:t>
      </w:r>
      <w:r w:rsidR="00D14917" w:rsidRPr="00C23D1D">
        <w:rPr>
          <w:rFonts w:asciiTheme="minorBidi" w:hAnsiTheme="minorBidi" w:cstheme="minorBidi"/>
          <w:b/>
          <w:szCs w:val="24"/>
          <w:rtl/>
          <w:lang w:eastAsia="en-US"/>
        </w:rPr>
        <w:t xml:space="preserve"> קורא המבקש לקבל הצעות </w:t>
      </w:r>
      <w:r w:rsidRPr="00C23D1D">
        <w:rPr>
          <w:rFonts w:asciiTheme="minorBidi" w:hAnsiTheme="minorBidi" w:cstheme="minorBidi"/>
          <w:b/>
          <w:szCs w:val="24"/>
          <w:rtl/>
          <w:lang w:eastAsia="en-US"/>
        </w:rPr>
        <w:t xml:space="preserve"> </w:t>
      </w:r>
      <w:r w:rsidR="00D14917" w:rsidRPr="00C23D1D">
        <w:rPr>
          <w:rFonts w:asciiTheme="minorBidi" w:hAnsiTheme="minorBidi" w:cstheme="minorBidi" w:hint="eastAsia"/>
          <w:b/>
          <w:szCs w:val="24"/>
          <w:rtl/>
          <w:lang w:eastAsia="en-US"/>
        </w:rPr>
        <w:t>ב</w:t>
      </w:r>
      <w:r w:rsidRPr="00C23D1D">
        <w:rPr>
          <w:rFonts w:asciiTheme="minorBidi" w:hAnsiTheme="minorBidi" w:cstheme="minorBidi" w:hint="eastAsia"/>
          <w:b/>
          <w:szCs w:val="24"/>
          <w:rtl/>
          <w:lang w:eastAsia="en-US"/>
        </w:rPr>
        <w:t>נושא</w:t>
      </w:r>
      <w:r w:rsidR="00075263" w:rsidRPr="00C23D1D">
        <w:rPr>
          <w:rFonts w:asciiTheme="minorBidi" w:hAnsiTheme="minorBidi" w:cstheme="minorBidi" w:hint="eastAsia"/>
          <w:b/>
          <w:szCs w:val="24"/>
          <w:rtl/>
          <w:lang w:eastAsia="en-US"/>
        </w:rPr>
        <w:t>ים</w:t>
      </w:r>
      <w:r w:rsidRPr="00C23D1D">
        <w:rPr>
          <w:rFonts w:asciiTheme="minorBidi" w:hAnsiTheme="minorBidi" w:cstheme="minorBidi"/>
          <w:b/>
          <w:szCs w:val="24"/>
          <w:rtl/>
          <w:lang w:eastAsia="en-US"/>
        </w:rPr>
        <w:t xml:space="preserve"> </w:t>
      </w:r>
      <w:r w:rsidRPr="00C23D1D">
        <w:rPr>
          <w:rFonts w:asciiTheme="minorBidi" w:hAnsiTheme="minorBidi" w:cstheme="minorBidi" w:hint="eastAsia"/>
          <w:b/>
          <w:szCs w:val="24"/>
          <w:rtl/>
          <w:lang w:eastAsia="en-US"/>
        </w:rPr>
        <w:t>הבא</w:t>
      </w:r>
      <w:r w:rsidR="00075263" w:rsidRPr="00C23D1D">
        <w:rPr>
          <w:rFonts w:asciiTheme="minorBidi" w:hAnsiTheme="minorBidi" w:cstheme="minorBidi" w:hint="eastAsia"/>
          <w:b/>
          <w:szCs w:val="24"/>
          <w:rtl/>
          <w:lang w:eastAsia="en-US"/>
        </w:rPr>
        <w:t>ים</w:t>
      </w:r>
      <w:r w:rsidRPr="00C23D1D">
        <w:rPr>
          <w:rFonts w:asciiTheme="minorBidi" w:hAnsiTheme="minorBidi" w:cstheme="minorBidi"/>
          <w:b/>
          <w:szCs w:val="24"/>
          <w:rtl/>
          <w:lang w:eastAsia="en-US"/>
        </w:rPr>
        <w:t>:</w:t>
      </w:r>
    </w:p>
    <w:p w:rsidR="006026D7" w:rsidRPr="00350C65" w:rsidRDefault="006026D7" w:rsidP="000B0499">
      <w:pPr>
        <w:pStyle w:val="BodyText"/>
        <w:numPr>
          <w:ilvl w:val="0"/>
          <w:numId w:val="28"/>
        </w:numPr>
        <w:spacing w:line="360" w:lineRule="auto"/>
        <w:rPr>
          <w:rFonts w:asciiTheme="minorBidi" w:hAnsiTheme="minorBidi" w:cstheme="minorBidi"/>
          <w:b/>
          <w:szCs w:val="24"/>
          <w:lang w:eastAsia="en-US"/>
        </w:rPr>
      </w:pPr>
      <w:r w:rsidRPr="004B0FB4">
        <w:rPr>
          <w:rFonts w:asciiTheme="minorBidi" w:hAnsiTheme="minorBidi" w:cs="Arial"/>
          <w:b/>
          <w:szCs w:val="24"/>
          <w:rtl/>
          <w:lang w:eastAsia="en-US"/>
        </w:rPr>
        <w:t>היבטי פשיעה, אלימות, היפגעות מפשיעה</w:t>
      </w:r>
      <w:r>
        <w:rPr>
          <w:rFonts w:asciiTheme="minorBidi" w:hAnsiTheme="minorBidi" w:cs="Arial" w:hint="cs"/>
          <w:b/>
          <w:szCs w:val="24"/>
          <w:rtl/>
          <w:lang w:eastAsia="en-US"/>
        </w:rPr>
        <w:t>, ביטחון אישי, סוגיות חדשניות בשיטור קלאסי/עירוני/</w:t>
      </w:r>
      <w:r w:rsidR="000B0499" w:rsidDel="000B0499">
        <w:rPr>
          <w:rFonts w:asciiTheme="minorBidi" w:hAnsiTheme="minorBidi" w:cs="Arial" w:hint="cs"/>
          <w:b/>
          <w:szCs w:val="24"/>
          <w:rtl/>
          <w:lang w:eastAsia="en-US"/>
        </w:rPr>
        <w:t xml:space="preserve"> </w:t>
      </w:r>
      <w:r>
        <w:rPr>
          <w:rFonts w:asciiTheme="minorBidi" w:hAnsiTheme="minorBidi" w:cs="Arial" w:hint="cs"/>
          <w:b/>
          <w:szCs w:val="24"/>
          <w:rtl/>
          <w:lang w:eastAsia="en-US"/>
        </w:rPr>
        <w:t>/כפרי ועוד</w:t>
      </w:r>
    </w:p>
    <w:p w:rsidR="006026D7" w:rsidRPr="00350C65" w:rsidRDefault="006026D7" w:rsidP="006026D7">
      <w:pPr>
        <w:pStyle w:val="BodyText"/>
        <w:numPr>
          <w:ilvl w:val="0"/>
          <w:numId w:val="28"/>
        </w:numPr>
        <w:spacing w:line="360" w:lineRule="auto"/>
        <w:rPr>
          <w:rFonts w:asciiTheme="minorBidi" w:hAnsiTheme="minorBidi" w:cstheme="minorBidi"/>
          <w:b/>
          <w:szCs w:val="24"/>
          <w:lang w:eastAsia="en-US"/>
        </w:rPr>
      </w:pPr>
      <w:r w:rsidRPr="00C23D1D">
        <w:rPr>
          <w:rFonts w:asciiTheme="minorBidi" w:hAnsiTheme="minorBidi" w:cs="Arial"/>
          <w:b/>
          <w:szCs w:val="24"/>
          <w:rtl/>
          <w:lang w:eastAsia="en-US"/>
        </w:rPr>
        <w:t>כליאה, חלופות כליאה, הפחתת רצידיביזם</w:t>
      </w:r>
      <w:r w:rsidRPr="00212E92">
        <w:rPr>
          <w:rFonts w:asciiTheme="minorBidi" w:hAnsiTheme="minorBidi" w:cstheme="minorBidi"/>
          <w:b/>
          <w:szCs w:val="24"/>
          <w:rtl/>
          <w:lang w:eastAsia="en-US"/>
        </w:rPr>
        <w:t>,</w:t>
      </w:r>
      <w:r w:rsidRPr="00952B1C">
        <w:rPr>
          <w:rFonts w:asciiTheme="minorBidi" w:hAnsiTheme="minorBidi" w:cs="Arial"/>
          <w:b/>
          <w:szCs w:val="24"/>
          <w:rtl/>
          <w:lang w:eastAsia="en-US"/>
        </w:rPr>
        <w:t xml:space="preserve"> </w:t>
      </w:r>
      <w:r w:rsidRPr="00075263">
        <w:rPr>
          <w:rFonts w:asciiTheme="minorBidi" w:hAnsiTheme="minorBidi" w:cs="Arial"/>
          <w:b/>
          <w:szCs w:val="24"/>
          <w:rtl/>
          <w:lang w:eastAsia="en-US"/>
        </w:rPr>
        <w:t xml:space="preserve">הערכת תכניות / פעולות </w:t>
      </w:r>
      <w:r>
        <w:rPr>
          <w:rFonts w:asciiTheme="minorBidi" w:hAnsiTheme="minorBidi" w:cs="Arial" w:hint="cs"/>
          <w:b/>
          <w:szCs w:val="24"/>
          <w:rtl/>
          <w:lang w:eastAsia="en-US"/>
        </w:rPr>
        <w:t>התערבות בשב"ס, השתלבות אסירים בקהילה</w:t>
      </w:r>
    </w:p>
    <w:p w:rsidR="006026D7" w:rsidRPr="00212E92" w:rsidRDefault="006026D7" w:rsidP="006026D7">
      <w:pPr>
        <w:pStyle w:val="BodyText"/>
        <w:numPr>
          <w:ilvl w:val="0"/>
          <w:numId w:val="28"/>
        </w:numPr>
        <w:spacing w:line="360" w:lineRule="auto"/>
        <w:rPr>
          <w:rFonts w:asciiTheme="minorBidi" w:hAnsiTheme="minorBidi" w:cstheme="minorBidi"/>
          <w:b/>
          <w:szCs w:val="24"/>
          <w:lang w:eastAsia="en-US"/>
        </w:rPr>
      </w:pPr>
      <w:r w:rsidRPr="00C23D1D">
        <w:rPr>
          <w:rFonts w:asciiTheme="minorBidi" w:hAnsiTheme="minorBidi" w:cs="Arial" w:hint="eastAsia"/>
          <w:b/>
          <w:szCs w:val="24"/>
          <w:rtl/>
          <w:lang w:eastAsia="en-US"/>
        </w:rPr>
        <w:t>מניעת</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פשיעה</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והתערבויות</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חברתיות</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ואחרות</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לצמצום</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התנהגויות</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אנטי</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חברתיות</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בקרב</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בני</w:t>
      </w:r>
      <w:r w:rsidRPr="00C23D1D">
        <w:rPr>
          <w:rFonts w:asciiTheme="minorBidi" w:hAnsiTheme="minorBidi" w:cs="Arial"/>
          <w:b/>
          <w:szCs w:val="24"/>
          <w:rtl/>
          <w:lang w:eastAsia="en-US"/>
        </w:rPr>
        <w:t xml:space="preserve"> </w:t>
      </w:r>
      <w:r w:rsidRPr="00C23D1D">
        <w:rPr>
          <w:rFonts w:asciiTheme="minorBidi" w:hAnsiTheme="minorBidi" w:cs="Arial" w:hint="eastAsia"/>
          <w:b/>
          <w:szCs w:val="24"/>
          <w:rtl/>
          <w:lang w:eastAsia="en-US"/>
        </w:rPr>
        <w:t>נוער</w:t>
      </w:r>
    </w:p>
    <w:p w:rsidR="006026D7" w:rsidRPr="00212E92" w:rsidRDefault="00C10361" w:rsidP="006026D7">
      <w:pPr>
        <w:pStyle w:val="BodyText"/>
        <w:numPr>
          <w:ilvl w:val="0"/>
          <w:numId w:val="28"/>
        </w:numPr>
        <w:spacing w:line="360" w:lineRule="auto"/>
        <w:rPr>
          <w:rFonts w:asciiTheme="minorBidi" w:hAnsiTheme="minorBidi" w:cstheme="minorBidi"/>
          <w:b/>
          <w:szCs w:val="24"/>
          <w:rtl/>
          <w:lang w:eastAsia="en-US"/>
        </w:rPr>
      </w:pPr>
      <w:r>
        <w:rPr>
          <w:rFonts w:asciiTheme="minorBidi" w:hAnsiTheme="minorBidi" w:cs="Arial" w:hint="cs"/>
          <w:b/>
          <w:szCs w:val="24"/>
          <w:rtl/>
          <w:lang w:eastAsia="en-US"/>
        </w:rPr>
        <w:t>היבטים חברתיים ב</w:t>
      </w:r>
      <w:r w:rsidR="006026D7" w:rsidRPr="00C23D1D">
        <w:rPr>
          <w:rFonts w:asciiTheme="minorBidi" w:hAnsiTheme="minorBidi" w:cs="Arial" w:hint="eastAsia"/>
          <w:b/>
          <w:szCs w:val="24"/>
          <w:rtl/>
          <w:lang w:eastAsia="en-US"/>
        </w:rPr>
        <w:t>טיפול</w:t>
      </w:r>
      <w:r w:rsidR="006026D7" w:rsidRPr="00C23D1D">
        <w:rPr>
          <w:rFonts w:asciiTheme="minorBidi" w:hAnsiTheme="minorBidi" w:cs="Arial"/>
          <w:b/>
          <w:szCs w:val="24"/>
          <w:rtl/>
          <w:lang w:eastAsia="en-US"/>
        </w:rPr>
        <w:t xml:space="preserve"> באירועי אסון המוניים, אירועי מזג אויר קיצוני (כגון שריפות יער גדולות, הצפות, סופות שלגים וכו'), מודלים חדשניים לשיפור המענה של כוחות החירום וההצלה בעת אירועי אלו ו/או אירועי </w:t>
      </w:r>
      <w:r w:rsidR="006026D7" w:rsidRPr="00C23D1D">
        <w:rPr>
          <w:rFonts w:asciiTheme="minorBidi" w:hAnsiTheme="minorBidi" w:cs="Arial" w:hint="eastAsia"/>
          <w:b/>
          <w:szCs w:val="24"/>
          <w:rtl/>
          <w:lang w:eastAsia="en-US"/>
        </w:rPr>
        <w:t>חומ</w:t>
      </w:r>
      <w:r w:rsidR="006026D7" w:rsidRPr="00C23D1D">
        <w:rPr>
          <w:rFonts w:asciiTheme="minorBidi" w:hAnsiTheme="minorBidi" w:cs="Arial"/>
          <w:b/>
          <w:szCs w:val="24"/>
          <w:rtl/>
          <w:lang w:eastAsia="en-US"/>
        </w:rPr>
        <w:t xml:space="preserve">"ס, </w:t>
      </w:r>
      <w:r w:rsidR="006026D7" w:rsidRPr="00C23D1D">
        <w:rPr>
          <w:rFonts w:asciiTheme="minorBidi" w:hAnsiTheme="minorBidi" w:cs="Arial" w:hint="eastAsia"/>
          <w:b/>
          <w:szCs w:val="24"/>
          <w:rtl/>
          <w:lang w:eastAsia="en-US"/>
        </w:rPr>
        <w:t>חילוץ</w:t>
      </w:r>
      <w:r w:rsidR="006026D7" w:rsidRPr="00C23D1D">
        <w:rPr>
          <w:rFonts w:asciiTheme="minorBidi" w:hAnsiTheme="minorBidi" w:cs="Arial"/>
          <w:b/>
          <w:szCs w:val="24"/>
          <w:rtl/>
          <w:lang w:eastAsia="en-US"/>
        </w:rPr>
        <w:t xml:space="preserve"> </w:t>
      </w:r>
      <w:r w:rsidR="006026D7" w:rsidRPr="00C23D1D">
        <w:rPr>
          <w:rFonts w:asciiTheme="minorBidi" w:hAnsiTheme="minorBidi" w:cs="Arial" w:hint="eastAsia"/>
          <w:b/>
          <w:szCs w:val="24"/>
          <w:rtl/>
          <w:lang w:eastAsia="en-US"/>
        </w:rPr>
        <w:t>והצלה</w:t>
      </w:r>
      <w:r w:rsidR="006026D7" w:rsidRPr="00212E92">
        <w:rPr>
          <w:rFonts w:asciiTheme="minorBidi" w:hAnsiTheme="minorBidi" w:cstheme="minorBidi"/>
          <w:b/>
          <w:szCs w:val="24"/>
          <w:rtl/>
          <w:lang w:eastAsia="en-US"/>
        </w:rPr>
        <w:t>.</w:t>
      </w:r>
    </w:p>
    <w:p w:rsidR="00214A99" w:rsidRDefault="00214A99" w:rsidP="00214A99">
      <w:pPr>
        <w:pStyle w:val="BodyText"/>
        <w:spacing w:line="360" w:lineRule="auto"/>
        <w:ind w:left="302"/>
        <w:rPr>
          <w:rFonts w:asciiTheme="minorBidi" w:hAnsiTheme="minorBidi" w:cs="Arial"/>
          <w:b/>
          <w:szCs w:val="24"/>
          <w:rtl/>
          <w:lang w:eastAsia="en-US"/>
        </w:rPr>
      </w:pPr>
    </w:p>
    <w:p w:rsidR="00227DEF" w:rsidRPr="00F279E3" w:rsidRDefault="00086B33" w:rsidP="00C23D1D">
      <w:pPr>
        <w:pStyle w:val="BodyText"/>
        <w:spacing w:line="360" w:lineRule="auto"/>
        <w:ind w:left="302"/>
        <w:rPr>
          <w:rFonts w:asciiTheme="minorBidi" w:hAnsiTheme="minorBidi" w:cstheme="minorBidi"/>
          <w:b/>
          <w:szCs w:val="24"/>
          <w:rtl/>
          <w:lang w:eastAsia="en-US"/>
        </w:rPr>
      </w:pPr>
      <w:r>
        <w:rPr>
          <w:rFonts w:asciiTheme="minorBidi" w:hAnsiTheme="minorBidi" w:cstheme="minorBidi" w:hint="cs"/>
          <w:b/>
          <w:szCs w:val="24"/>
          <w:rtl/>
          <w:lang w:val="en-US" w:eastAsia="en-US"/>
        </w:rPr>
        <w:t>*</w:t>
      </w:r>
      <w:bookmarkStart w:id="6" w:name="_תחומי_המחקר"/>
      <w:bookmarkEnd w:id="6"/>
      <w:r w:rsidRPr="002E3CD5">
        <w:rPr>
          <w:rtl/>
        </w:rPr>
        <w:t xml:space="preserve"> </w:t>
      </w:r>
      <w:r w:rsidRPr="002E3CD5">
        <w:rPr>
          <w:rFonts w:asciiTheme="minorBidi" w:hAnsiTheme="minorBidi" w:cs="Arial"/>
          <w:b/>
          <w:szCs w:val="24"/>
          <w:rtl/>
          <w:lang w:val="en-US" w:eastAsia="en-US"/>
        </w:rPr>
        <w:t>יובהר כי ועדת השיפוט סוברנית להמליץ על הענקת יתרון לאוכלוסיות מיוצגות בחסר (</w:t>
      </w:r>
      <w:r w:rsidRPr="00EB74E5">
        <w:rPr>
          <w:rFonts w:asciiTheme="minorBidi" w:hAnsiTheme="minorBidi" w:cs="Arial"/>
          <w:b/>
          <w:szCs w:val="24"/>
          <w:rtl/>
          <w:lang w:eastAsia="en-US"/>
        </w:rPr>
        <w:t>עולים חדשים,</w:t>
      </w:r>
      <w:r>
        <w:rPr>
          <w:rFonts w:asciiTheme="minorBidi" w:hAnsiTheme="minorBidi" w:cs="Arial" w:hint="cs"/>
          <w:b/>
          <w:szCs w:val="24"/>
          <w:rtl/>
          <w:lang w:eastAsia="en-US"/>
        </w:rPr>
        <w:t xml:space="preserve"> </w:t>
      </w:r>
      <w:r w:rsidRPr="00EB74E5">
        <w:rPr>
          <w:rFonts w:asciiTheme="minorBidi" w:hAnsiTheme="minorBidi" w:cs="Arial"/>
          <w:b/>
          <w:szCs w:val="24"/>
          <w:rtl/>
          <w:lang w:eastAsia="en-US"/>
        </w:rPr>
        <w:t>חברה חרדית, חברה אתיופית, חברה ערבית וכו'</w:t>
      </w:r>
      <w:r w:rsidRPr="002E3CD5">
        <w:rPr>
          <w:rFonts w:asciiTheme="minorBidi" w:hAnsiTheme="minorBidi" w:cs="Arial"/>
          <w:b/>
          <w:szCs w:val="24"/>
          <w:rtl/>
          <w:lang w:val="en-US" w:eastAsia="en-US"/>
        </w:rPr>
        <w:t>) לפי שיקול דעת</w:t>
      </w:r>
      <w:r>
        <w:rPr>
          <w:rFonts w:asciiTheme="minorBidi" w:hAnsiTheme="minorBidi" w:cstheme="minorBidi" w:hint="cs"/>
          <w:b/>
          <w:szCs w:val="24"/>
          <w:rtl/>
          <w:lang w:val="en-US" w:eastAsia="en-US"/>
        </w:rPr>
        <w:t xml:space="preserve">. </w:t>
      </w:r>
    </w:p>
    <w:p w:rsidR="00686F6D" w:rsidRDefault="00227DEF" w:rsidP="00641838">
      <w:pPr>
        <w:pStyle w:val="BodyText"/>
        <w:spacing w:line="360" w:lineRule="auto"/>
        <w:ind w:left="302"/>
        <w:rPr>
          <w:rFonts w:asciiTheme="minorBidi" w:hAnsiTheme="minorBidi" w:cstheme="minorBidi"/>
          <w:b/>
          <w:szCs w:val="24"/>
          <w:lang w:eastAsia="en-US"/>
        </w:rPr>
      </w:pPr>
      <w:r w:rsidRPr="00F279E3">
        <w:rPr>
          <w:rFonts w:asciiTheme="minorBidi" w:hAnsiTheme="minorBidi" w:cstheme="minorBidi" w:hint="cs"/>
          <w:b/>
          <w:szCs w:val="24"/>
          <w:rtl/>
          <w:lang w:eastAsia="en-US"/>
        </w:rPr>
        <w:t xml:space="preserve">למען הסר ספק, בכל תחומי ונושאי קול קורא זה, </w:t>
      </w:r>
      <w:r w:rsidRPr="00F279E3">
        <w:rPr>
          <w:rFonts w:asciiTheme="minorBidi" w:hAnsiTheme="minorBidi" w:cstheme="minorBidi"/>
          <w:bCs/>
          <w:szCs w:val="24"/>
          <w:rtl/>
          <w:lang w:eastAsia="en-US"/>
        </w:rPr>
        <w:t>על המחקרים להיות בעלי היתכנות יישומית</w:t>
      </w:r>
      <w:r w:rsidRPr="00F279E3">
        <w:rPr>
          <w:rFonts w:asciiTheme="minorBidi" w:hAnsiTheme="minorBidi" w:cstheme="minorBidi"/>
          <w:b/>
          <w:szCs w:val="24"/>
          <w:rtl/>
          <w:lang w:eastAsia="en-US"/>
        </w:rPr>
        <w:t>.</w:t>
      </w:r>
    </w:p>
    <w:p w:rsidR="009C01C7" w:rsidRDefault="00D14917" w:rsidP="00D54A51">
      <w:pPr>
        <w:pStyle w:val="BodyText"/>
        <w:spacing w:line="360" w:lineRule="auto"/>
        <w:rPr>
          <w:rFonts w:asciiTheme="minorBidi" w:eastAsiaTheme="majorEastAsia" w:hAnsiTheme="minorBidi" w:cstheme="minorBidi"/>
          <w:szCs w:val="24"/>
          <w:rtl/>
          <w:lang w:val="en-US" w:eastAsia="en-US"/>
        </w:rPr>
      </w:pPr>
      <w:r>
        <w:rPr>
          <w:rFonts w:asciiTheme="minorBidi" w:eastAsiaTheme="majorEastAsia" w:hAnsiTheme="minorBidi" w:cstheme="minorBidi" w:hint="cs"/>
          <w:b/>
          <w:bCs/>
          <w:szCs w:val="24"/>
          <w:u w:val="single"/>
          <w:rtl/>
          <w:lang w:val="en-US" w:eastAsia="en-US"/>
        </w:rPr>
        <w:lastRenderedPageBreak/>
        <w:t>דגשים עיקריים בקול קור</w:t>
      </w:r>
      <w:r w:rsidR="002B6446">
        <w:rPr>
          <w:rFonts w:asciiTheme="minorBidi" w:eastAsiaTheme="majorEastAsia" w:hAnsiTheme="minorBidi" w:cstheme="minorBidi" w:hint="cs"/>
          <w:b/>
          <w:bCs/>
          <w:szCs w:val="24"/>
          <w:u w:val="single"/>
          <w:rtl/>
          <w:lang w:val="en-US" w:eastAsia="en-US"/>
        </w:rPr>
        <w:t>א זה, השונים מן הקולות הקוראים הרגילים של משרד החדשנות, המדע והטכנולוגיה</w:t>
      </w:r>
      <w:r w:rsidR="002B6446">
        <w:rPr>
          <w:rFonts w:asciiTheme="minorBidi" w:eastAsiaTheme="majorEastAsia" w:hAnsiTheme="minorBidi" w:cstheme="minorBidi" w:hint="cs"/>
          <w:szCs w:val="24"/>
          <w:rtl/>
          <w:lang w:val="en-US" w:eastAsia="en-US"/>
        </w:rPr>
        <w:t>:</w:t>
      </w:r>
    </w:p>
    <w:p w:rsidR="002B6446" w:rsidRDefault="002B6446" w:rsidP="00C23D1D">
      <w:pPr>
        <w:pStyle w:val="BodyText"/>
        <w:numPr>
          <w:ilvl w:val="0"/>
          <w:numId w:val="27"/>
        </w:numPr>
        <w:spacing w:line="360" w:lineRule="auto"/>
        <w:rPr>
          <w:rFonts w:asciiTheme="minorBidi" w:eastAsiaTheme="majorEastAsia" w:hAnsiTheme="minorBidi" w:cstheme="minorBidi"/>
          <w:szCs w:val="24"/>
          <w:lang w:val="en-US" w:eastAsia="en-US"/>
        </w:rPr>
      </w:pPr>
      <w:r>
        <w:rPr>
          <w:rFonts w:asciiTheme="minorBidi" w:eastAsiaTheme="majorEastAsia" w:hAnsiTheme="minorBidi" w:cstheme="minorBidi" w:hint="cs"/>
          <w:szCs w:val="24"/>
          <w:rtl/>
          <w:lang w:val="en-US" w:eastAsia="en-US"/>
        </w:rPr>
        <w:t xml:space="preserve">הצעות המחקר תיכתבנה בשפה העברית </w:t>
      </w:r>
    </w:p>
    <w:p w:rsidR="0079296E" w:rsidRDefault="0079296E" w:rsidP="00C23D1D">
      <w:pPr>
        <w:pStyle w:val="BodyText"/>
        <w:numPr>
          <w:ilvl w:val="0"/>
          <w:numId w:val="27"/>
        </w:numPr>
        <w:spacing w:line="360" w:lineRule="auto"/>
        <w:rPr>
          <w:rFonts w:asciiTheme="minorBidi" w:eastAsiaTheme="majorEastAsia" w:hAnsiTheme="minorBidi" w:cstheme="minorBidi"/>
          <w:szCs w:val="24"/>
          <w:lang w:val="en-US" w:eastAsia="en-US"/>
        </w:rPr>
      </w:pPr>
      <w:r>
        <w:rPr>
          <w:rFonts w:asciiTheme="minorBidi" w:eastAsiaTheme="majorEastAsia" w:hAnsiTheme="minorBidi" w:cstheme="minorBidi" w:hint="cs"/>
          <w:szCs w:val="24"/>
          <w:rtl/>
          <w:lang w:val="en-US" w:eastAsia="en-US"/>
        </w:rPr>
        <w:t xml:space="preserve">דוחות המחקר </w:t>
      </w:r>
      <w:r w:rsidR="00214A99">
        <w:rPr>
          <w:rFonts w:asciiTheme="minorBidi" w:eastAsiaTheme="majorEastAsia" w:hAnsiTheme="minorBidi" w:cstheme="minorBidi" w:hint="cs"/>
          <w:szCs w:val="24"/>
          <w:rtl/>
          <w:lang w:val="en-US" w:eastAsia="en-US"/>
        </w:rPr>
        <w:t xml:space="preserve">השנתיים והמסכם המוגשות במהלך שנות המחקר </w:t>
      </w:r>
      <w:r w:rsidR="004C148F">
        <w:rPr>
          <w:rFonts w:asciiTheme="minorBidi" w:eastAsiaTheme="majorEastAsia" w:hAnsiTheme="minorBidi" w:cstheme="minorBidi" w:hint="cs"/>
          <w:szCs w:val="24"/>
          <w:rtl/>
          <w:lang w:val="en-US" w:eastAsia="en-US"/>
        </w:rPr>
        <w:t>ייכתבו בשפה העברית</w:t>
      </w:r>
      <w:r w:rsidR="00554597">
        <w:rPr>
          <w:rFonts w:asciiTheme="minorBidi" w:eastAsiaTheme="majorEastAsia" w:hAnsiTheme="minorBidi" w:cstheme="minorBidi" w:hint="cs"/>
          <w:szCs w:val="24"/>
          <w:rtl/>
          <w:lang w:val="en-US" w:eastAsia="en-US"/>
        </w:rPr>
        <w:t>.</w:t>
      </w:r>
    </w:p>
    <w:p w:rsidR="006910EB" w:rsidRPr="00DB6E4E" w:rsidRDefault="006910EB" w:rsidP="006910EB">
      <w:pPr>
        <w:pStyle w:val="BodyText"/>
        <w:numPr>
          <w:ilvl w:val="0"/>
          <w:numId w:val="27"/>
        </w:numPr>
        <w:spacing w:line="360" w:lineRule="auto"/>
        <w:rPr>
          <w:rFonts w:asciiTheme="minorBidi" w:eastAsiaTheme="majorEastAsia" w:hAnsiTheme="minorBidi" w:cstheme="minorBidi"/>
          <w:szCs w:val="24"/>
          <w:lang w:val="en-US" w:eastAsia="en-US"/>
        </w:rPr>
      </w:pPr>
      <w:r w:rsidRPr="00DB6E4E">
        <w:rPr>
          <w:rFonts w:asciiTheme="minorBidi" w:eastAsiaTheme="majorEastAsia" w:hAnsiTheme="minorBidi" w:cstheme="minorBidi"/>
          <w:szCs w:val="24"/>
          <w:rtl/>
          <w:lang w:val="en-US" w:eastAsia="en-US"/>
        </w:rPr>
        <w:t xml:space="preserve">ביצוע המחקר יהיה על ידי מוסד המציע, אך בשיתוף פעולה ובליווי מחקרי של </w:t>
      </w:r>
      <w:bookmarkStart w:id="7" w:name="_GoBack"/>
      <w:r w:rsidRPr="00DB6E4E">
        <w:rPr>
          <w:rFonts w:asciiTheme="minorBidi" w:eastAsiaTheme="majorEastAsia" w:hAnsiTheme="minorBidi" w:cstheme="minorBidi"/>
          <w:szCs w:val="24"/>
          <w:rtl/>
          <w:lang w:val="en-US" w:eastAsia="en-US"/>
        </w:rPr>
        <w:t>חוקרי לשכת המדען במשרד לביטחון הפנים</w:t>
      </w:r>
      <w:bookmarkEnd w:id="7"/>
      <w:r w:rsidRPr="00DB6E4E">
        <w:rPr>
          <w:rFonts w:asciiTheme="minorBidi" w:eastAsiaTheme="majorEastAsia" w:hAnsiTheme="minorBidi" w:cstheme="minorBidi"/>
          <w:szCs w:val="24"/>
          <w:rtl/>
          <w:lang w:val="en-US" w:eastAsia="en-US"/>
        </w:rPr>
        <w:t xml:space="preserve"> (להלן: "המשרד לבט"פ"). שיתוף הפעולה יהיה מתחילת המחקר ועד סופו. כלומר משלב בניית כלי המחקר, ועד התייחסות מקצועית לניתוח הנתונים, תוצאות המחקר, המלצות ,פרסום, וכו', שליחת הערות וליווי בכתיבת דוחות הביניים והדוחות הסופיים. בהתאם, חוקרי לשכת המדען המשרד הבט"פ יוכלו להעיר הערותיהם בכל עת, על מנת שייטיב לענות על מטרות המחקר.</w:t>
      </w:r>
    </w:p>
    <w:p w:rsidR="006910EB" w:rsidRPr="00DB6E4E" w:rsidRDefault="007A7F3F" w:rsidP="00C23D1D">
      <w:pPr>
        <w:pStyle w:val="BodyText"/>
        <w:numPr>
          <w:ilvl w:val="0"/>
          <w:numId w:val="27"/>
        </w:numPr>
        <w:spacing w:line="360" w:lineRule="auto"/>
        <w:rPr>
          <w:rFonts w:asciiTheme="minorBidi" w:eastAsiaTheme="majorEastAsia" w:hAnsiTheme="minorBidi" w:cstheme="minorBidi"/>
          <w:szCs w:val="24"/>
          <w:lang w:val="en-US" w:eastAsia="en-US"/>
        </w:rPr>
      </w:pPr>
      <w:r w:rsidRPr="00DB6E4E">
        <w:rPr>
          <w:rFonts w:asciiTheme="minorBidi" w:eastAsiaTheme="majorEastAsia" w:hAnsiTheme="minorBidi" w:cstheme="minorBidi"/>
          <w:szCs w:val="24"/>
          <w:rtl/>
          <w:lang w:val="en-US" w:eastAsia="en-US"/>
        </w:rPr>
        <w:t>צוותי המחקר שיזכו יתחייבו להיפגש עם הצוותים המקצועיים מטעם המשרד לבט"פ מעת לעת.</w:t>
      </w:r>
    </w:p>
    <w:p w:rsidR="002B6446" w:rsidRDefault="00581048" w:rsidP="00C23D1D">
      <w:pPr>
        <w:pStyle w:val="BodyText"/>
        <w:numPr>
          <w:ilvl w:val="0"/>
          <w:numId w:val="27"/>
        </w:numPr>
        <w:spacing w:line="360" w:lineRule="auto"/>
        <w:rPr>
          <w:rFonts w:asciiTheme="minorBidi" w:eastAsiaTheme="majorEastAsia" w:hAnsiTheme="minorBidi" w:cstheme="minorBidi"/>
          <w:szCs w:val="24"/>
          <w:lang w:val="en-US" w:eastAsia="en-US"/>
        </w:rPr>
      </w:pPr>
      <w:r>
        <w:rPr>
          <w:rFonts w:asciiTheme="minorBidi" w:eastAsiaTheme="majorEastAsia" w:hAnsiTheme="minorBidi" w:cstheme="minorBidi" w:hint="cs"/>
          <w:szCs w:val="24"/>
          <w:rtl/>
          <w:lang w:val="en-US" w:eastAsia="en-US"/>
        </w:rPr>
        <w:t xml:space="preserve">דוח מדעי שנתי ובקשת המשך וכן דוח מדעי מסכם </w:t>
      </w:r>
      <w:r w:rsidR="00E32F0A">
        <w:rPr>
          <w:rFonts w:asciiTheme="minorBidi" w:eastAsiaTheme="majorEastAsia" w:hAnsiTheme="minorBidi" w:cstheme="minorBidi" w:hint="cs"/>
          <w:szCs w:val="24"/>
          <w:rtl/>
          <w:lang w:val="en-US" w:eastAsia="en-US"/>
        </w:rPr>
        <w:t>יאושרו</w:t>
      </w:r>
      <w:r w:rsidR="002B6446">
        <w:rPr>
          <w:rFonts w:asciiTheme="minorBidi" w:eastAsiaTheme="majorEastAsia" w:hAnsiTheme="minorBidi" w:cstheme="minorBidi" w:hint="cs"/>
          <w:szCs w:val="24"/>
          <w:rtl/>
          <w:lang w:val="en-US" w:eastAsia="en-US"/>
        </w:rPr>
        <w:t xml:space="preserve"> הן על-ידי משרד החדשנות, המדע והטכנולוגיה והן על-ידי המשרד לביטחון הפנים</w:t>
      </w:r>
      <w:r w:rsidR="00CC1ED1">
        <w:rPr>
          <w:rFonts w:asciiTheme="minorBidi" w:eastAsiaTheme="majorEastAsia" w:hAnsiTheme="minorBidi" w:cstheme="minorBidi" w:hint="cs"/>
          <w:szCs w:val="24"/>
          <w:rtl/>
          <w:lang w:val="en-US" w:eastAsia="en-US"/>
        </w:rPr>
        <w:t>.</w:t>
      </w:r>
    </w:p>
    <w:p w:rsidR="00CC1ED1" w:rsidRPr="00C23D1D" w:rsidRDefault="00CC1ED1" w:rsidP="00C23D1D">
      <w:pPr>
        <w:pStyle w:val="BodyText"/>
        <w:numPr>
          <w:ilvl w:val="0"/>
          <w:numId w:val="27"/>
        </w:numPr>
        <w:spacing w:line="360" w:lineRule="auto"/>
        <w:rPr>
          <w:rFonts w:asciiTheme="minorBidi" w:eastAsiaTheme="majorEastAsia" w:hAnsiTheme="minorBidi" w:cstheme="minorBidi"/>
          <w:szCs w:val="24"/>
          <w:rtl/>
          <w:lang w:val="en-US" w:eastAsia="en-US"/>
        </w:rPr>
      </w:pPr>
      <w:r>
        <w:rPr>
          <w:rFonts w:asciiTheme="minorBidi" w:eastAsiaTheme="majorEastAsia" w:hAnsiTheme="minorBidi" w:cstheme="minorBidi" w:hint="cs"/>
          <w:szCs w:val="24"/>
          <w:rtl/>
          <w:lang w:val="en-US" w:eastAsia="en-US"/>
        </w:rPr>
        <w:t xml:space="preserve">שיפוט הצעות המחקר ינוהל על-ידי </w:t>
      </w:r>
      <w:r w:rsidR="00F512D4">
        <w:rPr>
          <w:rFonts w:asciiTheme="minorBidi" w:eastAsiaTheme="majorEastAsia" w:hAnsiTheme="minorBidi" w:cstheme="minorBidi" w:hint="cs"/>
          <w:szCs w:val="24"/>
          <w:rtl/>
          <w:lang w:val="en-US" w:eastAsia="en-US"/>
        </w:rPr>
        <w:t>וועדת שיפוט</w:t>
      </w:r>
      <w:r>
        <w:rPr>
          <w:rFonts w:asciiTheme="minorBidi" w:eastAsiaTheme="majorEastAsia" w:hAnsiTheme="minorBidi" w:cstheme="minorBidi" w:hint="cs"/>
          <w:szCs w:val="24"/>
          <w:rtl/>
          <w:lang w:val="en-US" w:eastAsia="en-US"/>
        </w:rPr>
        <w:t xml:space="preserve"> </w:t>
      </w:r>
      <w:r w:rsidR="00F512D4">
        <w:rPr>
          <w:rFonts w:asciiTheme="minorBidi" w:eastAsiaTheme="majorEastAsia" w:hAnsiTheme="minorBidi" w:cstheme="minorBidi" w:hint="cs"/>
          <w:szCs w:val="24"/>
          <w:rtl/>
          <w:lang w:val="en-US" w:eastAsia="en-US"/>
        </w:rPr>
        <w:t>המורכבת משופטים</w:t>
      </w:r>
      <w:r>
        <w:rPr>
          <w:rFonts w:asciiTheme="minorBidi" w:eastAsiaTheme="majorEastAsia" w:hAnsiTheme="minorBidi" w:cstheme="minorBidi" w:hint="cs"/>
          <w:szCs w:val="24"/>
          <w:rtl/>
          <w:lang w:val="en-US" w:eastAsia="en-US"/>
        </w:rPr>
        <w:t xml:space="preserve"> מן האקדמיה ו</w:t>
      </w:r>
      <w:r w:rsidR="00F512D4">
        <w:rPr>
          <w:rFonts w:asciiTheme="minorBidi" w:eastAsiaTheme="majorEastAsia" w:hAnsiTheme="minorBidi" w:cstheme="minorBidi" w:hint="cs"/>
          <w:szCs w:val="24"/>
          <w:rtl/>
          <w:lang w:val="en-US" w:eastAsia="en-US"/>
        </w:rPr>
        <w:t>מומחים בנושאי המחקר בקול קורא זה</w:t>
      </w:r>
      <w:r w:rsidR="00092853">
        <w:rPr>
          <w:rFonts w:asciiTheme="minorBidi" w:eastAsiaTheme="majorEastAsia" w:hAnsiTheme="minorBidi" w:cstheme="minorBidi" w:hint="cs"/>
          <w:szCs w:val="24"/>
          <w:rtl/>
          <w:lang w:val="en-US" w:eastAsia="en-US"/>
        </w:rPr>
        <w:t>,</w:t>
      </w:r>
      <w:r w:rsidR="001A3DFD">
        <w:rPr>
          <w:rFonts w:asciiTheme="minorBidi" w:eastAsiaTheme="majorEastAsia" w:hAnsiTheme="minorBidi" w:cstheme="minorBidi" w:hint="cs"/>
          <w:szCs w:val="24"/>
          <w:rtl/>
          <w:lang w:val="en-US" w:eastAsia="en-US"/>
        </w:rPr>
        <w:t xml:space="preserve"> כולל חוקרים מהמשרד לבט"פ</w:t>
      </w:r>
      <w:r>
        <w:rPr>
          <w:rFonts w:asciiTheme="minorBidi" w:eastAsiaTheme="majorEastAsia" w:hAnsiTheme="minorBidi" w:cstheme="minorBidi" w:hint="cs"/>
          <w:szCs w:val="24"/>
          <w:rtl/>
          <w:lang w:val="en-US" w:eastAsia="en-US"/>
        </w:rPr>
        <w:t>, ללא סוקרים מחו"ל, כפי שייבחר על-ידי המדענים הראשיים של משרד החדשנות, המדע והטכנולוגיה והמשרד לביטחון הפנים.</w:t>
      </w:r>
    </w:p>
    <w:p w:rsidR="00AA7350" w:rsidRPr="00F279E3" w:rsidRDefault="00AA7350" w:rsidP="00D54A51">
      <w:pPr>
        <w:pStyle w:val="BodyText"/>
        <w:spacing w:line="360" w:lineRule="auto"/>
        <w:rPr>
          <w:rFonts w:asciiTheme="minorBidi" w:hAnsiTheme="minorBidi" w:cstheme="minorBidi"/>
          <w:b/>
          <w:szCs w:val="24"/>
          <w:rtl/>
          <w:lang w:eastAsia="en-US"/>
        </w:rPr>
      </w:pPr>
      <w:r w:rsidRPr="00F279E3">
        <w:rPr>
          <w:rFonts w:asciiTheme="minorBidi" w:hAnsiTheme="minorBidi" w:cstheme="minorBidi" w:hint="eastAsia"/>
          <w:bCs/>
          <w:szCs w:val="24"/>
          <w:u w:val="single"/>
          <w:rtl/>
          <w:lang w:eastAsia="en-US"/>
        </w:rPr>
        <w:t>תקציב</w:t>
      </w:r>
      <w:r w:rsidRPr="00F279E3">
        <w:rPr>
          <w:rFonts w:asciiTheme="minorBidi" w:hAnsiTheme="minorBidi" w:cstheme="minorBidi"/>
          <w:b/>
          <w:szCs w:val="24"/>
          <w:rtl/>
          <w:lang w:eastAsia="en-US"/>
        </w:rPr>
        <w:t xml:space="preserve">: </w:t>
      </w:r>
    </w:p>
    <w:p w:rsidR="00AE5909" w:rsidRPr="00F279E3" w:rsidRDefault="00AE5909" w:rsidP="00D14917">
      <w:pPr>
        <w:pStyle w:val="BodyText"/>
        <w:spacing w:line="360" w:lineRule="auto"/>
        <w:rPr>
          <w:rFonts w:asciiTheme="minorBidi" w:hAnsiTheme="minorBidi" w:cstheme="minorBidi"/>
          <w:b/>
          <w:szCs w:val="24"/>
          <w:rtl/>
          <w:lang w:val="en-US" w:eastAsia="en-US"/>
        </w:rPr>
      </w:pPr>
      <w:r w:rsidRPr="00F279E3">
        <w:rPr>
          <w:rFonts w:asciiTheme="minorBidi" w:hAnsiTheme="minorBidi" w:cstheme="minorBidi" w:hint="eastAsia"/>
          <w:b/>
          <w:szCs w:val="24"/>
          <w:rtl/>
          <w:lang w:eastAsia="en-US"/>
        </w:rPr>
        <w:t>הפעילות</w:t>
      </w:r>
      <w:r w:rsidRPr="00F279E3">
        <w:rPr>
          <w:rFonts w:asciiTheme="minorBidi" w:hAnsiTheme="minorBidi" w:cstheme="minorBidi"/>
          <w:b/>
          <w:szCs w:val="24"/>
          <w:rtl/>
          <w:lang w:eastAsia="en-US"/>
        </w:rPr>
        <w:t xml:space="preserve"> בתחום זה מתוקצבת </w:t>
      </w:r>
      <w:r w:rsidRPr="00F279E3">
        <w:rPr>
          <w:rFonts w:asciiTheme="minorBidi" w:hAnsiTheme="minorBidi" w:cstheme="minorBidi" w:hint="eastAsia"/>
          <w:b/>
          <w:szCs w:val="24"/>
          <w:rtl/>
          <w:lang w:val="en-US" w:eastAsia="en-US"/>
        </w:rPr>
        <w:t>בסכום</w:t>
      </w:r>
      <w:r w:rsidRPr="00F279E3">
        <w:rPr>
          <w:rFonts w:asciiTheme="minorBidi" w:hAnsiTheme="minorBidi" w:cstheme="minorBidi"/>
          <w:b/>
          <w:szCs w:val="24"/>
          <w:rtl/>
          <w:lang w:val="en-US" w:eastAsia="en-US"/>
        </w:rPr>
        <w:t xml:space="preserve"> של</w:t>
      </w:r>
      <w:r w:rsidR="0007501C" w:rsidRPr="00F279E3">
        <w:rPr>
          <w:rFonts w:asciiTheme="minorBidi" w:hAnsiTheme="minorBidi" w:cstheme="minorBidi" w:hint="cs"/>
          <w:b/>
          <w:szCs w:val="24"/>
          <w:rtl/>
          <w:lang w:val="en-US" w:eastAsia="en-US"/>
        </w:rPr>
        <w:t xml:space="preserve"> עד</w:t>
      </w:r>
      <w:r w:rsidRPr="00F279E3">
        <w:rPr>
          <w:rFonts w:asciiTheme="minorBidi" w:hAnsiTheme="minorBidi" w:cstheme="minorBidi"/>
          <w:b/>
          <w:szCs w:val="24"/>
          <w:rtl/>
          <w:lang w:val="en-US" w:eastAsia="en-US"/>
        </w:rPr>
        <w:t xml:space="preserve"> </w:t>
      </w:r>
      <w:r w:rsidR="00D14917">
        <w:rPr>
          <w:rFonts w:asciiTheme="minorBidi" w:hAnsiTheme="minorBidi" w:cstheme="minorBidi" w:hint="cs"/>
          <w:bCs/>
          <w:szCs w:val="24"/>
          <w:rtl/>
          <w:lang w:val="en-US" w:eastAsia="en-US"/>
        </w:rPr>
        <w:t>0.5</w:t>
      </w:r>
      <w:r w:rsidR="009C01C7">
        <w:rPr>
          <w:rFonts w:asciiTheme="minorBidi" w:hAnsiTheme="minorBidi" w:cstheme="minorBidi" w:hint="cs"/>
          <w:bCs/>
          <w:szCs w:val="24"/>
          <w:rtl/>
          <w:lang w:val="en-US" w:eastAsia="en-US"/>
        </w:rPr>
        <w:t xml:space="preserve"> מיליון</w:t>
      </w:r>
      <w:r w:rsidRPr="00F279E3">
        <w:rPr>
          <w:rFonts w:asciiTheme="minorBidi" w:hAnsiTheme="minorBidi" w:cstheme="minorBidi"/>
          <w:bCs/>
          <w:szCs w:val="24"/>
          <w:rtl/>
          <w:lang w:val="en-US" w:eastAsia="en-US"/>
        </w:rPr>
        <w:t xml:space="preserve"> ₪</w:t>
      </w:r>
      <w:r w:rsidRPr="00F279E3">
        <w:rPr>
          <w:rFonts w:asciiTheme="minorBidi" w:hAnsiTheme="minorBidi" w:cstheme="minorBidi"/>
          <w:b/>
          <w:szCs w:val="24"/>
          <w:rtl/>
          <w:lang w:val="en-US" w:eastAsia="en-US"/>
        </w:rPr>
        <w:t xml:space="preserve"> בכפוף לזמינות משאבים תקציביים.</w:t>
      </w:r>
    </w:p>
    <w:p w:rsidR="00AE5909" w:rsidRPr="00F279E3" w:rsidRDefault="00AE5909" w:rsidP="00C16037">
      <w:pPr>
        <w:spacing w:line="360" w:lineRule="auto"/>
        <w:jc w:val="both"/>
        <w:rPr>
          <w:rFonts w:asciiTheme="minorBidi" w:hAnsiTheme="minorBidi" w:cstheme="minorBidi"/>
          <w:b/>
          <w:bCs/>
          <w:szCs w:val="24"/>
        </w:rPr>
      </w:pPr>
      <w:r w:rsidRPr="00F279E3">
        <w:rPr>
          <w:rFonts w:asciiTheme="minorBidi" w:hAnsiTheme="minorBidi" w:cstheme="minorBidi"/>
          <w:b/>
          <w:szCs w:val="24"/>
          <w:rtl/>
        </w:rPr>
        <w:t xml:space="preserve">המימון </w:t>
      </w:r>
      <w:r w:rsidRPr="00F279E3">
        <w:rPr>
          <w:rFonts w:asciiTheme="minorBidi" w:hAnsiTheme="minorBidi" w:cstheme="minorBidi" w:hint="eastAsia"/>
          <w:b/>
          <w:szCs w:val="24"/>
          <w:rtl/>
        </w:rPr>
        <w:t>המרבי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w:t>
      </w:r>
      <w:r w:rsidRPr="00F279E3">
        <w:rPr>
          <w:rFonts w:asciiTheme="minorBidi" w:hAnsiTheme="minorBidi" w:cstheme="minorBidi"/>
          <w:b/>
          <w:szCs w:val="24"/>
          <w:rtl/>
        </w:rPr>
        <w:t xml:space="preserve">מחקר (לתקופה של </w:t>
      </w:r>
      <w:r w:rsidR="009C01C7">
        <w:rPr>
          <w:rFonts w:asciiTheme="minorBidi" w:hAnsiTheme="minorBidi" w:cstheme="minorBidi" w:hint="cs"/>
          <w:b/>
          <w:szCs w:val="24"/>
          <w:rtl/>
        </w:rPr>
        <w:t>שנתיים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הוא</w:t>
      </w:r>
      <w:r w:rsidRPr="00F279E3">
        <w:rPr>
          <w:rFonts w:asciiTheme="minorBidi" w:hAnsiTheme="minorBidi" w:cstheme="minorBidi"/>
          <w:b/>
          <w:szCs w:val="24"/>
          <w:rtl/>
        </w:rPr>
        <w:t xml:space="preserve">: </w:t>
      </w:r>
      <w:r w:rsidR="00D14917">
        <w:rPr>
          <w:rFonts w:asciiTheme="minorBidi" w:hAnsiTheme="minorBidi" w:cstheme="minorBidi" w:hint="cs"/>
          <w:bCs/>
          <w:szCs w:val="24"/>
          <w:rtl/>
        </w:rPr>
        <w:t>250</w:t>
      </w:r>
      <w:r w:rsidR="007E610B" w:rsidRPr="00F279E3">
        <w:rPr>
          <w:rFonts w:asciiTheme="minorBidi" w:hAnsiTheme="minorBidi" w:cstheme="minorBidi" w:hint="cs"/>
          <w:bCs/>
          <w:szCs w:val="24"/>
          <w:rtl/>
        </w:rPr>
        <w:t>,000</w:t>
      </w:r>
      <w:r w:rsidR="007E610B" w:rsidRPr="00F279E3">
        <w:rPr>
          <w:rFonts w:asciiTheme="minorBidi" w:hAnsiTheme="minorBidi" w:cstheme="minorBidi"/>
          <w:bCs/>
          <w:szCs w:val="24"/>
          <w:rtl/>
        </w:rPr>
        <w:t xml:space="preserve"> </w:t>
      </w:r>
      <w:r w:rsidR="00727E31" w:rsidRPr="00F279E3">
        <w:rPr>
          <w:rFonts w:asciiTheme="minorBidi" w:hAnsiTheme="minorBidi" w:cstheme="minorBidi" w:hint="cs"/>
          <w:bCs/>
          <w:szCs w:val="24"/>
          <w:rtl/>
        </w:rPr>
        <w:t>₪</w:t>
      </w:r>
    </w:p>
    <w:p w:rsidR="003229B1" w:rsidRPr="007B6800" w:rsidRDefault="003229B1" w:rsidP="00D54A51">
      <w:pPr>
        <w:pStyle w:val="BodyText"/>
        <w:spacing w:line="360" w:lineRule="auto"/>
        <w:rPr>
          <w:rFonts w:asciiTheme="minorBidi" w:hAnsiTheme="minorBidi" w:cstheme="minorBidi"/>
          <w:szCs w:val="24"/>
          <w:rtl/>
          <w:lang w:val="en-US" w:eastAsia="en-US"/>
        </w:rPr>
      </w:pPr>
    </w:p>
    <w:p w:rsidR="003F4774" w:rsidRPr="00F279E3" w:rsidRDefault="003F4774" w:rsidP="00E1314A">
      <w:pPr>
        <w:pStyle w:val="Heading2"/>
      </w:pPr>
      <w:bookmarkStart w:id="8" w:name="_תנאי_הסף:"/>
      <w:bookmarkStart w:id="9" w:name="_Ref3966114"/>
      <w:bookmarkStart w:id="10" w:name="_Toc103598039"/>
      <w:bookmarkEnd w:id="8"/>
      <w:r w:rsidRPr="00F279E3">
        <w:rPr>
          <w:rtl/>
        </w:rPr>
        <w:t>תנאי הסף</w:t>
      </w:r>
      <w:bookmarkEnd w:id="9"/>
      <w:bookmarkEnd w:id="10"/>
    </w:p>
    <w:p w:rsidR="003F4774" w:rsidRPr="00F279E3" w:rsidRDefault="003F4774" w:rsidP="00D54A51">
      <w:pPr>
        <w:spacing w:line="360" w:lineRule="auto"/>
        <w:jc w:val="both"/>
        <w:rPr>
          <w:rFonts w:asciiTheme="minorBidi" w:hAnsiTheme="minorBidi" w:cstheme="minorBidi"/>
          <w:b/>
          <w:bCs/>
          <w:szCs w:val="24"/>
          <w:rtl/>
        </w:rPr>
      </w:pPr>
      <w:r w:rsidRPr="00F279E3">
        <w:rPr>
          <w:rFonts w:asciiTheme="minorBidi" w:hAnsiTheme="minorBidi" w:cstheme="minorBidi"/>
          <w:b/>
          <w:szCs w:val="24"/>
          <w:rtl/>
        </w:rPr>
        <w:t xml:space="preserve">רשאים להגיש הצעות מציעים </w:t>
      </w:r>
      <w:r w:rsidR="007F252C" w:rsidRPr="00F279E3">
        <w:rPr>
          <w:rFonts w:asciiTheme="minorBidi" w:hAnsiTheme="minorBidi" w:cstheme="minorBidi" w:hint="eastAsia"/>
          <w:b/>
          <w:szCs w:val="24"/>
          <w:rtl/>
        </w:rPr>
        <w:t>ה</w:t>
      </w:r>
      <w:r w:rsidRPr="00F279E3">
        <w:rPr>
          <w:rFonts w:asciiTheme="minorBidi" w:hAnsiTheme="minorBidi" w:cstheme="minorBidi"/>
          <w:b/>
          <w:szCs w:val="24"/>
          <w:rtl/>
        </w:rPr>
        <w:t>עומדים בכל תנאי הסף להלן:</w:t>
      </w:r>
    </w:p>
    <w:p w:rsidR="003F4774" w:rsidRPr="00F279E3" w:rsidRDefault="007F252C" w:rsidP="00CC1ED1">
      <w:pPr>
        <w:pStyle w:val="ListParagraph"/>
        <w:numPr>
          <w:ilvl w:val="1"/>
          <w:numId w:val="5"/>
        </w:numPr>
        <w:spacing w:line="360" w:lineRule="auto"/>
        <w:contextualSpacing w:val="0"/>
        <w:jc w:val="both"/>
        <w:rPr>
          <w:rFonts w:asciiTheme="minorBidi" w:hAnsiTheme="minorBidi" w:cstheme="minorBidi"/>
          <w:szCs w:val="24"/>
        </w:rPr>
      </w:pPr>
      <w:bookmarkStart w:id="11" w:name="_Ref3966014"/>
      <w:r w:rsidRPr="00F279E3">
        <w:rPr>
          <w:rFonts w:asciiTheme="minorBidi" w:hAnsiTheme="minorBidi" w:cstheme="minorBidi"/>
          <w:bCs/>
          <w:szCs w:val="24"/>
          <w:rtl/>
        </w:rPr>
        <w:t>"</w:t>
      </w:r>
      <w:r w:rsidR="003F4774" w:rsidRPr="00F279E3">
        <w:rPr>
          <w:rFonts w:asciiTheme="minorBidi" w:hAnsiTheme="minorBidi" w:cstheme="minorBidi"/>
          <w:bCs/>
          <w:szCs w:val="24"/>
          <w:rtl/>
        </w:rPr>
        <w:t>המוסד</w:t>
      </w:r>
      <w:r w:rsidRPr="00F279E3">
        <w:rPr>
          <w:rFonts w:asciiTheme="minorBidi" w:hAnsiTheme="minorBidi" w:cstheme="minorBidi"/>
          <w:b/>
          <w:szCs w:val="24"/>
          <w:rtl/>
        </w:rPr>
        <w:t>"</w:t>
      </w:r>
      <w:r w:rsidR="003F4774"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 </w:t>
      </w:r>
      <w:bookmarkEnd w:id="11"/>
      <w:r w:rsidR="003F4774" w:rsidRPr="00F279E3">
        <w:rPr>
          <w:rFonts w:asciiTheme="minorBidi" w:hAnsiTheme="minorBidi" w:cstheme="minorBidi"/>
          <w:szCs w:val="24"/>
          <w:rtl/>
        </w:rPr>
        <w:t>מוסד מוכר להשכלה גבוהה בישראל, כמשמעותו בחוק ה</w:t>
      </w:r>
      <w:r w:rsidR="00F70F01" w:rsidRPr="00F279E3">
        <w:rPr>
          <w:rFonts w:asciiTheme="minorBidi" w:hAnsiTheme="minorBidi" w:cstheme="minorBidi"/>
          <w:szCs w:val="24"/>
          <w:rtl/>
        </w:rPr>
        <w:t>מועצה להשכלה גבוהה, התשי"ח-</w:t>
      </w:r>
      <w:r w:rsidR="00F70F01" w:rsidRPr="00D54A51">
        <w:rPr>
          <w:rFonts w:asciiTheme="minorBidi" w:hAnsiTheme="minorBidi" w:cstheme="minorBidi"/>
          <w:szCs w:val="24"/>
          <w:rtl/>
        </w:rPr>
        <w:t>1958</w:t>
      </w:r>
      <w:r w:rsidRPr="00D54A51">
        <w:rPr>
          <w:rFonts w:asciiTheme="minorBidi" w:hAnsiTheme="minorBidi" w:cstheme="minorBidi"/>
          <w:szCs w:val="24"/>
          <w:rtl/>
        </w:rPr>
        <w:t xml:space="preserve"> </w:t>
      </w:r>
      <w:r w:rsidR="00D54A51" w:rsidRPr="00D54A51">
        <w:rPr>
          <w:rFonts w:asciiTheme="minorBidi" w:hAnsiTheme="minorBidi" w:cstheme="minorBidi" w:hint="cs"/>
          <w:szCs w:val="24"/>
          <w:rtl/>
        </w:rPr>
        <w:t>וכן</w:t>
      </w:r>
      <w:r w:rsidR="00F70F01" w:rsidRPr="00D54A51">
        <w:rPr>
          <w:rFonts w:asciiTheme="minorBidi" w:hAnsiTheme="minorBidi" w:cstheme="minorBidi"/>
          <w:szCs w:val="24"/>
          <w:rtl/>
        </w:rPr>
        <w:t xml:space="preserve"> </w:t>
      </w:r>
      <w:r w:rsidR="003F4774" w:rsidRPr="00D54A51">
        <w:rPr>
          <w:rFonts w:asciiTheme="minorBidi" w:hAnsiTheme="minorBidi" w:cstheme="minorBidi"/>
          <w:szCs w:val="24"/>
          <w:rtl/>
        </w:rPr>
        <w:t>מכון מחקר</w:t>
      </w:r>
      <w:r w:rsidR="003F4774" w:rsidRPr="00F279E3">
        <w:rPr>
          <w:rFonts w:asciiTheme="minorBidi" w:hAnsiTheme="minorBidi" w:cstheme="minorBidi"/>
          <w:szCs w:val="24"/>
          <w:rtl/>
        </w:rPr>
        <w:t xml:space="preserve"> בישראל שהוא מלכ"ר</w:t>
      </w:r>
      <w:r w:rsidRPr="00F279E3">
        <w:rPr>
          <w:rFonts w:asciiTheme="minorBidi" w:hAnsiTheme="minorBidi" w:cstheme="minorBidi"/>
          <w:szCs w:val="24"/>
          <w:rtl/>
        </w:rPr>
        <w:t xml:space="preserve">, </w:t>
      </w:r>
      <w:r w:rsidR="003F4774" w:rsidRPr="00F279E3">
        <w:rPr>
          <w:rFonts w:asciiTheme="minorBidi" w:hAnsiTheme="minorBidi" w:cstheme="minorBidi"/>
          <w:szCs w:val="24"/>
          <w:rtl/>
        </w:rPr>
        <w:t>חל"צ</w:t>
      </w:r>
      <w:r w:rsidRPr="00F279E3">
        <w:rPr>
          <w:rFonts w:asciiTheme="minorBidi" w:hAnsiTheme="minorBidi" w:cstheme="minorBidi"/>
          <w:szCs w:val="24"/>
          <w:rtl/>
        </w:rPr>
        <w:t>,</w:t>
      </w:r>
      <w:r w:rsidR="003F4774" w:rsidRPr="00F279E3">
        <w:rPr>
          <w:rFonts w:asciiTheme="minorBidi" w:hAnsiTheme="minorBidi" w:cstheme="minorBidi"/>
          <w:szCs w:val="24"/>
          <w:rtl/>
        </w:rPr>
        <w:t xml:space="preserve"> חברה ממשלתית </w:t>
      </w:r>
      <w:r w:rsidRPr="00F279E3">
        <w:rPr>
          <w:rFonts w:asciiTheme="minorBidi" w:hAnsiTheme="minorBidi" w:cstheme="minorBidi" w:hint="eastAsia"/>
          <w:szCs w:val="24"/>
          <w:rtl/>
        </w:rPr>
        <w:t>או</w:t>
      </w:r>
      <w:r w:rsidR="003F4774" w:rsidRPr="00F279E3">
        <w:rPr>
          <w:rFonts w:asciiTheme="minorBidi" w:hAnsiTheme="minorBidi" w:cstheme="minorBidi"/>
          <w:szCs w:val="24"/>
          <w:rtl/>
        </w:rPr>
        <w:t xml:space="preserve"> יחידה ממשלתית (כגון: בתי חולים, מרכזי מחקר ופיתוח אזוריים).</w:t>
      </w:r>
    </w:p>
    <w:p w:rsidR="003F4774" w:rsidRPr="00F279E3" w:rsidRDefault="003F4774" w:rsidP="00D54A51">
      <w:pPr>
        <w:spacing w:line="360" w:lineRule="auto"/>
        <w:ind w:left="720"/>
        <w:jc w:val="both"/>
        <w:rPr>
          <w:rFonts w:asciiTheme="minorBidi" w:hAnsiTheme="minorBidi" w:cstheme="minorBidi"/>
          <w:b/>
          <w:bCs/>
          <w:szCs w:val="24"/>
          <w:rtl/>
        </w:rPr>
      </w:pPr>
      <w:r w:rsidRPr="00F279E3">
        <w:rPr>
          <w:rFonts w:asciiTheme="minorBidi" w:hAnsiTheme="minorBidi" w:cstheme="minorBidi"/>
          <w:b/>
          <w:szCs w:val="24"/>
          <w:rtl/>
        </w:rPr>
        <w:lastRenderedPageBreak/>
        <w:t>לעניין זה: "</w:t>
      </w:r>
      <w:r w:rsidRPr="00D54A51">
        <w:rPr>
          <w:rFonts w:asciiTheme="minorBidi" w:hAnsiTheme="minorBidi" w:cstheme="minorBidi"/>
          <w:b/>
          <w:bCs/>
          <w:szCs w:val="24"/>
          <w:rtl/>
        </w:rPr>
        <w:t>מכון מחקר</w:t>
      </w:r>
      <w:r w:rsidRPr="00F279E3">
        <w:rPr>
          <w:rFonts w:asciiTheme="minorBidi" w:hAnsiTheme="minorBidi" w:cstheme="minorBidi"/>
          <w:b/>
          <w:szCs w:val="24"/>
          <w:rtl/>
        </w:rPr>
        <w:t xml:space="preserve">" משמעו – גוף אשר חלק ניכר מפעילותו קשור לקידום המחקר בחזית הידע העולמי, ברשותו תשתית ציוד לביצוע מחקרים, והחוקרים </w:t>
      </w:r>
      <w:r w:rsidR="00DA293F">
        <w:rPr>
          <w:rFonts w:asciiTheme="minorBidi" w:hAnsiTheme="minorBidi" w:cstheme="minorBidi" w:hint="cs"/>
          <w:b/>
          <w:szCs w:val="24"/>
          <w:rtl/>
        </w:rPr>
        <w:t xml:space="preserve">אשר </w:t>
      </w:r>
      <w:r w:rsidRPr="00F279E3">
        <w:rPr>
          <w:rFonts w:asciiTheme="minorBidi" w:hAnsiTheme="minorBidi" w:cstheme="minorBidi"/>
          <w:b/>
          <w:szCs w:val="24"/>
          <w:rtl/>
        </w:rPr>
        <w:t>מועסקים במסגרתו עוסקים בין היתר בפרסום מאמרים מטעמו בעיתונות מדעית בינלאומית ובהצגת עבודות בכנסים בינלאומיים.</w:t>
      </w:r>
    </w:p>
    <w:p w:rsidR="003F4774" w:rsidRPr="00F279E3" w:rsidRDefault="00DA293F" w:rsidP="00876512">
      <w:pPr>
        <w:pStyle w:val="ListParagraph"/>
        <w:numPr>
          <w:ilvl w:val="1"/>
          <w:numId w:val="5"/>
        </w:numPr>
        <w:spacing w:line="360" w:lineRule="auto"/>
        <w:contextualSpacing w:val="0"/>
        <w:jc w:val="both"/>
        <w:rPr>
          <w:rFonts w:asciiTheme="minorBidi" w:hAnsiTheme="minorBidi" w:cstheme="minorBidi"/>
          <w:b/>
          <w:bCs/>
          <w:szCs w:val="24"/>
        </w:rPr>
      </w:pPr>
      <w:r>
        <w:rPr>
          <w:rFonts w:asciiTheme="minorBidi" w:hAnsiTheme="minorBidi" w:cstheme="minorBidi" w:hint="cs"/>
          <w:b/>
          <w:szCs w:val="24"/>
          <w:rtl/>
        </w:rPr>
        <w:t>ב</w:t>
      </w:r>
      <w:r w:rsidR="003F4774" w:rsidRPr="00F279E3">
        <w:rPr>
          <w:rFonts w:asciiTheme="minorBidi" w:hAnsiTheme="minorBidi" w:cstheme="minorBidi"/>
          <w:b/>
          <w:szCs w:val="24"/>
          <w:rtl/>
        </w:rPr>
        <w:t xml:space="preserve">הצעה </w:t>
      </w:r>
      <w:r>
        <w:rPr>
          <w:rFonts w:asciiTheme="minorBidi" w:hAnsiTheme="minorBidi" w:cstheme="minorBidi" w:hint="cs"/>
          <w:b/>
          <w:szCs w:val="24"/>
          <w:rtl/>
        </w:rPr>
        <w:t>ה</w:t>
      </w:r>
      <w:r w:rsidR="003F4774" w:rsidRPr="00F279E3">
        <w:rPr>
          <w:rFonts w:asciiTheme="minorBidi" w:hAnsiTheme="minorBidi" w:cstheme="minorBidi"/>
          <w:b/>
          <w:szCs w:val="24"/>
          <w:rtl/>
        </w:rPr>
        <w:t xml:space="preserve">מוגשת על ידי מספר מוסדות, כל </w:t>
      </w:r>
      <w:r w:rsidR="0073453F" w:rsidRPr="00F279E3">
        <w:rPr>
          <w:rFonts w:asciiTheme="minorBidi" w:hAnsiTheme="minorBidi" w:cstheme="minorBidi" w:hint="eastAsia"/>
          <w:b/>
          <w:szCs w:val="24"/>
          <w:rtl/>
        </w:rPr>
        <w:t>אחד</w:t>
      </w:r>
      <w:r w:rsidR="0073453F" w:rsidRPr="00F279E3">
        <w:rPr>
          <w:rFonts w:asciiTheme="minorBidi" w:hAnsiTheme="minorBidi" w:cstheme="minorBidi"/>
          <w:b/>
          <w:szCs w:val="24"/>
          <w:rtl/>
        </w:rPr>
        <w:t xml:space="preserve"> </w:t>
      </w:r>
      <w:r w:rsidR="0073453F" w:rsidRPr="00F279E3">
        <w:rPr>
          <w:rFonts w:asciiTheme="minorBidi" w:hAnsiTheme="minorBidi" w:cstheme="minorBidi" w:hint="eastAsia"/>
          <w:b/>
          <w:szCs w:val="24"/>
          <w:rtl/>
        </w:rPr>
        <w:t>מהם</w:t>
      </w:r>
      <w:r w:rsidR="003F4774" w:rsidRPr="00F279E3">
        <w:rPr>
          <w:rFonts w:asciiTheme="minorBidi" w:hAnsiTheme="minorBidi" w:cstheme="minorBidi"/>
          <w:b/>
          <w:szCs w:val="24"/>
          <w:rtl/>
        </w:rPr>
        <w:t xml:space="preserve"> יענה על הגדרת "מוסד" כהגדרתו לעיל. </w:t>
      </w:r>
    </w:p>
    <w:p w:rsidR="00E1314A" w:rsidRPr="00E1314A" w:rsidRDefault="00BB56DF" w:rsidP="00876512">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החוקר הראשי בהצעת המחקר מטעם המוסד ה</w:t>
      </w:r>
      <w:r w:rsidRPr="00F279E3">
        <w:rPr>
          <w:rFonts w:asciiTheme="minorBidi" w:hAnsiTheme="minorBidi" w:cstheme="minorBidi" w:hint="eastAsia"/>
          <w:b/>
          <w:szCs w:val="24"/>
          <w:rtl/>
        </w:rPr>
        <w:t>וא</w:t>
      </w:r>
      <w:r w:rsidRPr="00F279E3">
        <w:rPr>
          <w:rFonts w:asciiTheme="minorBidi" w:hAnsiTheme="minorBidi" w:cstheme="minorBidi"/>
          <w:b/>
          <w:szCs w:val="24"/>
          <w:rtl/>
        </w:rPr>
        <w:t xml:space="preserve"> </w:t>
      </w:r>
      <w:r w:rsidR="00E1314A">
        <w:rPr>
          <w:rFonts w:asciiTheme="minorBidi" w:hAnsiTheme="minorBidi" w:cstheme="minorBidi" w:hint="cs"/>
          <w:b/>
          <w:szCs w:val="24"/>
          <w:rtl/>
        </w:rPr>
        <w:t>חבר</w:t>
      </w:r>
      <w:r w:rsidRPr="00F279E3">
        <w:rPr>
          <w:rFonts w:asciiTheme="minorBidi" w:hAnsiTheme="minorBidi" w:cstheme="minorBidi"/>
          <w:b/>
          <w:szCs w:val="24"/>
          <w:rtl/>
        </w:rPr>
        <w:t xml:space="preserve"> סגל במוסד בעל תואר </w:t>
      </w:r>
      <w:r w:rsidRPr="00F279E3">
        <w:rPr>
          <w:rFonts w:asciiTheme="minorBidi" w:hAnsiTheme="minorBidi" w:cstheme="minorBidi"/>
          <w:szCs w:val="24"/>
        </w:rPr>
        <w:t>Ph.D.</w:t>
      </w:r>
      <w:r w:rsidRPr="00F279E3">
        <w:rPr>
          <w:rFonts w:asciiTheme="minorBidi" w:hAnsiTheme="minorBidi" w:cstheme="minorBidi"/>
          <w:szCs w:val="24"/>
          <w:rtl/>
        </w:rPr>
        <w:t xml:space="preserve"> </w:t>
      </w:r>
      <w:r w:rsidRPr="00F279E3">
        <w:rPr>
          <w:rFonts w:asciiTheme="minorBidi" w:hAnsiTheme="minorBidi" w:cstheme="minorBidi"/>
          <w:b/>
          <w:szCs w:val="24"/>
          <w:rtl/>
        </w:rPr>
        <w:t xml:space="preserve">או </w:t>
      </w:r>
      <w:r w:rsidRPr="00F279E3">
        <w:rPr>
          <w:rFonts w:asciiTheme="minorBidi" w:hAnsiTheme="minorBidi" w:cstheme="minorBidi"/>
          <w:szCs w:val="24"/>
        </w:rPr>
        <w:t>M.D.</w:t>
      </w:r>
      <w:r w:rsidRPr="00F279E3">
        <w:rPr>
          <w:rFonts w:asciiTheme="minorBidi" w:hAnsiTheme="minorBidi" w:cstheme="minorBidi"/>
          <w:b/>
          <w:szCs w:val="24"/>
          <w:rtl/>
        </w:rPr>
        <w:t xml:space="preserve">, המועסק באופן קבוע או נמצא במסלול לקביעות במוסד, </w:t>
      </w:r>
      <w:r w:rsidR="0008252B" w:rsidRPr="00F279E3">
        <w:rPr>
          <w:rFonts w:asciiTheme="minorBidi" w:hAnsiTheme="minorBidi" w:cstheme="minorBidi" w:hint="cs"/>
          <w:szCs w:val="24"/>
          <w:rtl/>
        </w:rPr>
        <w:t>או</w:t>
      </w:r>
      <w:r w:rsidR="0008252B" w:rsidRPr="00F279E3">
        <w:rPr>
          <w:rFonts w:asciiTheme="minorBidi" w:hAnsiTheme="minorBidi" w:cstheme="minorBidi"/>
          <w:szCs w:val="24"/>
          <w:rtl/>
        </w:rPr>
        <w:t xml:space="preserve"> </w:t>
      </w:r>
      <w:r w:rsidRPr="00F279E3">
        <w:rPr>
          <w:rFonts w:asciiTheme="minorBidi" w:hAnsiTheme="minorBidi" w:cstheme="minorBidi"/>
          <w:szCs w:val="24"/>
          <w:rtl/>
        </w:rPr>
        <w:t>פרופסור אמריטוס במוסד</w:t>
      </w:r>
      <w:r w:rsidR="00E1314A">
        <w:rPr>
          <w:rFonts w:asciiTheme="minorBidi" w:hAnsiTheme="minorBidi" w:cstheme="minorBidi" w:hint="cs"/>
          <w:szCs w:val="24"/>
          <w:rtl/>
        </w:rPr>
        <w:t xml:space="preserve"> </w:t>
      </w:r>
      <w:r w:rsidR="004C7A32" w:rsidRPr="00F279E3">
        <w:rPr>
          <w:rFonts w:asciiTheme="minorBidi" w:hAnsiTheme="minorBidi" w:cstheme="minorBidi"/>
          <w:b/>
          <w:szCs w:val="24"/>
          <w:rtl/>
        </w:rPr>
        <w:t xml:space="preserve">(להלן – </w:t>
      </w:r>
      <w:r w:rsidR="004C7A32" w:rsidRPr="00F279E3">
        <w:rPr>
          <w:rFonts w:asciiTheme="minorBidi" w:hAnsiTheme="minorBidi" w:cstheme="minorBidi"/>
          <w:szCs w:val="24"/>
          <w:rtl/>
        </w:rPr>
        <w:t>"</w:t>
      </w:r>
      <w:r w:rsidR="004C7A32" w:rsidRPr="00F279E3">
        <w:rPr>
          <w:rFonts w:asciiTheme="minorBidi" w:hAnsiTheme="minorBidi" w:cstheme="minorBidi"/>
          <w:b/>
          <w:bCs/>
          <w:szCs w:val="24"/>
          <w:rtl/>
        </w:rPr>
        <w:t>החוקר הראשי</w:t>
      </w:r>
      <w:r w:rsidR="004C7A32" w:rsidRPr="00F279E3">
        <w:rPr>
          <w:rFonts w:asciiTheme="minorBidi" w:hAnsiTheme="minorBidi" w:cstheme="minorBidi"/>
          <w:b/>
          <w:szCs w:val="24"/>
          <w:rtl/>
        </w:rPr>
        <w:t>").</w:t>
      </w:r>
    </w:p>
    <w:p w:rsidR="00BB56DF" w:rsidRPr="00F279E3" w:rsidRDefault="00E1314A" w:rsidP="004C7A32">
      <w:pPr>
        <w:pStyle w:val="ListParagraph"/>
        <w:spacing w:line="360" w:lineRule="auto"/>
        <w:contextualSpacing w:val="0"/>
        <w:jc w:val="both"/>
        <w:rPr>
          <w:rFonts w:asciiTheme="minorBidi" w:hAnsiTheme="minorBidi" w:cstheme="minorBidi"/>
          <w:b/>
          <w:bCs/>
          <w:szCs w:val="24"/>
        </w:rPr>
      </w:pPr>
      <w:r>
        <w:rPr>
          <w:rFonts w:asciiTheme="minorBidi" w:hAnsiTheme="minorBidi" w:cstheme="minorBidi" w:hint="cs"/>
          <w:szCs w:val="24"/>
          <w:rtl/>
        </w:rPr>
        <w:t xml:space="preserve">במידה </w:t>
      </w:r>
      <w:r w:rsidR="004C7A32">
        <w:rPr>
          <w:rFonts w:asciiTheme="minorBidi" w:hAnsiTheme="minorBidi" w:cstheme="minorBidi" w:hint="cs"/>
          <w:szCs w:val="24"/>
          <w:rtl/>
        </w:rPr>
        <w:t>וישנו חוקר חב</w:t>
      </w:r>
      <w:r>
        <w:rPr>
          <w:rFonts w:asciiTheme="minorBidi" w:hAnsiTheme="minorBidi" w:cstheme="minorBidi" w:hint="cs"/>
          <w:szCs w:val="24"/>
          <w:rtl/>
        </w:rPr>
        <w:t xml:space="preserve">ר סגל המנהל קבוצת מחקר עצמאית שאינו בעל תואר </w:t>
      </w:r>
      <w:r w:rsidR="00232833">
        <w:rPr>
          <w:rFonts w:asciiTheme="minorBidi" w:hAnsiTheme="minorBidi" w:cstheme="minorBidi"/>
          <w:szCs w:val="24"/>
        </w:rPr>
        <w:t>Ph.D.</w:t>
      </w:r>
      <w:r>
        <w:rPr>
          <w:rFonts w:asciiTheme="minorBidi" w:hAnsiTheme="minorBidi" w:cstheme="minorBidi" w:hint="cs"/>
          <w:szCs w:val="24"/>
          <w:rtl/>
        </w:rPr>
        <w:t xml:space="preserve"> -</w:t>
      </w:r>
      <w:r w:rsidRPr="00E1314A">
        <w:rPr>
          <w:rtl/>
        </w:rPr>
        <w:t xml:space="preserve"> </w:t>
      </w:r>
      <w:r w:rsidRPr="00E1314A">
        <w:rPr>
          <w:rFonts w:asciiTheme="minorBidi" w:hAnsiTheme="minorBidi" w:cs="Arial"/>
          <w:szCs w:val="24"/>
          <w:rtl/>
        </w:rPr>
        <w:t>מוסד המחקר יוכל להגישו בצירוף נימוקים, המלצה מטעמם וקורות חיים אשר יבחנו על ידי המדען הראשי או מי מטעמו, כל מקרה לגופו</w:t>
      </w:r>
      <w:r w:rsidR="004C7A32">
        <w:rPr>
          <w:rFonts w:asciiTheme="minorBidi" w:hAnsiTheme="minorBidi" w:cstheme="minorBidi" w:hint="cs"/>
          <w:szCs w:val="24"/>
          <w:rtl/>
        </w:rPr>
        <w:t>.</w:t>
      </w:r>
    </w:p>
    <w:p w:rsidR="005A631D" w:rsidRPr="00F279E3" w:rsidRDefault="005A631D" w:rsidP="00DB6E4E">
      <w:pPr>
        <w:pStyle w:val="ListParagraph"/>
        <w:numPr>
          <w:ilvl w:val="1"/>
          <w:numId w:val="5"/>
        </w:numPr>
        <w:spacing w:line="360" w:lineRule="auto"/>
        <w:contextualSpacing w:val="0"/>
        <w:jc w:val="both"/>
        <w:rPr>
          <w:rFonts w:asciiTheme="minorBidi" w:hAnsiTheme="minorBidi" w:cstheme="minorBidi"/>
          <w:szCs w:val="24"/>
        </w:rPr>
      </w:pPr>
      <w:r w:rsidRPr="00F279E3">
        <w:rPr>
          <w:rFonts w:asciiTheme="minorBidi" w:hAnsiTheme="minorBidi" w:cstheme="minorBidi" w:hint="eastAsia"/>
          <w:szCs w:val="24"/>
          <w:rtl/>
        </w:rPr>
        <w:t>חוקר</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ראשי</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שיש</w:t>
      </w:r>
      <w:r w:rsidR="00C55920" w:rsidRPr="00F279E3">
        <w:rPr>
          <w:rFonts w:asciiTheme="minorBidi" w:hAnsiTheme="minorBidi" w:cstheme="minorBidi" w:hint="cs"/>
          <w:szCs w:val="24"/>
          <w:rtl/>
        </w:rPr>
        <w:t xml:space="preserve"> </w:t>
      </w:r>
      <w:r w:rsidRPr="00F279E3">
        <w:rPr>
          <w:rFonts w:asciiTheme="minorBidi" w:hAnsiTheme="minorBidi" w:cstheme="minorBidi"/>
          <w:szCs w:val="24"/>
          <w:rtl/>
        </w:rPr>
        <w:t xml:space="preserve">לו מענק מחקר </w:t>
      </w:r>
      <w:r w:rsidR="00A0156A" w:rsidRPr="00F279E3">
        <w:rPr>
          <w:rFonts w:asciiTheme="minorBidi" w:hAnsiTheme="minorBidi" w:cstheme="minorBidi" w:hint="cs"/>
          <w:szCs w:val="24"/>
          <w:rtl/>
        </w:rPr>
        <w:t xml:space="preserve">פעיל </w:t>
      </w:r>
      <w:r w:rsidR="004B45F8" w:rsidRPr="00F279E3">
        <w:rPr>
          <w:rFonts w:asciiTheme="minorBidi" w:hAnsiTheme="minorBidi" w:cstheme="minorBidi" w:hint="cs"/>
          <w:szCs w:val="24"/>
          <w:rtl/>
        </w:rPr>
        <w:t xml:space="preserve">הממומן על ידי המשרד במסלול הלאומי </w:t>
      </w:r>
      <w:r w:rsidR="00A7000B" w:rsidRPr="00F279E3">
        <w:rPr>
          <w:rFonts w:asciiTheme="minorBidi" w:hAnsiTheme="minorBidi" w:cstheme="minorBidi" w:hint="cs"/>
          <w:szCs w:val="24"/>
          <w:rtl/>
        </w:rPr>
        <w:t xml:space="preserve">בשנת </w:t>
      </w:r>
      <w:r w:rsidR="00122A69">
        <w:rPr>
          <w:rFonts w:asciiTheme="minorBidi" w:hAnsiTheme="minorBidi" w:cstheme="minorBidi" w:hint="cs"/>
          <w:szCs w:val="24"/>
          <w:rtl/>
        </w:rPr>
        <w:t xml:space="preserve"> </w:t>
      </w:r>
      <w:r w:rsidR="00A7000B" w:rsidRPr="00F279E3">
        <w:rPr>
          <w:rFonts w:asciiTheme="minorBidi" w:hAnsiTheme="minorBidi" w:cstheme="minorBidi" w:hint="cs"/>
          <w:szCs w:val="24"/>
          <w:rtl/>
        </w:rPr>
        <w:t>2023</w:t>
      </w:r>
      <w:r w:rsidR="00122A69">
        <w:rPr>
          <w:rFonts w:asciiTheme="minorBidi" w:hAnsiTheme="minorBidi" w:cstheme="minorBidi" w:hint="cs"/>
          <w:szCs w:val="24"/>
          <w:rtl/>
        </w:rPr>
        <w:t xml:space="preserve"> </w:t>
      </w:r>
      <w:r w:rsidR="009A4E36" w:rsidRPr="00F279E3">
        <w:rPr>
          <w:rFonts w:asciiTheme="minorBidi" w:hAnsiTheme="minorBidi" w:cstheme="minorBidi" w:hint="eastAsia"/>
          <w:szCs w:val="24"/>
          <w:rtl/>
        </w:rPr>
        <w:t>לא</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יהיה</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רשאי</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להגיש</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בקשה</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במסגרת</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קול</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קורא</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זה</w:t>
      </w:r>
      <w:r w:rsidR="004C7A32">
        <w:rPr>
          <w:rFonts w:asciiTheme="minorBidi" w:hAnsiTheme="minorBidi" w:cstheme="minorBidi" w:hint="cs"/>
          <w:szCs w:val="24"/>
          <w:rtl/>
        </w:rPr>
        <w:t xml:space="preserve">, כאמור בסעיף </w:t>
      </w:r>
      <w:r w:rsidR="005451B5">
        <w:rPr>
          <w:rFonts w:asciiTheme="minorBidi" w:hAnsiTheme="minorBidi" w:cstheme="minorBidi" w:hint="cs"/>
          <w:szCs w:val="24"/>
          <w:rtl/>
        </w:rPr>
        <w:t>ו</w:t>
      </w:r>
      <w:r w:rsidR="004C7A32">
        <w:rPr>
          <w:rFonts w:asciiTheme="minorBidi" w:hAnsiTheme="minorBidi" w:cstheme="minorBidi" w:hint="cs"/>
          <w:szCs w:val="24"/>
          <w:rtl/>
        </w:rPr>
        <w:t>.</w:t>
      </w:r>
      <w:r w:rsidR="00A7000B" w:rsidRPr="00F279E3">
        <w:rPr>
          <w:rFonts w:asciiTheme="minorBidi" w:hAnsiTheme="minorBidi" w:cstheme="minorBidi" w:hint="cs"/>
          <w:szCs w:val="24"/>
          <w:rtl/>
        </w:rPr>
        <w:t xml:space="preserve"> להלן</w:t>
      </w:r>
      <w:r w:rsidR="009A4E36" w:rsidRPr="00F279E3">
        <w:rPr>
          <w:rFonts w:asciiTheme="minorBidi" w:hAnsiTheme="minorBidi" w:cstheme="minorBidi"/>
          <w:szCs w:val="24"/>
          <w:rtl/>
        </w:rPr>
        <w:t>.</w:t>
      </w:r>
      <w:r w:rsidR="00122A69" w:rsidRPr="00122A69">
        <w:rPr>
          <w:rtl/>
        </w:rPr>
        <w:t xml:space="preserve"> </w:t>
      </w:r>
      <w:r w:rsidR="00122A69" w:rsidRPr="00122A69">
        <w:rPr>
          <w:rFonts w:asciiTheme="minorBidi" w:hAnsiTheme="minorBidi" w:cs="Arial"/>
          <w:szCs w:val="24"/>
          <w:rtl/>
        </w:rPr>
        <w:t>חוקר ראשי שיש לו מענק מחקר פעיל יכול להגיש הצעה אחת כחוקר משני כל עוד אין לו מענק מחקר פעיל אחר הממומן על ידי משרד</w:t>
      </w:r>
      <w:r w:rsidR="00086B33">
        <w:rPr>
          <w:rFonts w:asciiTheme="minorBidi" w:hAnsiTheme="minorBidi" w:cs="Arial" w:hint="cs"/>
          <w:szCs w:val="24"/>
          <w:rtl/>
        </w:rPr>
        <w:t xml:space="preserve"> המדע</w:t>
      </w:r>
      <w:r w:rsidR="00122A69" w:rsidRPr="00122A69">
        <w:rPr>
          <w:rFonts w:asciiTheme="minorBidi" w:hAnsiTheme="minorBidi" w:cs="Arial"/>
          <w:szCs w:val="24"/>
          <w:rtl/>
        </w:rPr>
        <w:t xml:space="preserve"> במסלול הלאומי בו הוא משמש כחוקר משני. </w:t>
      </w:r>
      <w:r w:rsidR="00FB60FD" w:rsidRPr="00F279E3">
        <w:rPr>
          <w:rFonts w:asciiTheme="minorBidi" w:hAnsiTheme="minorBidi" w:cstheme="minorBidi" w:hint="cs"/>
          <w:szCs w:val="24"/>
          <w:rtl/>
        </w:rPr>
        <w:t xml:space="preserve">למען הסר ספק, הגבלה זו אינה חלה על מחקרים שהם בשיתוף פעולה בינלאומי. </w:t>
      </w:r>
    </w:p>
    <w:p w:rsidR="003F4774" w:rsidRPr="00F279E3" w:rsidRDefault="003F4774" w:rsidP="005451B5">
      <w:pPr>
        <w:pStyle w:val="ListParagraph"/>
        <w:numPr>
          <w:ilvl w:val="1"/>
          <w:numId w:val="5"/>
        </w:numPr>
        <w:spacing w:line="360" w:lineRule="auto"/>
        <w:contextualSpacing w:val="0"/>
        <w:jc w:val="both"/>
        <w:rPr>
          <w:rFonts w:asciiTheme="minorBidi" w:hAnsiTheme="minorBidi" w:cstheme="minorBidi"/>
          <w:szCs w:val="24"/>
          <w:rtl/>
        </w:rPr>
      </w:pPr>
      <w:r w:rsidRPr="00F279E3">
        <w:rPr>
          <w:rFonts w:asciiTheme="minorBidi" w:hAnsiTheme="minorBidi" w:cstheme="minorBidi"/>
          <w:b/>
          <w:szCs w:val="24"/>
          <w:rtl/>
        </w:rPr>
        <w:t xml:space="preserve">ההצעה תכלול תכנית לביצוע מחקר </w:t>
      </w:r>
      <w:r w:rsidRPr="00E1314A">
        <w:rPr>
          <w:rFonts w:asciiTheme="minorBidi" w:hAnsiTheme="minorBidi" w:cstheme="minorBidi"/>
          <w:b/>
          <w:szCs w:val="24"/>
          <w:u w:val="single"/>
          <w:rtl/>
        </w:rPr>
        <w:t>בעל היתכנות יישומית</w:t>
      </w:r>
      <w:r w:rsidRPr="00F279E3">
        <w:rPr>
          <w:rFonts w:asciiTheme="minorBidi" w:hAnsiTheme="minorBidi" w:cstheme="minorBidi"/>
          <w:b/>
          <w:szCs w:val="24"/>
          <w:rtl/>
        </w:rPr>
        <w:t xml:space="preserve"> בתחומים </w:t>
      </w:r>
      <w:r w:rsidR="00AD2080" w:rsidRPr="00F279E3">
        <w:rPr>
          <w:rFonts w:asciiTheme="minorBidi" w:hAnsiTheme="minorBidi" w:cstheme="minorBidi" w:hint="eastAsia"/>
          <w:b/>
          <w:szCs w:val="24"/>
          <w:rtl/>
        </w:rPr>
        <w:t>המפורטים</w:t>
      </w:r>
      <w:r w:rsidR="00AD2080" w:rsidRPr="00F279E3">
        <w:rPr>
          <w:rFonts w:asciiTheme="minorBidi" w:hAnsiTheme="minorBidi" w:cstheme="minorBidi"/>
          <w:b/>
          <w:szCs w:val="24"/>
          <w:rtl/>
        </w:rPr>
        <w:t xml:space="preserve"> </w:t>
      </w:r>
      <w:r w:rsidR="004C7A32">
        <w:rPr>
          <w:rFonts w:asciiTheme="minorBidi" w:hAnsiTheme="minorBidi" w:cstheme="minorBidi" w:hint="cs"/>
          <w:szCs w:val="24"/>
          <w:rtl/>
        </w:rPr>
        <w:t>בסעיף</w:t>
      </w:r>
      <w:r w:rsidR="00395761" w:rsidRPr="00F279E3">
        <w:rPr>
          <w:rFonts w:asciiTheme="minorBidi" w:hAnsiTheme="minorBidi" w:cstheme="minorBidi" w:hint="cs"/>
          <w:szCs w:val="24"/>
          <w:rtl/>
        </w:rPr>
        <w:t xml:space="preserve"> </w:t>
      </w:r>
      <w:r w:rsidR="005451B5">
        <w:rPr>
          <w:rFonts w:asciiTheme="minorBidi" w:hAnsiTheme="minorBidi" w:cstheme="minorBidi" w:hint="cs"/>
          <w:szCs w:val="24"/>
          <w:rtl/>
        </w:rPr>
        <w:t>א</w:t>
      </w:r>
      <w:r w:rsidR="004C7A32">
        <w:rPr>
          <w:rFonts w:asciiTheme="minorBidi" w:hAnsiTheme="minorBidi" w:cstheme="minorBidi" w:hint="cs"/>
          <w:szCs w:val="24"/>
          <w:rtl/>
        </w:rPr>
        <w:t>.</w:t>
      </w:r>
      <w:r w:rsidR="00765C91" w:rsidRPr="00F279E3">
        <w:rPr>
          <w:rFonts w:asciiTheme="minorBidi" w:hAnsiTheme="minorBidi" w:cstheme="minorBidi" w:hint="cs"/>
          <w:szCs w:val="24"/>
          <w:rtl/>
        </w:rPr>
        <w:t xml:space="preserve"> </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לקול</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קורא</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זה</w:t>
      </w:r>
      <w:r w:rsidRPr="00F279E3">
        <w:rPr>
          <w:rFonts w:asciiTheme="minorBidi" w:hAnsiTheme="minorBidi" w:cstheme="minorBidi"/>
          <w:szCs w:val="24"/>
          <w:rtl/>
        </w:rPr>
        <w:t>.</w:t>
      </w:r>
    </w:p>
    <w:p w:rsidR="003F4774" w:rsidRPr="00554597" w:rsidRDefault="003F4774" w:rsidP="00876512">
      <w:pPr>
        <w:pStyle w:val="ListParagraph"/>
        <w:numPr>
          <w:ilvl w:val="1"/>
          <w:numId w:val="5"/>
        </w:numPr>
        <w:spacing w:line="360" w:lineRule="auto"/>
        <w:contextualSpacing w:val="0"/>
        <w:jc w:val="both"/>
        <w:rPr>
          <w:rFonts w:asciiTheme="minorBidi" w:hAnsiTheme="minorBidi" w:cstheme="minorBidi"/>
          <w:szCs w:val="24"/>
        </w:rPr>
      </w:pPr>
      <w:r w:rsidRPr="00F279E3">
        <w:rPr>
          <w:rFonts w:asciiTheme="minorBidi" w:hAnsiTheme="minorBidi" w:cstheme="minorBidi"/>
          <w:szCs w:val="24"/>
          <w:rtl/>
        </w:rPr>
        <w:t xml:space="preserve">התכנית אינה מיועדת למימון מחקרים בתעשייה. עם זאת, חוקרים מהתעשייה </w:t>
      </w:r>
      <w:r w:rsidR="00320914" w:rsidRPr="00F279E3">
        <w:rPr>
          <w:rFonts w:asciiTheme="minorBidi" w:hAnsiTheme="minorBidi" w:cstheme="minorBidi" w:hint="eastAsia"/>
          <w:szCs w:val="24"/>
          <w:rtl/>
        </w:rPr>
        <w:t>או</w:t>
      </w:r>
      <w:r w:rsidR="00320914" w:rsidRPr="00F279E3">
        <w:rPr>
          <w:rFonts w:asciiTheme="minorBidi" w:hAnsiTheme="minorBidi" w:cstheme="minorBidi"/>
          <w:szCs w:val="24"/>
          <w:rtl/>
        </w:rPr>
        <w:t xml:space="preserve"> מהמגזר השלישי </w:t>
      </w:r>
      <w:r w:rsidRPr="00F279E3">
        <w:rPr>
          <w:rFonts w:asciiTheme="minorBidi" w:hAnsiTheme="minorBidi" w:cstheme="minorBidi"/>
          <w:szCs w:val="24"/>
          <w:rtl/>
        </w:rPr>
        <w:t xml:space="preserve">יכולים להיכלל בהצעה המוגשת על ידי מוסד כחוקרי משנה או קבלנים המספקים שירותים לקבוצת מחקר במוסד (אם בשעות ייעוץ, אם בהכנת חומרים ומתקנים), אולם לא יוכרו כקבוצת מחקר נפרדת. </w:t>
      </w:r>
      <w:r w:rsidRPr="00F279E3">
        <w:rPr>
          <w:rFonts w:asciiTheme="minorBidi" w:hAnsiTheme="minorBidi" w:cstheme="minorBidi"/>
          <w:szCs w:val="24"/>
          <w:u w:val="single"/>
          <w:rtl/>
        </w:rPr>
        <w:t>יודגש כי חוקרים</w:t>
      </w:r>
      <w:r w:rsidR="007B6800">
        <w:rPr>
          <w:rFonts w:asciiTheme="minorBidi" w:hAnsiTheme="minorBidi" w:cstheme="minorBidi" w:hint="cs"/>
          <w:szCs w:val="24"/>
          <w:u w:val="single"/>
          <w:rtl/>
        </w:rPr>
        <w:t xml:space="preserve"> </w:t>
      </w:r>
      <w:r w:rsidRPr="00F279E3">
        <w:rPr>
          <w:rFonts w:asciiTheme="minorBidi" w:hAnsiTheme="minorBidi" w:cstheme="minorBidi"/>
          <w:szCs w:val="24"/>
          <w:u w:val="single"/>
          <w:rtl/>
        </w:rPr>
        <w:t xml:space="preserve"> וגופים </w:t>
      </w:r>
      <w:r w:rsidR="00BB56DF" w:rsidRPr="00F279E3">
        <w:rPr>
          <w:rFonts w:asciiTheme="minorBidi" w:hAnsiTheme="minorBidi" w:cstheme="minorBidi" w:hint="eastAsia"/>
          <w:szCs w:val="24"/>
          <w:u w:val="single"/>
          <w:rtl/>
        </w:rPr>
        <w:t>מחוץ</w:t>
      </w:r>
      <w:r w:rsidR="00BB56DF" w:rsidRPr="00F279E3">
        <w:rPr>
          <w:rFonts w:asciiTheme="minorBidi" w:hAnsiTheme="minorBidi" w:cstheme="minorBidi"/>
          <w:szCs w:val="24"/>
          <w:u w:val="single"/>
          <w:rtl/>
        </w:rPr>
        <w:t xml:space="preserve"> </w:t>
      </w:r>
      <w:r w:rsidR="00BB56DF" w:rsidRPr="00F279E3">
        <w:rPr>
          <w:rFonts w:asciiTheme="minorBidi" w:hAnsiTheme="minorBidi" w:cstheme="minorBidi" w:hint="eastAsia"/>
          <w:szCs w:val="24"/>
          <w:u w:val="single"/>
          <w:rtl/>
        </w:rPr>
        <w:t>למוסד</w:t>
      </w:r>
      <w:r w:rsidR="00320914" w:rsidRPr="00F279E3">
        <w:rPr>
          <w:rFonts w:asciiTheme="minorBidi" w:hAnsiTheme="minorBidi" w:cstheme="minorBidi"/>
          <w:szCs w:val="24"/>
          <w:u w:val="single"/>
          <w:rtl/>
        </w:rPr>
        <w:t xml:space="preserve"> </w:t>
      </w:r>
      <w:r w:rsidRPr="00F279E3">
        <w:rPr>
          <w:rFonts w:asciiTheme="minorBidi" w:hAnsiTheme="minorBidi" w:cstheme="minorBidi"/>
          <w:szCs w:val="24"/>
          <w:u w:val="single"/>
          <w:rtl/>
        </w:rPr>
        <w:t>י</w:t>
      </w:r>
      <w:r w:rsidR="00BB56DF" w:rsidRPr="00F279E3">
        <w:rPr>
          <w:rFonts w:asciiTheme="minorBidi" w:hAnsiTheme="minorBidi" w:cstheme="minorBidi" w:hint="eastAsia"/>
          <w:szCs w:val="24"/>
          <w:u w:val="single"/>
          <w:rtl/>
        </w:rPr>
        <w:t>יכללו</w:t>
      </w:r>
      <w:r w:rsidR="00BB56DF" w:rsidRPr="00F279E3">
        <w:rPr>
          <w:rFonts w:asciiTheme="minorBidi" w:hAnsiTheme="minorBidi" w:cstheme="minorBidi"/>
          <w:szCs w:val="24"/>
          <w:u w:val="single"/>
          <w:rtl/>
        </w:rPr>
        <w:t xml:space="preserve"> </w:t>
      </w:r>
      <w:r w:rsidR="00BB56DF" w:rsidRPr="00F279E3">
        <w:rPr>
          <w:rFonts w:asciiTheme="minorBidi" w:hAnsiTheme="minorBidi" w:cstheme="minorBidi" w:hint="eastAsia"/>
          <w:szCs w:val="24"/>
          <w:u w:val="single"/>
          <w:rtl/>
        </w:rPr>
        <w:t>במחקר</w:t>
      </w:r>
      <w:r w:rsidRPr="00F279E3">
        <w:rPr>
          <w:rFonts w:asciiTheme="minorBidi" w:hAnsiTheme="minorBidi" w:cstheme="minorBidi"/>
          <w:szCs w:val="24"/>
          <w:u w:val="single"/>
          <w:rtl/>
        </w:rPr>
        <w:t xml:space="preserve"> רק אם נדרשת מומחיות </w:t>
      </w:r>
      <w:r w:rsidR="00690DBD" w:rsidRPr="00F279E3">
        <w:rPr>
          <w:rFonts w:asciiTheme="minorBidi" w:hAnsiTheme="minorBidi" w:cstheme="minorBidi" w:hint="eastAsia"/>
          <w:szCs w:val="24"/>
          <w:u w:val="single"/>
          <w:rtl/>
        </w:rPr>
        <w:t>מיוחדת</w:t>
      </w:r>
      <w:r w:rsidR="00690DBD" w:rsidRPr="00F279E3">
        <w:rPr>
          <w:rFonts w:asciiTheme="minorBidi" w:hAnsiTheme="minorBidi" w:cstheme="minorBidi"/>
          <w:szCs w:val="24"/>
          <w:u w:val="single"/>
          <w:rtl/>
        </w:rPr>
        <w:t xml:space="preserve"> </w:t>
      </w:r>
      <w:r w:rsidRPr="00F279E3">
        <w:rPr>
          <w:rFonts w:asciiTheme="minorBidi" w:hAnsiTheme="minorBidi" w:cstheme="minorBidi"/>
          <w:szCs w:val="24"/>
          <w:u w:val="single"/>
          <w:rtl/>
        </w:rPr>
        <w:t xml:space="preserve">אשר לא קיימת במוסדות </w:t>
      </w:r>
      <w:r w:rsidRPr="00554597">
        <w:rPr>
          <w:rFonts w:asciiTheme="minorBidi" w:hAnsiTheme="minorBidi" w:cstheme="minorBidi"/>
          <w:szCs w:val="24"/>
          <w:u w:val="single"/>
          <w:rtl/>
        </w:rPr>
        <w:t>השותפים להצעה.</w:t>
      </w:r>
      <w:r w:rsidRPr="00554597">
        <w:rPr>
          <w:rFonts w:asciiTheme="minorBidi" w:hAnsiTheme="minorBidi" w:cstheme="minorBidi"/>
          <w:szCs w:val="24"/>
          <w:rtl/>
        </w:rPr>
        <w:t xml:space="preserve"> </w:t>
      </w:r>
    </w:p>
    <w:p w:rsidR="00140DEB" w:rsidRPr="00554597" w:rsidRDefault="006910EB" w:rsidP="00554597">
      <w:pPr>
        <w:pStyle w:val="ListParagraph"/>
        <w:numPr>
          <w:ilvl w:val="1"/>
          <w:numId w:val="5"/>
        </w:numPr>
        <w:spacing w:line="360" w:lineRule="auto"/>
        <w:contextualSpacing w:val="0"/>
        <w:jc w:val="both"/>
        <w:rPr>
          <w:rFonts w:asciiTheme="minorBidi" w:hAnsiTheme="minorBidi" w:cstheme="minorBidi"/>
          <w:b/>
          <w:bCs/>
          <w:szCs w:val="24"/>
          <w:u w:val="single"/>
          <w:rtl/>
        </w:rPr>
      </w:pPr>
      <w:r w:rsidRPr="00554597">
        <w:rPr>
          <w:rFonts w:asciiTheme="minorBidi" w:hAnsiTheme="minorBidi" w:cstheme="minorBidi"/>
          <w:szCs w:val="24"/>
          <w:rtl/>
        </w:rPr>
        <w:t xml:space="preserve">המציע הגיש </w:t>
      </w:r>
      <w:r w:rsidRPr="00554597">
        <w:rPr>
          <w:rFonts w:asciiTheme="minorBidi" w:eastAsiaTheme="majorEastAsia" w:hAnsiTheme="minorBidi" w:cstheme="minorBidi"/>
          <w:szCs w:val="24"/>
          <w:rtl/>
        </w:rPr>
        <w:t>כתב התחייבות</w:t>
      </w:r>
      <w:r w:rsidRPr="00554597">
        <w:rPr>
          <w:rFonts w:asciiTheme="minorBidi" w:hAnsiTheme="minorBidi" w:cstheme="minorBidi"/>
          <w:szCs w:val="24"/>
          <w:rtl/>
        </w:rPr>
        <w:t xml:space="preserve"> חתום בנוסח המצורף להלן כנספח </w:t>
      </w:r>
      <w:r w:rsidR="00554597" w:rsidRPr="00554597">
        <w:rPr>
          <w:rFonts w:asciiTheme="minorBidi" w:hAnsiTheme="minorBidi" w:cstheme="minorBidi"/>
          <w:szCs w:val="24"/>
          <w:rtl/>
        </w:rPr>
        <w:t>1.</w:t>
      </w:r>
      <w:r w:rsidRPr="00554597">
        <w:rPr>
          <w:rFonts w:asciiTheme="minorBidi" w:hAnsiTheme="minorBidi" w:cstheme="minorBidi"/>
          <w:szCs w:val="24"/>
          <w:rtl/>
        </w:rPr>
        <w:t xml:space="preserve"> </w:t>
      </w:r>
      <w:r w:rsidRPr="00554597">
        <w:rPr>
          <w:rFonts w:asciiTheme="minorBidi" w:hAnsiTheme="minorBidi" w:cstheme="minorBidi"/>
          <w:b/>
          <w:bCs/>
          <w:szCs w:val="24"/>
          <w:u w:val="single"/>
          <w:rtl/>
        </w:rPr>
        <w:t xml:space="preserve">יובהר בזאת כי הצעה שהוגשה בהעדר צירוף כתב התחייבות חתום, יפסל על הסף. </w:t>
      </w:r>
    </w:p>
    <w:p w:rsidR="00F70F01" w:rsidRPr="00F279E3" w:rsidRDefault="00F70F01" w:rsidP="00D54A51">
      <w:pPr>
        <w:spacing w:line="360" w:lineRule="auto"/>
        <w:ind w:left="226"/>
        <w:jc w:val="both"/>
        <w:rPr>
          <w:rFonts w:asciiTheme="minorBidi" w:hAnsiTheme="minorBidi" w:cstheme="minorBidi"/>
          <w:b/>
          <w:bCs/>
          <w:szCs w:val="24"/>
          <w:rtl/>
        </w:rPr>
      </w:pPr>
    </w:p>
    <w:p w:rsidR="00A04C0B" w:rsidRPr="00F279E3" w:rsidRDefault="00A04C0B" w:rsidP="00876512">
      <w:pPr>
        <w:pStyle w:val="Heading2"/>
      </w:pPr>
      <w:bookmarkStart w:id="12" w:name="_תנאי_ביצוע:"/>
      <w:bookmarkStart w:id="13" w:name="_Ref3966049"/>
      <w:bookmarkStart w:id="14" w:name="_Toc103598040"/>
      <w:bookmarkEnd w:id="12"/>
      <w:r w:rsidRPr="00F279E3">
        <w:rPr>
          <w:rtl/>
        </w:rPr>
        <w:lastRenderedPageBreak/>
        <w:t>תנאי ביצוע</w:t>
      </w:r>
      <w:bookmarkEnd w:id="13"/>
      <w:bookmarkEnd w:id="14"/>
    </w:p>
    <w:p w:rsidR="00A04C0B" w:rsidRPr="00F279E3" w:rsidRDefault="00D46577" w:rsidP="00D54A51">
      <w:pPr>
        <w:pStyle w:val="BodyText"/>
        <w:spacing w:line="360" w:lineRule="auto"/>
        <w:ind w:left="-134"/>
        <w:rPr>
          <w:rFonts w:asciiTheme="minorBidi" w:hAnsiTheme="minorBidi" w:cstheme="minorBidi"/>
          <w:b/>
          <w:bCs/>
          <w:szCs w:val="24"/>
          <w:lang w:eastAsia="en-US"/>
        </w:rPr>
      </w:pPr>
      <w:r w:rsidRPr="00F279E3">
        <w:rPr>
          <w:rFonts w:asciiTheme="minorBidi" w:hAnsiTheme="minorBidi" w:cstheme="minorBidi" w:hint="eastAsia"/>
          <w:b/>
          <w:szCs w:val="24"/>
          <w:rtl/>
        </w:rPr>
        <w:t>מחקר</w:t>
      </w:r>
      <w:r w:rsidRPr="00F279E3">
        <w:rPr>
          <w:rFonts w:asciiTheme="minorBidi" w:hAnsiTheme="minorBidi" w:cstheme="minorBidi"/>
          <w:b/>
          <w:szCs w:val="24"/>
          <w:rtl/>
        </w:rPr>
        <w:t xml:space="preserve"> </w:t>
      </w:r>
      <w:r w:rsidR="009C0BB4" w:rsidRPr="00F279E3">
        <w:rPr>
          <w:rFonts w:asciiTheme="minorBidi" w:hAnsiTheme="minorBidi" w:cstheme="minorBidi" w:hint="eastAsia"/>
          <w:b/>
          <w:szCs w:val="24"/>
          <w:rtl/>
        </w:rPr>
        <w:t>המוצע</w:t>
      </w:r>
      <w:r w:rsidR="009C0BB4" w:rsidRPr="00F279E3">
        <w:rPr>
          <w:rFonts w:asciiTheme="minorBidi" w:hAnsiTheme="minorBidi" w:cstheme="minorBidi"/>
          <w:b/>
          <w:szCs w:val="24"/>
          <w:rtl/>
        </w:rPr>
        <w:t xml:space="preserve"> לביצוע במסגרת </w:t>
      </w:r>
      <w:r w:rsidRPr="00F279E3">
        <w:rPr>
          <w:rFonts w:asciiTheme="minorBidi" w:hAnsiTheme="minorBidi" w:cstheme="minorBidi" w:hint="eastAsia"/>
          <w:b/>
          <w:szCs w:val="24"/>
          <w:rtl/>
        </w:rPr>
        <w:t>קול</w:t>
      </w:r>
      <w:r w:rsidRPr="00F279E3">
        <w:rPr>
          <w:rFonts w:asciiTheme="minorBidi" w:hAnsiTheme="minorBidi" w:cstheme="minorBidi"/>
          <w:b/>
          <w:szCs w:val="24"/>
          <w:rtl/>
        </w:rPr>
        <w:t xml:space="preserve"> קורא זה </w:t>
      </w:r>
      <w:r w:rsidR="009C0BB4" w:rsidRPr="00F279E3">
        <w:rPr>
          <w:rFonts w:asciiTheme="minorBidi" w:hAnsiTheme="minorBidi" w:cstheme="minorBidi" w:hint="eastAsia"/>
          <w:b/>
          <w:szCs w:val="24"/>
          <w:rtl/>
        </w:rPr>
        <w:t>נ</w:t>
      </w:r>
      <w:r w:rsidRPr="00F279E3">
        <w:rPr>
          <w:rFonts w:asciiTheme="minorBidi" w:hAnsiTheme="minorBidi" w:cstheme="minorBidi" w:hint="eastAsia"/>
          <w:b/>
          <w:szCs w:val="24"/>
          <w:rtl/>
        </w:rPr>
        <w:t>דרש</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להתבצע</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פי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הכללים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הבאים</w:t>
      </w:r>
      <w:r w:rsidR="00A04C0B" w:rsidRPr="00F279E3">
        <w:rPr>
          <w:rFonts w:asciiTheme="minorBidi" w:hAnsiTheme="minorBidi" w:cstheme="minorBidi"/>
          <w:b/>
          <w:szCs w:val="24"/>
          <w:rtl/>
        </w:rPr>
        <w:t>:</w:t>
      </w:r>
    </w:p>
    <w:p w:rsidR="00A04C0B" w:rsidRPr="00F279E3" w:rsidRDefault="00A04C0B" w:rsidP="00876512">
      <w:pPr>
        <w:pStyle w:val="ListParagraph"/>
        <w:numPr>
          <w:ilvl w:val="0"/>
          <w:numId w:val="5"/>
        </w:numPr>
        <w:spacing w:line="360" w:lineRule="auto"/>
        <w:contextualSpacing w:val="0"/>
        <w:jc w:val="both"/>
        <w:rPr>
          <w:rFonts w:asciiTheme="minorBidi" w:hAnsiTheme="minorBidi" w:cstheme="minorBidi"/>
          <w:b/>
          <w:bCs/>
          <w:vanish/>
          <w:szCs w:val="24"/>
          <w:rtl/>
        </w:rPr>
      </w:pPr>
    </w:p>
    <w:p w:rsidR="00A04C0B" w:rsidRPr="00F279E3" w:rsidRDefault="00A04C0B" w:rsidP="00876512">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 xml:space="preserve">המחקר </w:t>
      </w:r>
      <w:r w:rsidR="00D46577" w:rsidRPr="00F279E3">
        <w:rPr>
          <w:rFonts w:asciiTheme="minorBidi" w:hAnsiTheme="minorBidi" w:cstheme="minorBidi" w:hint="eastAsia"/>
          <w:b/>
          <w:szCs w:val="24"/>
          <w:rtl/>
        </w:rPr>
        <w:t>י</w:t>
      </w:r>
      <w:r w:rsidRPr="00F279E3">
        <w:rPr>
          <w:rFonts w:asciiTheme="minorBidi" w:hAnsiTheme="minorBidi" w:cstheme="minorBidi"/>
          <w:b/>
          <w:szCs w:val="24"/>
          <w:rtl/>
        </w:rPr>
        <w:t xml:space="preserve">בוצע </w:t>
      </w:r>
      <w:r w:rsidR="00D46577" w:rsidRPr="00F279E3">
        <w:rPr>
          <w:rFonts w:asciiTheme="minorBidi" w:hAnsiTheme="minorBidi" w:cstheme="minorBidi" w:hint="eastAsia"/>
          <w:b/>
          <w:szCs w:val="24"/>
          <w:rtl/>
        </w:rPr>
        <w:t>תחת</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מוסד </w:t>
      </w:r>
      <w:r w:rsidR="00D46577" w:rsidRPr="00F279E3">
        <w:rPr>
          <w:rFonts w:asciiTheme="minorBidi" w:hAnsiTheme="minorBidi" w:cstheme="minorBidi" w:hint="eastAsia"/>
          <w:b/>
          <w:szCs w:val="24"/>
          <w:rtl/>
        </w:rPr>
        <w:t>המציע</w:t>
      </w:r>
      <w:r w:rsidR="00064A50">
        <w:rPr>
          <w:rFonts w:asciiTheme="minorBidi" w:hAnsiTheme="minorBidi" w:cstheme="minorBidi" w:hint="cs"/>
          <w:b/>
          <w:szCs w:val="24"/>
          <w:rtl/>
        </w:rPr>
        <w:t xml:space="preserve">, </w:t>
      </w:r>
      <w:r w:rsidR="00064A50" w:rsidRPr="00873320">
        <w:rPr>
          <w:rFonts w:ascii="David" w:eastAsiaTheme="majorEastAsia" w:hAnsi="David"/>
          <w:szCs w:val="24"/>
          <w:rtl/>
        </w:rPr>
        <w:t>בשיתוף פעולה ובליווי מחקרי של חוקרי לשכת המדען במשרד לב</w:t>
      </w:r>
      <w:r w:rsidR="00064A50">
        <w:rPr>
          <w:rFonts w:ascii="David" w:eastAsiaTheme="majorEastAsia" w:hAnsi="David" w:hint="cs"/>
          <w:szCs w:val="24"/>
          <w:rtl/>
        </w:rPr>
        <w:t>יטחון הפנים</w:t>
      </w:r>
      <w:r w:rsidR="00064A50">
        <w:rPr>
          <w:rFonts w:asciiTheme="minorBidi" w:hAnsiTheme="minorBidi" w:cstheme="minorBidi" w:hint="cs"/>
          <w:b/>
          <w:szCs w:val="24"/>
          <w:rtl/>
        </w:rPr>
        <w:t xml:space="preserve"> כמפורט לעיל בסעיף א'</w:t>
      </w:r>
    </w:p>
    <w:p w:rsidR="00B643C4" w:rsidRDefault="00B643C4" w:rsidP="00DB6E4E">
      <w:pPr>
        <w:pStyle w:val="ListParagraph"/>
        <w:numPr>
          <w:ilvl w:val="1"/>
          <w:numId w:val="5"/>
        </w:numPr>
        <w:spacing w:line="360" w:lineRule="auto"/>
        <w:ind w:left="714" w:hanging="357"/>
        <w:contextualSpacing w:val="0"/>
        <w:jc w:val="both"/>
        <w:rPr>
          <w:rFonts w:asciiTheme="minorBidi" w:hAnsiTheme="minorBidi" w:cstheme="minorBidi"/>
          <w:b/>
          <w:bCs/>
          <w:szCs w:val="24"/>
        </w:rPr>
      </w:pPr>
      <w:bookmarkStart w:id="15" w:name="_Ref3900594"/>
      <w:r w:rsidRPr="00F279E3">
        <w:rPr>
          <w:rFonts w:asciiTheme="minorBidi" w:hAnsiTheme="minorBidi" w:cstheme="minorBidi"/>
          <w:b/>
          <w:szCs w:val="24"/>
          <w:rtl/>
        </w:rPr>
        <w:t>המחקר יבוצע בהתאם לתנ</w:t>
      </w:r>
      <w:r w:rsidR="00AC4313">
        <w:rPr>
          <w:rFonts w:asciiTheme="minorBidi" w:hAnsiTheme="minorBidi" w:cstheme="minorBidi"/>
          <w:b/>
          <w:szCs w:val="24"/>
          <w:rtl/>
        </w:rPr>
        <w:t>אי קול קורא זה, להוראות ה"</w:t>
      </w:r>
      <w:hyperlink r:id="rId11" w:history="1">
        <w:r w:rsidR="00AC4313" w:rsidRPr="00F007D4">
          <w:rPr>
            <w:rStyle w:val="Hyperlink"/>
            <w:rFonts w:asciiTheme="minorBidi" w:hAnsiTheme="minorBidi" w:cstheme="minorBidi"/>
            <w:b/>
            <w:szCs w:val="24"/>
            <w:rtl/>
          </w:rPr>
          <w:t xml:space="preserve">הסכם </w:t>
        </w:r>
        <w:r w:rsidRPr="00F007D4">
          <w:rPr>
            <w:rStyle w:val="Hyperlink"/>
            <w:rFonts w:asciiTheme="minorBidi" w:hAnsiTheme="minorBidi" w:cstheme="minorBidi"/>
            <w:b/>
            <w:szCs w:val="24"/>
            <w:rtl/>
          </w:rPr>
          <w:t>כולל למחקרים</w:t>
        </w:r>
      </w:hyperlink>
      <w:r w:rsidRPr="00F279E3">
        <w:rPr>
          <w:rFonts w:asciiTheme="minorBidi" w:hAnsiTheme="minorBidi" w:cstheme="minorBidi"/>
          <w:b/>
          <w:szCs w:val="24"/>
          <w:rtl/>
        </w:rPr>
        <w:t>" המצורף כנספח ב'</w:t>
      </w:r>
      <w:r w:rsidR="006910EB">
        <w:rPr>
          <w:rFonts w:asciiTheme="minorBidi" w:hAnsiTheme="minorBidi" w:cstheme="minorBidi" w:hint="cs"/>
          <w:b/>
          <w:szCs w:val="24"/>
          <w:rtl/>
        </w:rPr>
        <w:t xml:space="preserve">, </w:t>
      </w:r>
      <w:r w:rsidRPr="00F279E3">
        <w:rPr>
          <w:rFonts w:asciiTheme="minorBidi" w:hAnsiTheme="minorBidi" w:cstheme="minorBidi"/>
          <w:b/>
          <w:szCs w:val="24"/>
          <w:rtl/>
        </w:rPr>
        <w:t xml:space="preserve">לנהלי </w:t>
      </w:r>
      <w:r w:rsidR="00C30CBA">
        <w:rPr>
          <w:rFonts w:asciiTheme="minorBidi" w:hAnsiTheme="minorBidi" w:cstheme="minorBidi" w:hint="cs"/>
          <w:b/>
          <w:szCs w:val="24"/>
          <w:rtl/>
        </w:rPr>
        <w:t>הקרן</w:t>
      </w:r>
      <w:r w:rsidRPr="00F279E3">
        <w:rPr>
          <w:rFonts w:asciiTheme="minorBidi" w:hAnsiTheme="minorBidi" w:cstheme="minorBidi"/>
          <w:b/>
          <w:szCs w:val="24"/>
          <w:rtl/>
        </w:rPr>
        <w:t xml:space="preserve"> המצורפים כנספח ג' (על עדכוניהם מעת לעת)</w:t>
      </w:r>
      <w:r w:rsidR="006910EB">
        <w:rPr>
          <w:rFonts w:asciiTheme="minorBidi" w:hAnsiTheme="minorBidi" w:cstheme="minorBidi" w:hint="cs"/>
          <w:b/>
          <w:szCs w:val="24"/>
          <w:rtl/>
        </w:rPr>
        <w:t xml:space="preserve">, ולתנאי כתב ההתחייבות </w:t>
      </w:r>
      <w:r w:rsidR="00064A50">
        <w:rPr>
          <w:rFonts w:asciiTheme="minorBidi" w:hAnsiTheme="minorBidi" w:cstheme="minorBidi" w:hint="cs"/>
          <w:b/>
          <w:szCs w:val="24"/>
          <w:rtl/>
        </w:rPr>
        <w:t>למצורף כנס</w:t>
      </w:r>
      <w:r w:rsidR="00DB6E4E">
        <w:rPr>
          <w:rFonts w:asciiTheme="minorBidi" w:hAnsiTheme="minorBidi" w:cstheme="minorBidi" w:hint="cs"/>
          <w:b/>
          <w:szCs w:val="24"/>
          <w:rtl/>
        </w:rPr>
        <w:t>פ</w:t>
      </w:r>
      <w:r w:rsidR="00064A50">
        <w:rPr>
          <w:rFonts w:asciiTheme="minorBidi" w:hAnsiTheme="minorBidi" w:cstheme="minorBidi" w:hint="cs"/>
          <w:b/>
          <w:szCs w:val="24"/>
          <w:rtl/>
        </w:rPr>
        <w:t xml:space="preserve">ח </w:t>
      </w:r>
      <w:r w:rsidR="00DB6E4E">
        <w:rPr>
          <w:rFonts w:asciiTheme="minorBidi" w:hAnsiTheme="minorBidi" w:cstheme="minorBidi" w:hint="cs"/>
          <w:b/>
          <w:szCs w:val="24"/>
          <w:rtl/>
        </w:rPr>
        <w:t>1.</w:t>
      </w:r>
      <w:r w:rsidRPr="00F279E3">
        <w:rPr>
          <w:rFonts w:asciiTheme="minorBidi" w:hAnsiTheme="minorBidi" w:cstheme="minorBidi"/>
          <w:b/>
          <w:szCs w:val="24"/>
          <w:rtl/>
        </w:rPr>
        <w:t xml:space="preserve"> </w:t>
      </w:r>
    </w:p>
    <w:p w:rsidR="00005724" w:rsidRPr="00005724" w:rsidRDefault="00A04C0B" w:rsidP="00005724">
      <w:pPr>
        <w:pStyle w:val="ListParagraph"/>
        <w:numPr>
          <w:ilvl w:val="1"/>
          <w:numId w:val="5"/>
        </w:numPr>
        <w:spacing w:line="360" w:lineRule="auto"/>
        <w:contextualSpacing w:val="0"/>
        <w:jc w:val="both"/>
      </w:pPr>
      <w:r w:rsidRPr="00F279E3">
        <w:rPr>
          <w:rFonts w:asciiTheme="minorBidi" w:hAnsiTheme="minorBidi" w:cstheme="minorBidi"/>
          <w:b/>
          <w:szCs w:val="24"/>
          <w:rtl/>
        </w:rPr>
        <w:t xml:space="preserve">תכנית המחקר תיבנה במסגרת שנתית, לתקופה </w:t>
      </w:r>
      <w:r w:rsidR="00CC1ED1">
        <w:rPr>
          <w:rFonts w:asciiTheme="minorBidi" w:hAnsiTheme="minorBidi" w:cstheme="minorBidi" w:hint="cs"/>
          <w:b/>
          <w:szCs w:val="24"/>
          <w:rtl/>
        </w:rPr>
        <w:t>של</w:t>
      </w:r>
      <w:r w:rsidRPr="00F279E3">
        <w:rPr>
          <w:rFonts w:asciiTheme="minorBidi" w:hAnsiTheme="minorBidi" w:cstheme="minorBidi"/>
          <w:b/>
          <w:szCs w:val="24"/>
          <w:rtl/>
        </w:rPr>
        <w:t xml:space="preserve"> </w:t>
      </w:r>
      <w:r w:rsidR="009C01C7">
        <w:rPr>
          <w:rFonts w:asciiTheme="minorBidi" w:hAnsiTheme="minorBidi" w:cstheme="minorBidi" w:hint="cs"/>
          <w:b/>
          <w:szCs w:val="24"/>
          <w:rtl/>
        </w:rPr>
        <w:t>שנתיים</w:t>
      </w:r>
      <w:r w:rsidRPr="00F279E3">
        <w:rPr>
          <w:rFonts w:asciiTheme="minorBidi" w:hAnsiTheme="minorBidi" w:cstheme="minorBidi"/>
          <w:b/>
          <w:szCs w:val="24"/>
          <w:rtl/>
        </w:rPr>
        <w:t>.</w:t>
      </w:r>
      <w:bookmarkEnd w:id="15"/>
      <w:r w:rsidR="004E00B1" w:rsidRPr="00F279E3">
        <w:rPr>
          <w:rFonts w:asciiTheme="minorBidi" w:hAnsiTheme="minorBidi" w:cstheme="minorBidi"/>
          <w:b/>
          <w:bCs/>
          <w:szCs w:val="24"/>
          <w:rtl/>
        </w:rPr>
        <w:t xml:space="preserve"> </w:t>
      </w:r>
    </w:p>
    <w:p w:rsidR="0024551A" w:rsidRDefault="0024551A" w:rsidP="00CC1ED1">
      <w:pPr>
        <w:pStyle w:val="ListParagraph"/>
        <w:numPr>
          <w:ilvl w:val="1"/>
          <w:numId w:val="5"/>
        </w:numPr>
        <w:spacing w:line="360" w:lineRule="auto"/>
        <w:contextualSpacing w:val="0"/>
        <w:jc w:val="both"/>
        <w:rPr>
          <w:rFonts w:asciiTheme="minorBidi" w:hAnsiTheme="minorBidi" w:cstheme="minorBidi"/>
          <w:b/>
          <w:szCs w:val="24"/>
        </w:rPr>
      </w:pPr>
      <w:r w:rsidRPr="00F279E3">
        <w:rPr>
          <w:rFonts w:asciiTheme="minorBidi" w:hAnsiTheme="minorBidi" w:cstheme="minorBidi" w:hint="eastAsia"/>
          <w:b/>
          <w:szCs w:val="24"/>
          <w:rtl/>
        </w:rPr>
        <w:t>חודשי</w:t>
      </w:r>
      <w:r w:rsidRPr="00F279E3">
        <w:rPr>
          <w:rFonts w:asciiTheme="minorBidi" w:hAnsiTheme="minorBidi" w:cstheme="minorBidi" w:hint="cs"/>
          <w:b/>
          <w:szCs w:val="24"/>
          <w:rtl/>
        </w:rPr>
        <w:t xml:space="preserve">ים לפני תום שנת </w:t>
      </w:r>
      <w:r w:rsidR="00FB3060">
        <w:rPr>
          <w:rFonts w:asciiTheme="minorBidi" w:hAnsiTheme="minorBidi" w:cstheme="minorBidi" w:hint="cs"/>
          <w:b/>
          <w:szCs w:val="24"/>
          <w:rtl/>
        </w:rPr>
        <w:t>ה</w:t>
      </w:r>
      <w:r w:rsidRPr="00F279E3">
        <w:rPr>
          <w:rFonts w:asciiTheme="minorBidi" w:hAnsiTheme="minorBidi" w:cstheme="minorBidi" w:hint="cs"/>
          <w:b/>
          <w:szCs w:val="24"/>
          <w:rtl/>
        </w:rPr>
        <w:t>מחקר</w:t>
      </w:r>
      <w:r w:rsidR="00FB3060">
        <w:rPr>
          <w:rFonts w:asciiTheme="minorBidi" w:hAnsiTheme="minorBidi" w:cstheme="minorBidi" w:hint="cs"/>
          <w:b/>
          <w:szCs w:val="24"/>
          <w:rtl/>
        </w:rPr>
        <w:t xml:space="preserve"> הראשונה,</w:t>
      </w:r>
      <w:r w:rsidRPr="00F279E3">
        <w:rPr>
          <w:rFonts w:asciiTheme="minorBidi" w:hAnsiTheme="minorBidi" w:cstheme="minorBidi" w:hint="cs"/>
          <w:b/>
          <w:szCs w:val="24"/>
          <w:rtl/>
        </w:rPr>
        <w:t xml:space="preserve"> יוגש דו"ח מדעי שנתי </w:t>
      </w:r>
      <w:r w:rsidR="00CC1ED1">
        <w:rPr>
          <w:rFonts w:asciiTheme="minorBidi" w:hAnsiTheme="minorBidi" w:cstheme="minorBidi" w:hint="cs"/>
          <w:b/>
          <w:szCs w:val="24"/>
          <w:rtl/>
        </w:rPr>
        <w:t xml:space="preserve">בעברית </w:t>
      </w:r>
      <w:r w:rsidRPr="00F279E3">
        <w:rPr>
          <w:rFonts w:asciiTheme="minorBidi" w:hAnsiTheme="minorBidi" w:cstheme="minorBidi" w:hint="cs"/>
          <w:b/>
          <w:szCs w:val="24"/>
          <w:rtl/>
        </w:rPr>
        <w:t>בצירוף בקשת המשך לשנה נוספת, אשר תכלול פירוט המחקר שבוצע</w:t>
      </w:r>
      <w:r w:rsidR="00882FB7">
        <w:rPr>
          <w:rFonts w:asciiTheme="minorBidi" w:hAnsiTheme="minorBidi" w:cstheme="minorBidi" w:hint="cs"/>
          <w:b/>
          <w:szCs w:val="24"/>
          <w:rtl/>
        </w:rPr>
        <w:t xml:space="preserve"> ושלבי המחקר, </w:t>
      </w:r>
      <w:r w:rsidRPr="00F279E3">
        <w:rPr>
          <w:rFonts w:asciiTheme="minorBidi" w:hAnsiTheme="minorBidi" w:cstheme="minorBidi" w:hint="cs"/>
          <w:b/>
          <w:szCs w:val="24"/>
          <w:rtl/>
        </w:rPr>
        <w:t>התייחסות לאבני הדרך ותכנית העבודה לשנת המחקר העוקבת</w:t>
      </w:r>
      <w:r w:rsidR="00104D67">
        <w:rPr>
          <w:rFonts w:asciiTheme="minorBidi" w:hAnsiTheme="minorBidi" w:cstheme="minorBidi" w:hint="cs"/>
          <w:b/>
          <w:szCs w:val="24"/>
          <w:rtl/>
        </w:rPr>
        <w:t xml:space="preserve">. </w:t>
      </w:r>
      <w:r w:rsidR="00B470DD" w:rsidRPr="00F279E3">
        <w:rPr>
          <w:rFonts w:asciiTheme="minorBidi" w:hAnsiTheme="minorBidi" w:cstheme="minorBidi" w:hint="cs"/>
          <w:b/>
          <w:szCs w:val="24"/>
          <w:rtl/>
        </w:rPr>
        <w:t xml:space="preserve">הגשת דו"ח המדעי תיעשה בהתאם להוראות הסכם הכללי ונהלי המשרד. </w:t>
      </w:r>
      <w:r w:rsidR="00CC1ED1">
        <w:rPr>
          <w:rFonts w:asciiTheme="minorBidi" w:hAnsiTheme="minorBidi" w:cstheme="minorBidi" w:hint="cs"/>
          <w:b/>
          <w:szCs w:val="24"/>
          <w:rtl/>
        </w:rPr>
        <w:t>תהליך אישור הדו"ח יתבצע במשותף על-ידי המשרד לביטחון הפנים ומשרד החדשנות, המדע והטכנולוגיה.</w:t>
      </w:r>
    </w:p>
    <w:p w:rsidR="00DB7A2B" w:rsidRDefault="00DB7A2B" w:rsidP="003A07F3">
      <w:pPr>
        <w:pStyle w:val="ListParagraph"/>
        <w:numPr>
          <w:ilvl w:val="1"/>
          <w:numId w:val="5"/>
        </w:numPr>
        <w:spacing w:line="360" w:lineRule="auto"/>
        <w:contextualSpacing w:val="0"/>
        <w:jc w:val="both"/>
        <w:rPr>
          <w:rFonts w:asciiTheme="minorBidi" w:hAnsiTheme="minorBidi" w:cstheme="minorBidi"/>
          <w:b/>
          <w:szCs w:val="24"/>
        </w:rPr>
      </w:pPr>
      <w:r w:rsidRPr="00F279E3">
        <w:rPr>
          <w:rFonts w:asciiTheme="minorBidi" w:hAnsiTheme="minorBidi" w:cstheme="minorBidi" w:hint="cs"/>
          <w:b/>
          <w:szCs w:val="24"/>
          <w:rtl/>
        </w:rPr>
        <w:t xml:space="preserve">דו"ח מדעי </w:t>
      </w:r>
      <w:r>
        <w:rPr>
          <w:rFonts w:asciiTheme="minorBidi" w:hAnsiTheme="minorBidi" w:cstheme="minorBidi" w:hint="cs"/>
          <w:b/>
          <w:szCs w:val="24"/>
          <w:rtl/>
        </w:rPr>
        <w:t>סופי</w:t>
      </w:r>
      <w:r w:rsidRPr="00F279E3">
        <w:rPr>
          <w:rFonts w:asciiTheme="minorBidi" w:hAnsiTheme="minorBidi" w:cstheme="minorBidi" w:hint="cs"/>
          <w:b/>
          <w:szCs w:val="24"/>
          <w:rtl/>
        </w:rPr>
        <w:t xml:space="preserve"> </w:t>
      </w:r>
      <w:r>
        <w:rPr>
          <w:rFonts w:asciiTheme="minorBidi" w:hAnsiTheme="minorBidi" w:cstheme="minorBidi" w:hint="cs"/>
          <w:b/>
          <w:szCs w:val="24"/>
          <w:rtl/>
        </w:rPr>
        <w:t xml:space="preserve">בסוף שנת המחקר </w:t>
      </w:r>
      <w:r w:rsidR="00FB3060">
        <w:rPr>
          <w:rFonts w:asciiTheme="minorBidi" w:hAnsiTheme="minorBidi" w:cstheme="minorBidi" w:hint="cs"/>
          <w:b/>
          <w:szCs w:val="24"/>
          <w:rtl/>
        </w:rPr>
        <w:t>השני</w:t>
      </w:r>
      <w:r w:rsidR="00F512D4">
        <w:rPr>
          <w:rFonts w:asciiTheme="minorBidi" w:hAnsiTheme="minorBidi" w:cstheme="minorBidi" w:hint="cs"/>
          <w:b/>
          <w:szCs w:val="24"/>
          <w:rtl/>
        </w:rPr>
        <w:t>י</w:t>
      </w:r>
      <w:r w:rsidR="00FB3060">
        <w:rPr>
          <w:rFonts w:asciiTheme="minorBidi" w:hAnsiTheme="minorBidi" w:cstheme="minorBidi" w:hint="cs"/>
          <w:b/>
          <w:szCs w:val="24"/>
          <w:rtl/>
        </w:rPr>
        <w:t>ה</w:t>
      </w:r>
      <w:r>
        <w:rPr>
          <w:rFonts w:asciiTheme="minorBidi" w:hAnsiTheme="minorBidi" w:cstheme="minorBidi" w:hint="cs"/>
          <w:b/>
          <w:szCs w:val="24"/>
          <w:rtl/>
        </w:rPr>
        <w:t>, י</w:t>
      </w:r>
      <w:r w:rsidR="00CC1ED1">
        <w:rPr>
          <w:rFonts w:asciiTheme="minorBidi" w:hAnsiTheme="minorBidi" w:cstheme="minorBidi" w:hint="cs"/>
          <w:b/>
          <w:szCs w:val="24"/>
          <w:rtl/>
        </w:rPr>
        <w:t>י</w:t>
      </w:r>
      <w:r>
        <w:rPr>
          <w:rFonts w:asciiTheme="minorBidi" w:hAnsiTheme="minorBidi" w:cstheme="minorBidi" w:hint="cs"/>
          <w:b/>
          <w:szCs w:val="24"/>
          <w:rtl/>
        </w:rPr>
        <w:t>כתב</w:t>
      </w:r>
      <w:r w:rsidR="00CC1ED1">
        <w:rPr>
          <w:rFonts w:asciiTheme="minorBidi" w:hAnsiTheme="minorBidi" w:cstheme="minorBidi" w:hint="cs"/>
          <w:b/>
          <w:szCs w:val="24"/>
          <w:rtl/>
        </w:rPr>
        <w:t xml:space="preserve"> בעברית</w:t>
      </w:r>
      <w:r>
        <w:rPr>
          <w:rFonts w:asciiTheme="minorBidi" w:hAnsiTheme="minorBidi" w:cstheme="minorBidi" w:hint="cs"/>
          <w:b/>
          <w:szCs w:val="24"/>
          <w:rtl/>
        </w:rPr>
        <w:t xml:space="preserve"> על גבי הטופס </w:t>
      </w:r>
      <w:r w:rsidR="00CC1ED1">
        <w:rPr>
          <w:rFonts w:asciiTheme="minorBidi" w:hAnsiTheme="minorBidi" w:cstheme="minorBidi" w:hint="cs"/>
          <w:b/>
          <w:szCs w:val="24"/>
          <w:rtl/>
        </w:rPr>
        <w:t xml:space="preserve">הייעודי </w:t>
      </w:r>
      <w:r>
        <w:rPr>
          <w:rFonts w:asciiTheme="minorBidi" w:hAnsiTheme="minorBidi" w:cstheme="minorBidi" w:hint="cs"/>
          <w:b/>
          <w:szCs w:val="24"/>
          <w:rtl/>
        </w:rPr>
        <w:t>המיועד לכך</w:t>
      </w:r>
      <w:r w:rsidR="00CC1ED1">
        <w:rPr>
          <w:rFonts w:asciiTheme="minorBidi" w:hAnsiTheme="minorBidi" w:cstheme="minorBidi" w:hint="cs"/>
          <w:b/>
          <w:szCs w:val="24"/>
          <w:rtl/>
        </w:rPr>
        <w:t xml:space="preserve"> במסגרת קול קורא זה</w:t>
      </w:r>
      <w:r>
        <w:rPr>
          <w:rFonts w:asciiTheme="minorBidi" w:hAnsiTheme="minorBidi" w:cstheme="minorBidi" w:hint="cs"/>
          <w:b/>
          <w:szCs w:val="24"/>
          <w:rtl/>
        </w:rPr>
        <w:t xml:space="preserve"> ויכלול פירוט של כל שלבי המחקר</w:t>
      </w:r>
      <w:r w:rsidR="00882FB7">
        <w:rPr>
          <w:rFonts w:asciiTheme="minorBidi" w:hAnsiTheme="minorBidi" w:cstheme="minorBidi" w:hint="cs"/>
          <w:b/>
          <w:szCs w:val="24"/>
          <w:rtl/>
        </w:rPr>
        <w:t>, תוצאות המחקר</w:t>
      </w:r>
      <w:r>
        <w:rPr>
          <w:rFonts w:asciiTheme="minorBidi" w:hAnsiTheme="minorBidi" w:cstheme="minorBidi" w:hint="cs"/>
          <w:b/>
          <w:szCs w:val="24"/>
          <w:rtl/>
        </w:rPr>
        <w:t xml:space="preserve"> וכן ניתוח ומסקנות המחקר. </w:t>
      </w:r>
      <w:r w:rsidR="00882FB7" w:rsidRPr="003670B1">
        <w:rPr>
          <w:rFonts w:asciiTheme="minorBidi" w:hAnsiTheme="minorBidi" w:cstheme="minorBidi" w:hint="cs"/>
          <w:b/>
          <w:szCs w:val="24"/>
          <w:rtl/>
        </w:rPr>
        <w:t xml:space="preserve">דף השער לדוח הסופי יכלול את: שם המחקר, שמות החוקרים, מוסדות המחקר, שנת פרסום, לוגו משרד </w:t>
      </w:r>
      <w:r w:rsidR="00CC1ED1">
        <w:rPr>
          <w:rFonts w:asciiTheme="minorBidi" w:hAnsiTheme="minorBidi" w:cstheme="minorBidi" w:hint="cs"/>
          <w:b/>
          <w:szCs w:val="24"/>
          <w:rtl/>
        </w:rPr>
        <w:t xml:space="preserve">החדשנות, </w:t>
      </w:r>
      <w:r w:rsidR="00882FB7" w:rsidRPr="003670B1">
        <w:rPr>
          <w:rFonts w:asciiTheme="minorBidi" w:hAnsiTheme="minorBidi" w:cstheme="minorBidi" w:hint="cs"/>
          <w:b/>
          <w:szCs w:val="24"/>
          <w:rtl/>
        </w:rPr>
        <w:t xml:space="preserve">המדע, </w:t>
      </w:r>
      <w:r w:rsidR="00CC1ED1">
        <w:rPr>
          <w:rFonts w:asciiTheme="minorBidi" w:hAnsiTheme="minorBidi" w:cstheme="minorBidi" w:hint="cs"/>
          <w:b/>
          <w:szCs w:val="24"/>
          <w:rtl/>
        </w:rPr>
        <w:t>והטכנולוגיה</w:t>
      </w:r>
      <w:r w:rsidR="00FB3060">
        <w:rPr>
          <w:rFonts w:asciiTheme="minorBidi" w:hAnsiTheme="minorBidi" w:cstheme="minorBidi" w:hint="cs"/>
          <w:b/>
          <w:szCs w:val="24"/>
          <w:rtl/>
        </w:rPr>
        <w:t xml:space="preserve"> </w:t>
      </w:r>
      <w:r w:rsidR="003A07F3">
        <w:rPr>
          <w:rFonts w:asciiTheme="minorBidi" w:hAnsiTheme="minorBidi" w:cstheme="minorBidi" w:hint="cs"/>
          <w:b/>
          <w:szCs w:val="24"/>
          <w:rtl/>
        </w:rPr>
        <w:t xml:space="preserve">יחד עם  לוגו </w:t>
      </w:r>
      <w:r w:rsidR="00CC1ED1">
        <w:rPr>
          <w:rFonts w:asciiTheme="minorBidi" w:hAnsiTheme="minorBidi" w:cstheme="minorBidi" w:hint="cs"/>
          <w:b/>
          <w:szCs w:val="24"/>
          <w:rtl/>
        </w:rPr>
        <w:t>המשרד לביטחו</w:t>
      </w:r>
      <w:r w:rsidR="00244F25">
        <w:rPr>
          <w:rFonts w:asciiTheme="minorBidi" w:hAnsiTheme="minorBidi" w:cstheme="minorBidi" w:hint="cs"/>
          <w:b/>
          <w:szCs w:val="24"/>
          <w:rtl/>
        </w:rPr>
        <w:t>ן</w:t>
      </w:r>
      <w:r w:rsidR="00CC1ED1">
        <w:rPr>
          <w:rFonts w:asciiTheme="minorBidi" w:hAnsiTheme="minorBidi" w:cstheme="minorBidi" w:hint="cs"/>
          <w:b/>
          <w:szCs w:val="24"/>
          <w:rtl/>
        </w:rPr>
        <w:t xml:space="preserve"> הפנים. </w:t>
      </w:r>
      <w:r w:rsidR="00882FB7" w:rsidRPr="003670B1">
        <w:rPr>
          <w:rFonts w:asciiTheme="minorBidi" w:hAnsiTheme="minorBidi" w:cstheme="minorBidi" w:hint="cs"/>
          <w:b/>
          <w:szCs w:val="24"/>
          <w:rtl/>
        </w:rPr>
        <w:t>ניתן להוסיף גם את לוגו מוסד המחקר.</w:t>
      </w:r>
      <w:r w:rsidR="00882FB7">
        <w:rPr>
          <w:rFonts w:asciiTheme="minorBidi" w:hAnsiTheme="minorBidi" w:cstheme="minorBidi" w:hint="cs"/>
          <w:b/>
          <w:szCs w:val="24"/>
          <w:rtl/>
        </w:rPr>
        <w:t xml:space="preserve"> </w:t>
      </w:r>
      <w:r>
        <w:rPr>
          <w:rFonts w:asciiTheme="minorBidi" w:hAnsiTheme="minorBidi" w:cstheme="minorBidi" w:hint="cs"/>
          <w:b/>
          <w:szCs w:val="24"/>
          <w:rtl/>
        </w:rPr>
        <w:t>הדו"ח ייכתב בעברית. לדו"ח זה יש לצרף תקציר</w:t>
      </w:r>
      <w:r w:rsidR="00B352BB">
        <w:rPr>
          <w:rFonts w:asciiTheme="minorBidi" w:hAnsiTheme="minorBidi" w:cstheme="minorBidi" w:hint="cs"/>
          <w:b/>
          <w:szCs w:val="24"/>
          <w:rtl/>
        </w:rPr>
        <w:t xml:space="preserve"> בעברית ו</w:t>
      </w:r>
      <w:r>
        <w:rPr>
          <w:rFonts w:asciiTheme="minorBidi" w:hAnsiTheme="minorBidi" w:cstheme="minorBidi" w:hint="cs"/>
          <w:b/>
          <w:szCs w:val="24"/>
          <w:rtl/>
        </w:rPr>
        <w:t>באנגלית.</w:t>
      </w:r>
    </w:p>
    <w:p w:rsidR="00A04C0B" w:rsidRPr="00F279E3" w:rsidRDefault="00E4691C" w:rsidP="00CC1ED1">
      <w:pPr>
        <w:pStyle w:val="ListParagraph"/>
        <w:numPr>
          <w:ilvl w:val="1"/>
          <w:numId w:val="5"/>
        </w:numPr>
        <w:spacing w:line="360" w:lineRule="auto"/>
        <w:contextualSpacing w:val="0"/>
        <w:jc w:val="both"/>
        <w:rPr>
          <w:rFonts w:asciiTheme="minorBidi" w:hAnsiTheme="minorBidi" w:cstheme="minorBidi"/>
          <w:b/>
          <w:bCs/>
          <w:szCs w:val="24"/>
          <w:rtl/>
        </w:rPr>
      </w:pPr>
      <w:r w:rsidRPr="00F279E3">
        <w:rPr>
          <w:rFonts w:asciiTheme="minorBidi" w:hAnsiTheme="minorBidi" w:cstheme="minorBidi"/>
          <w:b/>
          <w:szCs w:val="24"/>
          <w:rtl/>
        </w:rPr>
        <w:t xml:space="preserve">המימון </w:t>
      </w:r>
      <w:r w:rsidR="00EE616B" w:rsidRPr="00F279E3">
        <w:rPr>
          <w:rFonts w:asciiTheme="minorBidi" w:hAnsiTheme="minorBidi" w:cstheme="minorBidi" w:hint="eastAsia"/>
          <w:b/>
          <w:szCs w:val="24"/>
          <w:rtl/>
        </w:rPr>
        <w:t>המרבי</w:t>
      </w:r>
      <w:r w:rsidR="00EE616B"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לביצוע</w:t>
      </w:r>
      <w:r w:rsidRPr="00F279E3">
        <w:rPr>
          <w:rFonts w:asciiTheme="minorBidi" w:hAnsiTheme="minorBidi" w:cstheme="minorBidi"/>
          <w:b/>
          <w:szCs w:val="24"/>
          <w:rtl/>
        </w:rPr>
        <w:t xml:space="preserve"> מחקר</w:t>
      </w:r>
      <w:r w:rsidR="002860A6" w:rsidRPr="00F279E3">
        <w:rPr>
          <w:rFonts w:asciiTheme="minorBidi" w:hAnsiTheme="minorBidi" w:cstheme="minorBidi"/>
          <w:b/>
          <w:szCs w:val="24"/>
          <w:rtl/>
        </w:rPr>
        <w:t xml:space="preserve"> (</w:t>
      </w:r>
      <w:r w:rsidR="00DF475B" w:rsidRPr="00F279E3">
        <w:rPr>
          <w:rFonts w:asciiTheme="minorBidi" w:hAnsiTheme="minorBidi" w:cstheme="minorBidi" w:hint="eastAsia"/>
          <w:b/>
          <w:szCs w:val="24"/>
          <w:rtl/>
        </w:rPr>
        <w:t>לתקופה</w:t>
      </w:r>
      <w:r w:rsidR="00DF475B" w:rsidRPr="00F279E3">
        <w:rPr>
          <w:rFonts w:asciiTheme="minorBidi" w:hAnsiTheme="minorBidi" w:cstheme="minorBidi"/>
          <w:b/>
          <w:szCs w:val="24"/>
          <w:rtl/>
        </w:rPr>
        <w:t xml:space="preserve"> </w:t>
      </w:r>
      <w:r w:rsidR="00DF475B" w:rsidRPr="00F279E3">
        <w:rPr>
          <w:rFonts w:asciiTheme="minorBidi" w:hAnsiTheme="minorBidi" w:cstheme="minorBidi" w:hint="eastAsia"/>
          <w:b/>
          <w:szCs w:val="24"/>
          <w:rtl/>
        </w:rPr>
        <w:t>של</w:t>
      </w:r>
      <w:r w:rsidR="002860A6" w:rsidRPr="00F279E3">
        <w:rPr>
          <w:rFonts w:asciiTheme="minorBidi" w:hAnsiTheme="minorBidi" w:cstheme="minorBidi"/>
          <w:b/>
          <w:szCs w:val="24"/>
          <w:rtl/>
        </w:rPr>
        <w:t xml:space="preserve"> </w:t>
      </w:r>
      <w:r w:rsidR="00F31A71">
        <w:rPr>
          <w:rFonts w:asciiTheme="minorBidi" w:hAnsiTheme="minorBidi" w:cstheme="minorBidi" w:hint="cs"/>
          <w:b/>
          <w:szCs w:val="24"/>
          <w:rtl/>
        </w:rPr>
        <w:t>2</w:t>
      </w:r>
      <w:r w:rsidR="00F31A71" w:rsidRPr="00F279E3">
        <w:rPr>
          <w:rFonts w:asciiTheme="minorBidi" w:hAnsiTheme="minorBidi" w:cstheme="minorBidi"/>
          <w:b/>
          <w:szCs w:val="24"/>
          <w:rtl/>
        </w:rPr>
        <w:t xml:space="preserve"> </w:t>
      </w:r>
      <w:r w:rsidR="002860A6" w:rsidRPr="00F279E3">
        <w:rPr>
          <w:rFonts w:asciiTheme="minorBidi" w:hAnsiTheme="minorBidi" w:cstheme="minorBidi"/>
          <w:b/>
          <w:szCs w:val="24"/>
          <w:rtl/>
        </w:rPr>
        <w:t>שנים)</w:t>
      </w:r>
      <w:r w:rsidRPr="00F279E3">
        <w:rPr>
          <w:rFonts w:asciiTheme="minorBidi" w:hAnsiTheme="minorBidi" w:cstheme="minorBidi"/>
          <w:b/>
          <w:szCs w:val="24"/>
          <w:rtl/>
        </w:rPr>
        <w:t xml:space="preserve"> </w:t>
      </w:r>
      <w:r w:rsidR="00D00352" w:rsidRPr="00F279E3">
        <w:rPr>
          <w:rFonts w:asciiTheme="minorBidi" w:hAnsiTheme="minorBidi" w:cstheme="minorBidi" w:hint="eastAsia"/>
          <w:b/>
          <w:szCs w:val="24"/>
          <w:rtl/>
        </w:rPr>
        <w:t>עבור</w:t>
      </w:r>
      <w:r w:rsidR="00D00352" w:rsidRPr="00F279E3">
        <w:rPr>
          <w:rFonts w:asciiTheme="minorBidi" w:hAnsiTheme="minorBidi" w:cstheme="minorBidi"/>
          <w:b/>
          <w:szCs w:val="24"/>
          <w:rtl/>
        </w:rPr>
        <w:t xml:space="preserve"> כל אחד מהתחומים </w:t>
      </w:r>
      <w:r w:rsidR="003A53B6" w:rsidRPr="00F279E3">
        <w:rPr>
          <w:rFonts w:asciiTheme="minorBidi" w:hAnsiTheme="minorBidi" w:cstheme="minorBidi" w:hint="eastAsia"/>
          <w:b/>
          <w:szCs w:val="24"/>
          <w:rtl/>
        </w:rPr>
        <w:t>צוינו</w:t>
      </w:r>
      <w:r w:rsidR="003A53B6" w:rsidRPr="00F279E3">
        <w:rPr>
          <w:rFonts w:asciiTheme="minorBidi" w:hAnsiTheme="minorBidi" w:cstheme="minorBidi"/>
          <w:b/>
          <w:szCs w:val="24"/>
          <w:rtl/>
        </w:rPr>
        <w:t xml:space="preserve"> </w:t>
      </w:r>
      <w:r w:rsidR="009C6F5C" w:rsidRPr="00F279E3">
        <w:rPr>
          <w:rFonts w:asciiTheme="minorBidi" w:hAnsiTheme="minorBidi" w:cstheme="minorBidi" w:hint="cs"/>
          <w:b/>
          <w:szCs w:val="24"/>
          <w:rtl/>
        </w:rPr>
        <w:t>בפרק</w:t>
      </w:r>
      <w:r w:rsidR="009C6F5C" w:rsidRPr="00F279E3">
        <w:rPr>
          <w:rFonts w:asciiTheme="minorBidi" w:hAnsiTheme="minorBidi" w:cstheme="minorBidi"/>
          <w:b/>
          <w:szCs w:val="24"/>
          <w:rtl/>
        </w:rPr>
        <w:t xml:space="preserve"> </w:t>
      </w:r>
      <w:r w:rsidR="00086B33">
        <w:rPr>
          <w:rFonts w:asciiTheme="minorBidi" w:hAnsiTheme="minorBidi" w:cstheme="minorBidi" w:hint="cs"/>
          <w:b/>
          <w:szCs w:val="24"/>
          <w:rtl/>
        </w:rPr>
        <w:t>א'</w:t>
      </w:r>
      <w:r w:rsidR="00D00352" w:rsidRPr="00F279E3">
        <w:rPr>
          <w:rFonts w:asciiTheme="minorBidi" w:hAnsiTheme="minorBidi" w:cstheme="minorBidi"/>
          <w:b/>
          <w:szCs w:val="24"/>
          <w:rtl/>
        </w:rPr>
        <w:t xml:space="preserve">. לעיל. </w:t>
      </w:r>
      <w:r w:rsidR="00A04C0B" w:rsidRPr="00F279E3">
        <w:rPr>
          <w:rFonts w:asciiTheme="minorBidi" w:hAnsiTheme="minorBidi" w:cstheme="minorBidi"/>
          <w:b/>
          <w:szCs w:val="24"/>
          <w:rtl/>
        </w:rPr>
        <w:t xml:space="preserve">הסכומים מתייחסים למחקר </w:t>
      </w:r>
      <w:r w:rsidR="000D0488" w:rsidRPr="00F279E3">
        <w:rPr>
          <w:rFonts w:asciiTheme="minorBidi" w:hAnsiTheme="minorBidi" w:cstheme="minorBidi" w:hint="eastAsia"/>
          <w:b/>
          <w:szCs w:val="24"/>
          <w:rtl/>
        </w:rPr>
        <w:t>הנמשך</w:t>
      </w:r>
      <w:r w:rsidR="00A04C0B" w:rsidRPr="00F279E3">
        <w:rPr>
          <w:rFonts w:asciiTheme="minorBidi" w:hAnsiTheme="minorBidi" w:cstheme="minorBidi"/>
          <w:b/>
          <w:szCs w:val="24"/>
          <w:rtl/>
        </w:rPr>
        <w:t xml:space="preserve"> </w:t>
      </w:r>
      <w:r w:rsidR="00F31A71">
        <w:rPr>
          <w:rFonts w:asciiTheme="minorBidi" w:hAnsiTheme="minorBidi" w:cstheme="minorBidi" w:hint="cs"/>
          <w:b/>
          <w:szCs w:val="24"/>
          <w:rtl/>
        </w:rPr>
        <w:t>שתי</w:t>
      </w:r>
      <w:r w:rsidR="00F31A71" w:rsidRPr="00F279E3">
        <w:rPr>
          <w:rFonts w:asciiTheme="minorBidi" w:hAnsiTheme="minorBidi" w:cstheme="minorBidi"/>
          <w:b/>
          <w:szCs w:val="24"/>
          <w:rtl/>
        </w:rPr>
        <w:t xml:space="preserve"> </w:t>
      </w:r>
      <w:r w:rsidR="00A04C0B" w:rsidRPr="00F279E3">
        <w:rPr>
          <w:rFonts w:asciiTheme="minorBidi" w:hAnsiTheme="minorBidi" w:cstheme="minorBidi"/>
          <w:b/>
          <w:szCs w:val="24"/>
          <w:rtl/>
        </w:rPr>
        <w:t>שנים.</w:t>
      </w:r>
      <w:r w:rsidR="004E00B1" w:rsidRPr="00F279E3">
        <w:rPr>
          <w:rFonts w:asciiTheme="minorBidi" w:hAnsiTheme="minorBidi" w:cstheme="minorBidi"/>
          <w:b/>
          <w:szCs w:val="24"/>
          <w:rtl/>
        </w:rPr>
        <w:t xml:space="preserve"> </w:t>
      </w:r>
    </w:p>
    <w:p w:rsidR="00A04C0B" w:rsidRPr="00F279E3" w:rsidRDefault="002343AA" w:rsidP="00876512">
      <w:pPr>
        <w:pStyle w:val="ListParagraph"/>
        <w:numPr>
          <w:ilvl w:val="1"/>
          <w:numId w:val="5"/>
        </w:numPr>
        <w:spacing w:line="360" w:lineRule="auto"/>
        <w:contextualSpacing w:val="0"/>
        <w:jc w:val="both"/>
        <w:rPr>
          <w:rFonts w:asciiTheme="minorBidi" w:hAnsiTheme="minorBidi" w:cstheme="minorBidi"/>
          <w:b/>
          <w:szCs w:val="24"/>
          <w:rtl/>
        </w:rPr>
      </w:pPr>
      <w:r w:rsidRPr="00F279E3">
        <w:rPr>
          <w:rFonts w:asciiTheme="minorBidi" w:hAnsiTheme="minorBidi" w:cstheme="minorBidi" w:hint="cs"/>
          <w:b/>
          <w:szCs w:val="24"/>
          <w:rtl/>
        </w:rPr>
        <w:t xml:space="preserve">תקציב </w:t>
      </w:r>
      <w:r w:rsidR="001F7039" w:rsidRPr="00F279E3">
        <w:rPr>
          <w:rFonts w:asciiTheme="minorBidi" w:hAnsiTheme="minorBidi" w:cstheme="minorBidi"/>
          <w:b/>
          <w:szCs w:val="24"/>
          <w:rtl/>
        </w:rPr>
        <w:t>המחקר יכלול: כוח-אדם מחקרי, ציוד, חומרים, הוצאות אחרות</w:t>
      </w:r>
      <w:r w:rsidR="00C30CBA">
        <w:rPr>
          <w:rFonts w:asciiTheme="minorBidi" w:hAnsiTheme="minorBidi" w:cstheme="minorBidi" w:hint="cs"/>
          <w:b/>
          <w:szCs w:val="24"/>
          <w:rtl/>
        </w:rPr>
        <w:t xml:space="preserve"> (שונות) ו</w:t>
      </w:r>
      <w:r w:rsidR="00C30CBA" w:rsidRPr="00F279E3">
        <w:rPr>
          <w:rFonts w:asciiTheme="minorBidi" w:hAnsiTheme="minorBidi" w:cstheme="minorBidi"/>
          <w:b/>
          <w:szCs w:val="24"/>
          <w:rtl/>
        </w:rPr>
        <w:t>תקורה</w:t>
      </w:r>
      <w:r w:rsidR="001F7039" w:rsidRPr="00F279E3">
        <w:rPr>
          <w:rFonts w:asciiTheme="minorBidi" w:hAnsiTheme="minorBidi" w:cstheme="minorBidi"/>
          <w:b/>
          <w:szCs w:val="24"/>
          <w:rtl/>
        </w:rPr>
        <w:t xml:space="preserve">. </w:t>
      </w:r>
    </w:p>
    <w:p w:rsidR="00B57882" w:rsidRPr="00F279E3" w:rsidRDefault="00B57882" w:rsidP="00876512">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hint="cs"/>
          <w:b/>
          <w:szCs w:val="24"/>
          <w:rtl/>
        </w:rPr>
        <w:t xml:space="preserve">לפירוט בנוגע להוצאות אסורות, תקציב מקסימלי לסעיפים מסוימים, יש לעיין בנהלי הקרן </w:t>
      </w:r>
      <w:r w:rsidR="00C30CBA">
        <w:rPr>
          <w:rFonts w:asciiTheme="minorBidi" w:hAnsiTheme="minorBidi" w:cs="Arial" w:hint="cs"/>
          <w:b/>
          <w:szCs w:val="24"/>
          <w:rtl/>
        </w:rPr>
        <w:t>ב</w:t>
      </w:r>
      <w:r w:rsidR="00C30CBA" w:rsidRPr="00C30CBA">
        <w:rPr>
          <w:rFonts w:asciiTheme="minorBidi" w:hAnsiTheme="minorBidi" w:cs="Arial"/>
          <w:b/>
          <w:szCs w:val="24"/>
          <w:rtl/>
        </w:rPr>
        <w:t>נספח ג'</w:t>
      </w:r>
      <w:r w:rsidR="00C30CBA">
        <w:rPr>
          <w:rFonts w:asciiTheme="minorBidi" w:hAnsiTheme="minorBidi" w:cs="Arial" w:hint="cs"/>
          <w:b/>
          <w:szCs w:val="24"/>
          <w:rtl/>
        </w:rPr>
        <w:t xml:space="preserve">. </w:t>
      </w:r>
      <w:r w:rsidR="00220C6F" w:rsidRPr="00F279E3">
        <w:rPr>
          <w:rFonts w:asciiTheme="minorBidi" w:hAnsiTheme="minorBidi" w:cstheme="minorBidi" w:hint="cs"/>
          <w:szCs w:val="24"/>
          <w:rtl/>
        </w:rPr>
        <w:t>תקציב המוצע במסגרת הצעת המחקר ייעשה לפי הכללים המפורטים בנוהל</w:t>
      </w:r>
      <w:r w:rsidR="00C30CBA">
        <w:rPr>
          <w:rFonts w:asciiTheme="minorBidi" w:hAnsiTheme="minorBidi" w:cstheme="minorBidi" w:hint="cs"/>
          <w:szCs w:val="24"/>
          <w:rtl/>
        </w:rPr>
        <w:t xml:space="preserve"> זה</w:t>
      </w:r>
      <w:r w:rsidR="00220C6F" w:rsidRPr="00F279E3">
        <w:rPr>
          <w:rFonts w:asciiTheme="minorBidi" w:hAnsiTheme="minorBidi" w:cstheme="minorBidi" w:hint="cs"/>
          <w:szCs w:val="24"/>
          <w:rtl/>
        </w:rPr>
        <w:t xml:space="preserve">. </w:t>
      </w:r>
      <w:r w:rsidR="00DA6AEA" w:rsidRPr="00DA6AEA">
        <w:rPr>
          <w:rFonts w:asciiTheme="minorBidi" w:hAnsiTheme="minorBidi" w:cs="Arial"/>
          <w:b/>
          <w:bCs/>
          <w:szCs w:val="24"/>
          <w:rtl/>
        </w:rPr>
        <w:t>אין לכלול במסגרת זו תקציב עבור כנס, יישוג וכן דוח היתכנות ישומית.</w:t>
      </w:r>
    </w:p>
    <w:p w:rsidR="00DA6AEA" w:rsidRPr="00554597" w:rsidRDefault="00DA6AEA" w:rsidP="00876512">
      <w:pPr>
        <w:pStyle w:val="ListParagraph"/>
        <w:numPr>
          <w:ilvl w:val="1"/>
          <w:numId w:val="5"/>
        </w:numPr>
        <w:spacing w:line="360" w:lineRule="auto"/>
        <w:contextualSpacing w:val="0"/>
        <w:jc w:val="both"/>
        <w:rPr>
          <w:rFonts w:asciiTheme="minorBidi" w:hAnsiTheme="minorBidi" w:cstheme="minorBidi"/>
          <w:szCs w:val="24"/>
          <w:u w:val="single"/>
          <w:rtl/>
        </w:rPr>
      </w:pPr>
      <w:r w:rsidRPr="00DA6AEA">
        <w:rPr>
          <w:rFonts w:asciiTheme="minorBidi" w:hAnsiTheme="minorBidi" w:cs="Arial"/>
          <w:szCs w:val="24"/>
          <w:u w:val="single"/>
          <w:rtl/>
        </w:rPr>
        <w:t>הסכומים הרשומים לכל תחום מיועדים לידיעה והערכת סיכויי זכייה בלבד ואינם מחייבים את המשרד.</w:t>
      </w:r>
    </w:p>
    <w:p w:rsidR="00A26266" w:rsidRPr="00554597" w:rsidRDefault="00A26266" w:rsidP="00876512">
      <w:pPr>
        <w:pStyle w:val="ListParagraph"/>
        <w:numPr>
          <w:ilvl w:val="1"/>
          <w:numId w:val="5"/>
        </w:numPr>
        <w:spacing w:line="360" w:lineRule="auto"/>
        <w:contextualSpacing w:val="0"/>
        <w:jc w:val="both"/>
        <w:rPr>
          <w:rFonts w:asciiTheme="minorBidi" w:hAnsiTheme="minorBidi" w:cstheme="minorBidi"/>
          <w:szCs w:val="24"/>
          <w:u w:val="single"/>
        </w:rPr>
      </w:pPr>
      <w:r w:rsidRPr="00F279E3">
        <w:rPr>
          <w:rFonts w:asciiTheme="minorBidi" w:hAnsiTheme="minorBidi" w:cstheme="minorBidi"/>
          <w:b/>
          <w:szCs w:val="24"/>
          <w:rtl/>
        </w:rPr>
        <w:t>המוסד </w:t>
      </w:r>
      <w:r w:rsidRPr="00F279E3">
        <w:rPr>
          <w:rFonts w:asciiTheme="minorBidi" w:hAnsiTheme="minorBidi" w:cstheme="minorBidi" w:hint="eastAsia"/>
          <w:b/>
          <w:szCs w:val="24"/>
          <w:rtl/>
        </w:rPr>
        <w:t>יפעל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בהתאם</w:t>
      </w:r>
      <w:r w:rsidRPr="00F279E3">
        <w:rPr>
          <w:rFonts w:asciiTheme="minorBidi" w:hAnsiTheme="minorBidi" w:cstheme="minorBidi"/>
          <w:b/>
          <w:szCs w:val="24"/>
          <w:rtl/>
        </w:rPr>
        <w:t xml:space="preserve"> </w:t>
      </w:r>
      <w:r w:rsidR="005736F6" w:rsidRPr="00F279E3">
        <w:rPr>
          <w:rFonts w:asciiTheme="minorBidi" w:hAnsiTheme="minorBidi" w:cstheme="minorBidi" w:hint="cs"/>
          <w:b/>
          <w:szCs w:val="24"/>
          <w:rtl/>
        </w:rPr>
        <w:t xml:space="preserve">להוראות </w:t>
      </w:r>
      <w:r w:rsidR="008B01AB" w:rsidRPr="00F279E3">
        <w:rPr>
          <w:rFonts w:asciiTheme="minorBidi" w:hAnsiTheme="minorBidi" w:cstheme="minorBidi"/>
          <w:b/>
          <w:szCs w:val="24"/>
          <w:rtl/>
        </w:rPr>
        <w:t>החלטת ממשלה</w:t>
      </w:r>
      <w:r w:rsidR="00AE37A7" w:rsidRPr="00F279E3">
        <w:rPr>
          <w:rFonts w:asciiTheme="minorBidi" w:hAnsiTheme="minorBidi" w:cstheme="minorBidi" w:hint="cs"/>
          <w:b/>
          <w:szCs w:val="24"/>
          <w:rtl/>
        </w:rPr>
        <w:t xml:space="preserve"> מספר</w:t>
      </w:r>
      <w:r w:rsidR="008B01AB" w:rsidRPr="00F279E3">
        <w:rPr>
          <w:rFonts w:asciiTheme="minorBidi" w:hAnsiTheme="minorBidi" w:cstheme="minorBidi"/>
          <w:b/>
          <w:szCs w:val="24"/>
          <w:rtl/>
        </w:rPr>
        <w:t xml:space="preserve"> 2575</w:t>
      </w:r>
      <w:r w:rsidR="005736F6" w:rsidRPr="00F279E3">
        <w:rPr>
          <w:rFonts w:asciiTheme="minorBidi" w:hAnsiTheme="minorBidi" w:cstheme="minorBidi" w:hint="cs"/>
          <w:b/>
          <w:szCs w:val="24"/>
          <w:rtl/>
        </w:rPr>
        <w:t xml:space="preserve"> ובהתאם, </w:t>
      </w:r>
      <w:r w:rsidRPr="00F279E3">
        <w:rPr>
          <w:rFonts w:asciiTheme="minorBidi" w:hAnsiTheme="minorBidi" w:cstheme="minorBidi"/>
          <w:b/>
          <w:szCs w:val="24"/>
          <w:rtl/>
        </w:rPr>
        <w:t xml:space="preserve">ידווח </w:t>
      </w:r>
      <w:r w:rsidRPr="00554597">
        <w:rPr>
          <w:rFonts w:asciiTheme="minorBidi" w:hAnsiTheme="minorBidi" w:cstheme="minorBidi"/>
          <w:b/>
          <w:szCs w:val="24"/>
          <w:rtl/>
        </w:rPr>
        <w:t>למשרד  על  כל  רישום פטנט ועל  כל  ניצול מסחרי הנובע מהידע</w:t>
      </w:r>
      <w:r w:rsidRPr="00554597">
        <w:rPr>
          <w:rFonts w:asciiTheme="minorBidi" w:hAnsiTheme="minorBidi" w:cstheme="minorBidi"/>
          <w:b/>
          <w:szCs w:val="24"/>
        </w:rPr>
        <w:t xml:space="preserve"> </w:t>
      </w:r>
      <w:r w:rsidRPr="00554597">
        <w:rPr>
          <w:rFonts w:asciiTheme="minorBidi" w:hAnsiTheme="minorBidi" w:cstheme="minorBidi"/>
          <w:b/>
          <w:szCs w:val="24"/>
          <w:rtl/>
        </w:rPr>
        <w:t xml:space="preserve"> באמצעות דיווח </w:t>
      </w:r>
      <w:r w:rsidRPr="00554597">
        <w:rPr>
          <w:rFonts w:asciiTheme="minorBidi" w:hAnsiTheme="minorBidi" w:cstheme="minorBidi"/>
          <w:b/>
          <w:szCs w:val="24"/>
          <w:rtl/>
        </w:rPr>
        <w:lastRenderedPageBreak/>
        <w:t>שנתי למשרד.</w:t>
      </w:r>
      <w:r w:rsidRPr="00554597">
        <w:rPr>
          <w:rFonts w:asciiTheme="minorBidi" w:hAnsiTheme="minorBidi" w:cstheme="minorBidi"/>
          <w:b/>
          <w:szCs w:val="24"/>
        </w:rPr>
        <w:t xml:space="preserve"> </w:t>
      </w:r>
      <w:hyperlink r:id="rId12" w:history="1">
        <w:r w:rsidRPr="00554597">
          <w:rPr>
            <w:rStyle w:val="Hyperlink"/>
            <w:rFonts w:asciiTheme="minorBidi" w:hAnsiTheme="minorBidi" w:cstheme="minorBidi"/>
            <w:color w:val="auto"/>
            <w:szCs w:val="24"/>
            <w:rtl/>
          </w:rPr>
          <w:t>קידום ופיתוח ידע הנוצר במימון מענקי מחקר ממשלתיים | מספר החלטה 2575 | משרד ראש הממשלה</w:t>
        </w:r>
        <w:r w:rsidRPr="00554597">
          <w:rPr>
            <w:rStyle w:val="Hyperlink"/>
            <w:rFonts w:asciiTheme="minorBidi" w:hAnsiTheme="minorBidi" w:cstheme="minorBidi"/>
            <w:color w:val="auto"/>
            <w:szCs w:val="24"/>
          </w:rPr>
          <w:t xml:space="preserve"> (www.gov.il)</w:t>
        </w:r>
      </w:hyperlink>
    </w:p>
    <w:p w:rsidR="00005724" w:rsidRPr="00554597" w:rsidRDefault="00005724" w:rsidP="00005724">
      <w:pPr>
        <w:pStyle w:val="ListParagraph"/>
        <w:numPr>
          <w:ilvl w:val="1"/>
          <w:numId w:val="5"/>
        </w:numPr>
        <w:spacing w:line="360" w:lineRule="auto"/>
        <w:contextualSpacing w:val="0"/>
        <w:jc w:val="both"/>
        <w:rPr>
          <w:rFonts w:asciiTheme="minorBidi" w:hAnsiTheme="minorBidi" w:cstheme="minorBidi"/>
          <w:b/>
          <w:szCs w:val="24"/>
        </w:rPr>
      </w:pPr>
      <w:r w:rsidRPr="00554597">
        <w:rPr>
          <w:rFonts w:asciiTheme="minorBidi" w:eastAsiaTheme="majorEastAsia" w:hAnsiTheme="minorBidi" w:cstheme="minorBidi"/>
          <w:szCs w:val="24"/>
          <w:rtl/>
        </w:rPr>
        <w:t xml:space="preserve">משרד המדע והמשרד לבט"פ שומרים לעצמם את האפשרות להאריך את תקופת המחקר לצורך ביצוע 'מחקרי המשך' עם הזוכים בקול הקורא זה באמצעות שיתוף פעולה ללא עלות נוספת וזאת, בכפוף להסכמת המשרדים והזוכים. בהתאם, יובהר בזאת כי: </w:t>
      </w:r>
    </w:p>
    <w:p w:rsidR="00005724" w:rsidRPr="00554597" w:rsidRDefault="00005724" w:rsidP="00005724">
      <w:pPr>
        <w:pStyle w:val="BodyText"/>
        <w:numPr>
          <w:ilvl w:val="2"/>
          <w:numId w:val="31"/>
        </w:numPr>
        <w:spacing w:line="360" w:lineRule="auto"/>
        <w:rPr>
          <w:rFonts w:asciiTheme="minorBidi" w:eastAsiaTheme="majorEastAsia" w:hAnsiTheme="minorBidi" w:cstheme="minorBidi"/>
          <w:szCs w:val="24"/>
          <w:lang w:val="en-US" w:eastAsia="en-US"/>
        </w:rPr>
      </w:pPr>
      <w:r w:rsidRPr="00554597">
        <w:rPr>
          <w:rFonts w:asciiTheme="minorBidi" w:eastAsiaTheme="majorEastAsia" w:hAnsiTheme="minorBidi" w:cstheme="minorBidi"/>
          <w:szCs w:val="24"/>
          <w:rtl/>
          <w:lang w:val="en-US" w:eastAsia="en-US"/>
        </w:rPr>
        <w:t xml:space="preserve">במסגרת סעיף זה "מחקר המשך" הינו  מחקר שעסק באותה שאלה מחקרית ו/או לשם אותם מטרות המחקר המוצע במסגרת קול קורא זה. </w:t>
      </w:r>
    </w:p>
    <w:p w:rsidR="00005724" w:rsidRPr="00554597" w:rsidRDefault="00005724" w:rsidP="00005724">
      <w:pPr>
        <w:pStyle w:val="BodyText"/>
        <w:numPr>
          <w:ilvl w:val="2"/>
          <w:numId w:val="31"/>
        </w:numPr>
        <w:spacing w:line="360" w:lineRule="auto"/>
        <w:rPr>
          <w:rFonts w:asciiTheme="minorBidi" w:eastAsiaTheme="majorEastAsia" w:hAnsiTheme="minorBidi" w:cstheme="minorBidi"/>
          <w:szCs w:val="24"/>
          <w:lang w:val="en-US" w:eastAsia="en-US"/>
        </w:rPr>
      </w:pPr>
      <w:r w:rsidRPr="00554597">
        <w:rPr>
          <w:rFonts w:asciiTheme="minorBidi" w:eastAsiaTheme="majorEastAsia" w:hAnsiTheme="minorBidi" w:cstheme="minorBidi"/>
          <w:szCs w:val="24"/>
          <w:rtl/>
          <w:lang w:val="en-US" w:eastAsia="en-US"/>
        </w:rPr>
        <w:t xml:space="preserve">תקציב המחקר המוצע ישמש למימון מחקר המוצע בלבד ולא ניתן לממן פעילות מחקרית במסגרת מחקר המשך מתקציב מחקר המוצע. בנוסף, כאמור לעיל, לא תינתן תוספת מימון עבור מחקר המשך.   </w:t>
      </w:r>
    </w:p>
    <w:p w:rsidR="00005724" w:rsidRPr="00554597" w:rsidRDefault="00005724" w:rsidP="00005724">
      <w:pPr>
        <w:pStyle w:val="ListParagraph"/>
        <w:numPr>
          <w:ilvl w:val="2"/>
          <w:numId w:val="31"/>
        </w:numPr>
        <w:spacing w:line="360" w:lineRule="auto"/>
        <w:contextualSpacing w:val="0"/>
        <w:jc w:val="both"/>
        <w:rPr>
          <w:rFonts w:asciiTheme="minorBidi" w:hAnsiTheme="minorBidi" w:cstheme="minorBidi"/>
          <w:b/>
          <w:szCs w:val="24"/>
        </w:rPr>
      </w:pPr>
      <w:r w:rsidRPr="00554597">
        <w:rPr>
          <w:rFonts w:asciiTheme="minorBidi" w:eastAsiaTheme="majorEastAsia" w:hAnsiTheme="minorBidi" w:cstheme="minorBidi"/>
          <w:szCs w:val="24"/>
          <w:rtl/>
        </w:rPr>
        <w:t>תקופת מחקר המשך לא תעלה על שנתיים מיום הסכמת המשרדים והזוכים, אלא אם כן נקבע אחרת באישור משרד המדע.</w:t>
      </w:r>
    </w:p>
    <w:p w:rsidR="00794DF8" w:rsidRPr="00554597" w:rsidRDefault="00794DF8" w:rsidP="00D54A51">
      <w:pPr>
        <w:pStyle w:val="Header"/>
        <w:tabs>
          <w:tab w:val="clear" w:pos="4153"/>
          <w:tab w:val="clear" w:pos="8306"/>
        </w:tabs>
        <w:jc w:val="both"/>
        <w:rPr>
          <w:rFonts w:asciiTheme="minorBidi" w:hAnsiTheme="minorBidi" w:cstheme="minorBidi"/>
          <w:szCs w:val="24"/>
          <w:lang w:val="en-US"/>
        </w:rPr>
      </w:pPr>
    </w:p>
    <w:p w:rsidR="00EF0858" w:rsidRPr="00F279E3" w:rsidRDefault="00EF0858" w:rsidP="00D54A51">
      <w:pPr>
        <w:pStyle w:val="ListParagraph"/>
        <w:spacing w:line="360" w:lineRule="auto"/>
        <w:jc w:val="both"/>
        <w:rPr>
          <w:rFonts w:asciiTheme="minorBidi" w:hAnsiTheme="minorBidi" w:cstheme="minorBidi"/>
          <w:b/>
          <w:szCs w:val="24"/>
        </w:rPr>
      </w:pPr>
      <w:bookmarkStart w:id="16" w:name="_מיון_והערכת_קדם-ההצעות"/>
      <w:bookmarkStart w:id="17" w:name="_Toc92263319"/>
      <w:bookmarkStart w:id="18" w:name="_Toc92273778"/>
      <w:bookmarkStart w:id="19" w:name="_Toc92273912"/>
      <w:bookmarkStart w:id="20" w:name="_Toc92748225"/>
      <w:bookmarkStart w:id="21" w:name="_Toc92263320"/>
      <w:bookmarkStart w:id="22" w:name="_Toc92273779"/>
      <w:bookmarkStart w:id="23" w:name="_Toc92273913"/>
      <w:bookmarkStart w:id="24" w:name="_Toc92748226"/>
      <w:bookmarkStart w:id="25" w:name="_Toc92263321"/>
      <w:bookmarkStart w:id="26" w:name="_Toc92273780"/>
      <w:bookmarkStart w:id="27" w:name="_Toc92273914"/>
      <w:bookmarkStart w:id="28" w:name="_Toc92748227"/>
      <w:bookmarkEnd w:id="16"/>
      <w:bookmarkEnd w:id="17"/>
      <w:bookmarkEnd w:id="18"/>
      <w:bookmarkEnd w:id="19"/>
      <w:bookmarkEnd w:id="20"/>
      <w:bookmarkEnd w:id="21"/>
      <w:bookmarkEnd w:id="22"/>
      <w:bookmarkEnd w:id="23"/>
      <w:bookmarkEnd w:id="24"/>
      <w:bookmarkEnd w:id="25"/>
      <w:bookmarkEnd w:id="26"/>
      <w:bookmarkEnd w:id="27"/>
      <w:bookmarkEnd w:id="28"/>
    </w:p>
    <w:p w:rsidR="00A04C0B" w:rsidRPr="00F279E3" w:rsidRDefault="00EE6D47" w:rsidP="00F74812">
      <w:pPr>
        <w:pStyle w:val="Heading2"/>
      </w:pPr>
      <w:bookmarkStart w:id="29" w:name="_מיון_והערכת_הצעות"/>
      <w:bookmarkStart w:id="30" w:name="_Toc103598041"/>
      <w:bookmarkStart w:id="31" w:name="_Ref3966779"/>
      <w:bookmarkEnd w:id="29"/>
      <w:r w:rsidRPr="00F279E3">
        <w:rPr>
          <w:rtl/>
        </w:rPr>
        <w:t xml:space="preserve">מיון והערכת </w:t>
      </w:r>
      <w:r w:rsidR="00F74812">
        <w:rPr>
          <w:rFonts w:hint="cs"/>
          <w:rtl/>
        </w:rPr>
        <w:t>ה</w:t>
      </w:r>
      <w:r w:rsidR="00A04C0B" w:rsidRPr="00F279E3">
        <w:rPr>
          <w:rtl/>
        </w:rPr>
        <w:t>הצעות</w:t>
      </w:r>
      <w:bookmarkEnd w:id="30"/>
      <w:r w:rsidR="00A04C0B" w:rsidRPr="00F279E3">
        <w:rPr>
          <w:rtl/>
        </w:rPr>
        <w:t xml:space="preserve"> </w:t>
      </w:r>
      <w:bookmarkEnd w:id="31"/>
    </w:p>
    <w:p w:rsidR="00A04C0B" w:rsidRPr="00F279E3" w:rsidRDefault="00A04C0B" w:rsidP="00876512">
      <w:pPr>
        <w:pStyle w:val="ListParagraph"/>
        <w:numPr>
          <w:ilvl w:val="0"/>
          <w:numId w:val="6"/>
        </w:numPr>
        <w:spacing w:line="360" w:lineRule="auto"/>
        <w:contextualSpacing w:val="0"/>
        <w:jc w:val="both"/>
        <w:rPr>
          <w:rFonts w:asciiTheme="minorBidi" w:hAnsiTheme="minorBidi" w:cstheme="minorBidi"/>
          <w:b/>
          <w:bCs/>
          <w:vanish/>
          <w:szCs w:val="24"/>
          <w:rtl/>
        </w:rPr>
      </w:pPr>
    </w:p>
    <w:p w:rsidR="00A04C0B" w:rsidRPr="00F279E3" w:rsidRDefault="00A04C0B" w:rsidP="00876512">
      <w:pPr>
        <w:pStyle w:val="ListParagraph"/>
        <w:numPr>
          <w:ilvl w:val="0"/>
          <w:numId w:val="6"/>
        </w:numPr>
        <w:spacing w:line="360" w:lineRule="auto"/>
        <w:contextualSpacing w:val="0"/>
        <w:jc w:val="both"/>
        <w:rPr>
          <w:rFonts w:asciiTheme="minorBidi" w:hAnsiTheme="minorBidi" w:cstheme="minorBidi"/>
          <w:b/>
          <w:bCs/>
          <w:vanish/>
          <w:szCs w:val="24"/>
          <w:rtl/>
        </w:rPr>
      </w:pPr>
    </w:p>
    <w:p w:rsidR="0082673A" w:rsidRPr="00F279E3" w:rsidRDefault="00E34720" w:rsidP="00126B8A">
      <w:pPr>
        <w:pStyle w:val="ListParagraph"/>
        <w:numPr>
          <w:ilvl w:val="1"/>
          <w:numId w:val="13"/>
        </w:numPr>
        <w:spacing w:line="360" w:lineRule="auto"/>
        <w:jc w:val="both"/>
        <w:rPr>
          <w:rFonts w:asciiTheme="minorBidi" w:hAnsiTheme="minorBidi" w:cstheme="minorBidi"/>
          <w:szCs w:val="24"/>
          <w:rtl/>
        </w:rPr>
      </w:pPr>
      <w:r w:rsidRPr="00F279E3">
        <w:rPr>
          <w:rFonts w:asciiTheme="minorBidi" w:hAnsiTheme="minorBidi" w:cstheme="minorBidi" w:hint="eastAsia"/>
          <w:b/>
          <w:szCs w:val="24"/>
          <w:rtl/>
        </w:rPr>
        <w:t>ההצעות</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תועברנה לשלב ההערכה והשיפוט על ידי ועדת השיפוט</w:t>
      </w:r>
      <w:r w:rsidRPr="00F279E3">
        <w:rPr>
          <w:rFonts w:asciiTheme="minorBidi" w:hAnsiTheme="minorBidi" w:cstheme="minorBidi"/>
          <w:b/>
          <w:szCs w:val="24"/>
          <w:rtl/>
        </w:rPr>
        <w:t xml:space="preserve"> המקצועית שתמונה לשם כך</w:t>
      </w:r>
      <w:r w:rsidR="00CC1ED1">
        <w:rPr>
          <w:rFonts w:asciiTheme="minorBidi" w:hAnsiTheme="minorBidi" w:cstheme="minorBidi" w:hint="cs"/>
          <w:b/>
          <w:szCs w:val="24"/>
          <w:rtl/>
        </w:rPr>
        <w:t xml:space="preserve"> על-ידי המדען הראשי במשרד החדשנות, המדע והטכנולוגיה והמדען הראשי במשרד </w:t>
      </w:r>
      <w:r w:rsidR="00E32F0A">
        <w:rPr>
          <w:rFonts w:asciiTheme="minorBidi" w:hAnsiTheme="minorBidi" w:cstheme="minorBidi" w:hint="cs"/>
          <w:b/>
          <w:szCs w:val="24"/>
          <w:rtl/>
        </w:rPr>
        <w:t>לביטחון</w:t>
      </w:r>
      <w:r w:rsidR="00CC1ED1">
        <w:rPr>
          <w:rFonts w:asciiTheme="minorBidi" w:hAnsiTheme="minorBidi" w:cstheme="minorBidi" w:hint="cs"/>
          <w:b/>
          <w:szCs w:val="24"/>
          <w:rtl/>
        </w:rPr>
        <w:t xml:space="preserve"> הפנים</w:t>
      </w:r>
      <w:r w:rsidR="00360E43" w:rsidRPr="00F279E3">
        <w:rPr>
          <w:rFonts w:asciiTheme="minorBidi" w:hAnsiTheme="minorBidi" w:cstheme="minorBidi" w:hint="cs"/>
          <w:b/>
          <w:szCs w:val="24"/>
          <w:rtl/>
        </w:rPr>
        <w:t xml:space="preserve">. </w:t>
      </w:r>
      <w:r w:rsidR="00620997" w:rsidRPr="00F279E3">
        <w:rPr>
          <w:rFonts w:asciiTheme="minorBidi" w:hAnsiTheme="minorBidi" w:cstheme="minorBidi" w:hint="eastAsia"/>
          <w:szCs w:val="24"/>
          <w:rtl/>
        </w:rPr>
        <w:t>ועדת</w:t>
      </w:r>
      <w:r w:rsidR="00620997" w:rsidRPr="00F279E3">
        <w:rPr>
          <w:rFonts w:asciiTheme="minorBidi" w:hAnsiTheme="minorBidi" w:cstheme="minorBidi"/>
          <w:szCs w:val="24"/>
          <w:rtl/>
        </w:rPr>
        <w:t xml:space="preserve"> השיפוט</w:t>
      </w:r>
      <w:r w:rsidR="00CC1ED1">
        <w:rPr>
          <w:rFonts w:asciiTheme="minorBidi" w:hAnsiTheme="minorBidi" w:cstheme="minorBidi" w:hint="cs"/>
          <w:szCs w:val="24"/>
          <w:rtl/>
        </w:rPr>
        <w:t xml:space="preserve"> </w:t>
      </w:r>
      <w:r w:rsidR="00D538AD" w:rsidRPr="00F279E3">
        <w:rPr>
          <w:rFonts w:asciiTheme="minorBidi" w:hAnsiTheme="minorBidi" w:cstheme="minorBidi" w:hint="eastAsia"/>
          <w:szCs w:val="24"/>
          <w:rtl/>
        </w:rPr>
        <w:t>ת</w:t>
      </w:r>
      <w:r w:rsidR="00DA288E" w:rsidRPr="00F279E3">
        <w:rPr>
          <w:rFonts w:asciiTheme="minorBidi" w:hAnsiTheme="minorBidi" w:cstheme="minorBidi"/>
          <w:szCs w:val="24"/>
          <w:rtl/>
        </w:rPr>
        <w:t xml:space="preserve">כלול </w:t>
      </w:r>
      <w:r w:rsidR="00620997" w:rsidRPr="00F279E3">
        <w:rPr>
          <w:rFonts w:asciiTheme="minorBidi" w:hAnsiTheme="minorBidi" w:cstheme="minorBidi" w:hint="eastAsia"/>
          <w:szCs w:val="24"/>
          <w:rtl/>
        </w:rPr>
        <w:t>מומחים</w:t>
      </w:r>
      <w:r w:rsidR="00620997" w:rsidRPr="00F279E3">
        <w:rPr>
          <w:rFonts w:asciiTheme="minorBidi" w:hAnsiTheme="minorBidi" w:cstheme="minorBidi"/>
          <w:szCs w:val="24"/>
          <w:rtl/>
        </w:rPr>
        <w:t xml:space="preserve"> מהאקדמיה</w:t>
      </w:r>
      <w:r w:rsidR="00CC1ED1">
        <w:rPr>
          <w:rFonts w:asciiTheme="minorBidi" w:hAnsiTheme="minorBidi" w:cstheme="minorBidi" w:hint="cs"/>
          <w:szCs w:val="24"/>
          <w:rtl/>
        </w:rPr>
        <w:t>, מן המשרד לביטחון הפנים</w:t>
      </w:r>
      <w:r w:rsidR="00DB7A2B">
        <w:rPr>
          <w:rFonts w:asciiTheme="minorBidi" w:hAnsiTheme="minorBidi" w:cstheme="minorBidi" w:hint="cs"/>
          <w:szCs w:val="24"/>
          <w:rtl/>
        </w:rPr>
        <w:t xml:space="preserve">, </w:t>
      </w:r>
      <w:r w:rsidR="00620997" w:rsidRPr="00F279E3">
        <w:rPr>
          <w:rFonts w:asciiTheme="minorBidi" w:hAnsiTheme="minorBidi" w:cstheme="minorBidi" w:hint="eastAsia"/>
          <w:szCs w:val="24"/>
          <w:rtl/>
        </w:rPr>
        <w:t>ו</w:t>
      </w:r>
      <w:r w:rsidR="00DB7A2B">
        <w:rPr>
          <w:rFonts w:asciiTheme="minorBidi" w:hAnsiTheme="minorBidi" w:cstheme="minorBidi" w:hint="cs"/>
          <w:szCs w:val="24"/>
          <w:rtl/>
        </w:rPr>
        <w:t xml:space="preserve">במידת הצורך גם </w:t>
      </w:r>
      <w:r w:rsidR="00620997" w:rsidRPr="00F279E3">
        <w:rPr>
          <w:rFonts w:asciiTheme="minorBidi" w:hAnsiTheme="minorBidi" w:cstheme="minorBidi" w:hint="eastAsia"/>
          <w:szCs w:val="24"/>
          <w:rtl/>
        </w:rPr>
        <w:t>מומחים</w:t>
      </w:r>
      <w:r w:rsidR="00620997" w:rsidRPr="00F279E3">
        <w:rPr>
          <w:rFonts w:asciiTheme="minorBidi" w:hAnsiTheme="minorBidi" w:cstheme="minorBidi"/>
          <w:szCs w:val="24"/>
          <w:rtl/>
        </w:rPr>
        <w:t xml:space="preserve"> </w:t>
      </w:r>
      <w:r w:rsidR="00C077C6" w:rsidRPr="00F279E3">
        <w:rPr>
          <w:rFonts w:asciiTheme="minorBidi" w:hAnsiTheme="minorBidi" w:cstheme="minorBidi" w:hint="cs"/>
          <w:szCs w:val="24"/>
          <w:rtl/>
        </w:rPr>
        <w:t>מהמגזר הפרטי או הציבורי, כולל</w:t>
      </w:r>
      <w:r w:rsidR="00547928" w:rsidRPr="00F279E3">
        <w:rPr>
          <w:rFonts w:asciiTheme="minorBidi" w:hAnsiTheme="minorBidi" w:cstheme="minorBidi" w:hint="cs"/>
          <w:szCs w:val="24"/>
          <w:rtl/>
        </w:rPr>
        <w:t xml:space="preserve"> </w:t>
      </w:r>
      <w:r w:rsidR="00C077C6" w:rsidRPr="00F279E3">
        <w:rPr>
          <w:rFonts w:asciiTheme="minorBidi" w:hAnsiTheme="minorBidi" w:cstheme="minorBidi" w:hint="cs"/>
          <w:szCs w:val="24"/>
          <w:rtl/>
        </w:rPr>
        <w:t>מה</w:t>
      </w:r>
      <w:r w:rsidR="002D2794" w:rsidRPr="00F279E3">
        <w:rPr>
          <w:rFonts w:asciiTheme="minorBidi" w:hAnsiTheme="minorBidi" w:cstheme="minorBidi"/>
          <w:szCs w:val="24"/>
          <w:rtl/>
        </w:rPr>
        <w:t>תעשייה</w:t>
      </w:r>
      <w:r w:rsidR="00FB3060">
        <w:rPr>
          <w:rFonts w:asciiTheme="minorBidi" w:hAnsiTheme="minorBidi" w:cstheme="minorBidi" w:hint="cs"/>
          <w:szCs w:val="24"/>
          <w:rtl/>
        </w:rPr>
        <w:t xml:space="preserve"> וגופי הביטחון</w:t>
      </w:r>
      <w:r w:rsidR="0060428B" w:rsidRPr="00F279E3">
        <w:rPr>
          <w:rFonts w:asciiTheme="minorBidi" w:hAnsiTheme="minorBidi" w:cstheme="minorBidi" w:hint="cs"/>
          <w:szCs w:val="24"/>
          <w:rtl/>
        </w:rPr>
        <w:t xml:space="preserve">. </w:t>
      </w:r>
    </w:p>
    <w:p w:rsidR="00A04C0B" w:rsidRPr="00F279E3" w:rsidRDefault="00A04C0B" w:rsidP="00876512">
      <w:pPr>
        <w:pStyle w:val="ListParagraph"/>
        <w:numPr>
          <w:ilvl w:val="1"/>
          <w:numId w:val="13"/>
        </w:numPr>
        <w:spacing w:line="360" w:lineRule="auto"/>
        <w:jc w:val="both"/>
        <w:rPr>
          <w:rFonts w:asciiTheme="minorBidi" w:hAnsiTheme="minorBidi" w:cstheme="minorBidi"/>
          <w:b/>
          <w:bCs/>
          <w:szCs w:val="24"/>
        </w:rPr>
      </w:pPr>
      <w:r w:rsidRPr="00F279E3">
        <w:rPr>
          <w:rFonts w:asciiTheme="minorBidi" w:hAnsiTheme="minorBidi" w:cstheme="minorBidi"/>
          <w:b/>
          <w:szCs w:val="24"/>
          <w:rtl/>
        </w:rPr>
        <w:t xml:space="preserve">המלצות </w:t>
      </w:r>
      <w:r w:rsidR="0082673A" w:rsidRPr="00F279E3">
        <w:rPr>
          <w:rFonts w:asciiTheme="minorBidi" w:hAnsiTheme="minorBidi" w:cstheme="minorBidi"/>
          <w:b/>
          <w:szCs w:val="24"/>
          <w:rtl/>
        </w:rPr>
        <w:t xml:space="preserve">ועדת השיפוט </w:t>
      </w:r>
      <w:r w:rsidR="002C1E32" w:rsidRPr="00F279E3">
        <w:rPr>
          <w:rFonts w:asciiTheme="minorBidi" w:hAnsiTheme="minorBidi" w:cstheme="minorBidi" w:hint="cs"/>
          <w:b/>
          <w:szCs w:val="24"/>
          <w:rtl/>
        </w:rPr>
        <w:t>תועברנה</w:t>
      </w:r>
      <w:r w:rsidR="00CC1ED1">
        <w:rPr>
          <w:rFonts w:asciiTheme="minorBidi" w:hAnsiTheme="minorBidi" w:cstheme="minorBidi" w:hint="cs"/>
          <w:b/>
          <w:szCs w:val="24"/>
          <w:rtl/>
        </w:rPr>
        <w:t xml:space="preserve"> להחלטה משותפת של המדענים הראשיים של שני המשרדים</w:t>
      </w:r>
      <w:r w:rsidR="002C1E32" w:rsidRPr="00F279E3">
        <w:rPr>
          <w:rFonts w:asciiTheme="minorBidi" w:hAnsiTheme="minorBidi" w:cstheme="minorBidi" w:hint="cs"/>
          <w:b/>
          <w:szCs w:val="24"/>
          <w:rtl/>
        </w:rPr>
        <w:t xml:space="preserve"> </w:t>
      </w:r>
      <w:r w:rsidR="00CC1ED1">
        <w:rPr>
          <w:rFonts w:asciiTheme="minorBidi" w:hAnsiTheme="minorBidi" w:cstheme="minorBidi" w:hint="cs"/>
          <w:b/>
          <w:szCs w:val="24"/>
          <w:rtl/>
        </w:rPr>
        <w:t>ו</w:t>
      </w:r>
      <w:r w:rsidRPr="00F279E3">
        <w:rPr>
          <w:rFonts w:asciiTheme="minorBidi" w:hAnsiTheme="minorBidi" w:cstheme="minorBidi"/>
          <w:b/>
          <w:szCs w:val="24"/>
          <w:rtl/>
        </w:rPr>
        <w:t>להנהלת הקרן לדיון וקבלת החלטות.</w:t>
      </w:r>
    </w:p>
    <w:p w:rsidR="00A04C0B" w:rsidRPr="00F279E3" w:rsidRDefault="00E23C62" w:rsidP="00876512">
      <w:pPr>
        <w:pStyle w:val="ListParagraph"/>
        <w:numPr>
          <w:ilvl w:val="1"/>
          <w:numId w:val="13"/>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t>ההצעות</w:t>
      </w:r>
      <w:r w:rsidRPr="00F279E3">
        <w:rPr>
          <w:rFonts w:asciiTheme="minorBidi" w:hAnsiTheme="minorBidi" w:cstheme="minorBidi"/>
          <w:b/>
          <w:szCs w:val="24"/>
          <w:rtl/>
        </w:rPr>
        <w:t xml:space="preserve"> </w:t>
      </w:r>
      <w:r w:rsidR="00CA525D" w:rsidRPr="00F279E3">
        <w:rPr>
          <w:rFonts w:asciiTheme="minorBidi" w:hAnsiTheme="minorBidi" w:cstheme="minorBidi" w:hint="cs"/>
          <w:b/>
          <w:szCs w:val="24"/>
          <w:rtl/>
        </w:rPr>
        <w:t>תוערכנה</w:t>
      </w:r>
      <w:r w:rsidR="00CA525D"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על </w:t>
      </w:r>
      <w:r w:rsidR="0082673A" w:rsidRPr="00F279E3">
        <w:rPr>
          <w:rFonts w:asciiTheme="minorBidi" w:hAnsiTheme="minorBidi" w:cstheme="minorBidi" w:hint="eastAsia"/>
          <w:b/>
          <w:szCs w:val="24"/>
          <w:rtl/>
        </w:rPr>
        <w:t>פי</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 xml:space="preserve">אמות מידה </w:t>
      </w:r>
      <w:r w:rsidRPr="00F279E3">
        <w:rPr>
          <w:rFonts w:asciiTheme="minorBidi" w:hAnsiTheme="minorBidi" w:cstheme="minorBidi" w:hint="eastAsia"/>
          <w:b/>
          <w:szCs w:val="24"/>
          <w:rtl/>
        </w:rPr>
        <w:t>מקצועיות</w:t>
      </w:r>
      <w:r w:rsidRPr="00F279E3">
        <w:rPr>
          <w:rFonts w:asciiTheme="minorBidi" w:hAnsiTheme="minorBidi" w:cstheme="minorBidi"/>
          <w:b/>
          <w:szCs w:val="24"/>
          <w:rtl/>
        </w:rPr>
        <w:t xml:space="preserve"> כאשר הבסיס </w:t>
      </w:r>
      <w:r w:rsidR="00A04C0B" w:rsidRPr="00F279E3">
        <w:rPr>
          <w:rFonts w:asciiTheme="minorBidi" w:hAnsiTheme="minorBidi" w:cstheme="minorBidi"/>
          <w:b/>
          <w:szCs w:val="24"/>
          <w:rtl/>
        </w:rPr>
        <w:t>להערכת ההצעות י</w:t>
      </w:r>
      <w:r w:rsidRPr="00F279E3">
        <w:rPr>
          <w:rFonts w:asciiTheme="minorBidi" w:hAnsiTheme="minorBidi" w:cstheme="minorBidi" w:hint="eastAsia"/>
          <w:b/>
          <w:szCs w:val="24"/>
          <w:rtl/>
        </w:rPr>
        <w:t>היה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כד</w:t>
      </w:r>
      <w:r w:rsidR="00A04C0B" w:rsidRPr="00F279E3">
        <w:rPr>
          <w:rFonts w:asciiTheme="minorBidi" w:hAnsiTheme="minorBidi" w:cstheme="minorBidi"/>
          <w:b/>
          <w:szCs w:val="24"/>
          <w:rtl/>
        </w:rPr>
        <w:t>להלן:</w:t>
      </w:r>
    </w:p>
    <w:p w:rsidR="00F31A71" w:rsidRPr="00C23D1D" w:rsidRDefault="006378D9" w:rsidP="006378D9">
      <w:pPr>
        <w:pStyle w:val="ListParagraph"/>
        <w:numPr>
          <w:ilvl w:val="3"/>
          <w:numId w:val="9"/>
        </w:numPr>
        <w:spacing w:line="360" w:lineRule="auto"/>
        <w:jc w:val="both"/>
        <w:rPr>
          <w:rFonts w:asciiTheme="minorBidi" w:hAnsiTheme="minorBidi" w:cstheme="minorBidi"/>
          <w:b/>
          <w:szCs w:val="24"/>
        </w:rPr>
      </w:pPr>
      <w:r w:rsidRPr="00C23D1D">
        <w:rPr>
          <w:rFonts w:asciiTheme="minorBidi" w:hAnsiTheme="minorBidi" w:cstheme="minorBidi" w:hint="eastAsia"/>
          <w:b/>
          <w:bCs/>
          <w:szCs w:val="24"/>
          <w:rtl/>
        </w:rPr>
        <w:t>מידת</w:t>
      </w:r>
      <w:r w:rsidRPr="00C23D1D">
        <w:rPr>
          <w:rFonts w:asciiTheme="minorBidi" w:hAnsiTheme="minorBidi" w:cstheme="minorBidi"/>
          <w:b/>
          <w:bCs/>
          <w:szCs w:val="24"/>
          <w:rtl/>
        </w:rPr>
        <w:t xml:space="preserve"> </w:t>
      </w:r>
      <w:r w:rsidRPr="00C23D1D">
        <w:rPr>
          <w:rFonts w:asciiTheme="minorBidi" w:hAnsiTheme="minorBidi" w:cstheme="minorBidi" w:hint="eastAsia"/>
          <w:b/>
          <w:bCs/>
          <w:szCs w:val="24"/>
          <w:rtl/>
        </w:rPr>
        <w:t>ה</w:t>
      </w:r>
      <w:r w:rsidR="00CC1ED1" w:rsidRPr="00C23D1D">
        <w:rPr>
          <w:rFonts w:asciiTheme="minorBidi" w:hAnsiTheme="minorBidi" w:cstheme="minorBidi" w:hint="eastAsia"/>
          <w:b/>
          <w:bCs/>
          <w:szCs w:val="24"/>
          <w:rtl/>
        </w:rPr>
        <w:t>רלוונטיות</w:t>
      </w:r>
      <w:r w:rsidR="00CC1ED1" w:rsidRPr="00C23D1D">
        <w:rPr>
          <w:rFonts w:asciiTheme="minorBidi" w:hAnsiTheme="minorBidi" w:cstheme="minorBidi"/>
          <w:b/>
          <w:bCs/>
          <w:szCs w:val="24"/>
          <w:rtl/>
        </w:rPr>
        <w:t xml:space="preserve"> </w:t>
      </w:r>
      <w:r w:rsidRPr="00C23D1D">
        <w:rPr>
          <w:rFonts w:asciiTheme="minorBidi" w:hAnsiTheme="minorBidi" w:cstheme="minorBidi" w:hint="eastAsia"/>
          <w:b/>
          <w:bCs/>
          <w:szCs w:val="24"/>
          <w:rtl/>
        </w:rPr>
        <w:t>והתרומה</w:t>
      </w:r>
      <w:r w:rsidRPr="00C23D1D">
        <w:rPr>
          <w:rFonts w:asciiTheme="minorBidi" w:hAnsiTheme="minorBidi" w:cstheme="minorBidi"/>
          <w:b/>
          <w:bCs/>
          <w:szCs w:val="24"/>
          <w:rtl/>
        </w:rPr>
        <w:t xml:space="preserve"> </w:t>
      </w:r>
      <w:r w:rsidR="00CC1ED1" w:rsidRPr="00C23D1D">
        <w:rPr>
          <w:rFonts w:asciiTheme="minorBidi" w:hAnsiTheme="minorBidi" w:cstheme="minorBidi" w:hint="eastAsia"/>
          <w:b/>
          <w:bCs/>
          <w:szCs w:val="24"/>
          <w:rtl/>
        </w:rPr>
        <w:t>לפעילות</w:t>
      </w:r>
      <w:r w:rsidR="00CC1ED1" w:rsidRPr="00C23D1D">
        <w:rPr>
          <w:rFonts w:asciiTheme="minorBidi" w:hAnsiTheme="minorBidi" w:cstheme="minorBidi"/>
          <w:b/>
          <w:bCs/>
          <w:szCs w:val="24"/>
          <w:rtl/>
        </w:rPr>
        <w:t xml:space="preserve"> </w:t>
      </w:r>
      <w:r w:rsidR="00CC1ED1" w:rsidRPr="00C23D1D">
        <w:rPr>
          <w:rFonts w:asciiTheme="minorBidi" w:hAnsiTheme="minorBidi" w:cstheme="minorBidi" w:hint="eastAsia"/>
          <w:b/>
          <w:bCs/>
          <w:szCs w:val="24"/>
          <w:rtl/>
        </w:rPr>
        <w:t>המשרד</w:t>
      </w:r>
      <w:r w:rsidR="00CC1ED1" w:rsidRPr="00C23D1D">
        <w:rPr>
          <w:rFonts w:asciiTheme="minorBidi" w:hAnsiTheme="minorBidi" w:cstheme="minorBidi"/>
          <w:b/>
          <w:bCs/>
          <w:szCs w:val="24"/>
          <w:rtl/>
        </w:rPr>
        <w:t xml:space="preserve"> </w:t>
      </w:r>
      <w:r w:rsidR="00CC1ED1" w:rsidRPr="00C23D1D">
        <w:rPr>
          <w:rFonts w:asciiTheme="minorBidi" w:hAnsiTheme="minorBidi" w:cstheme="minorBidi" w:hint="eastAsia"/>
          <w:b/>
          <w:bCs/>
          <w:szCs w:val="24"/>
          <w:rtl/>
        </w:rPr>
        <w:t>לביטחון</w:t>
      </w:r>
      <w:r w:rsidR="00CC1ED1" w:rsidRPr="00C23D1D">
        <w:rPr>
          <w:rFonts w:asciiTheme="minorBidi" w:hAnsiTheme="minorBidi" w:cstheme="minorBidi"/>
          <w:b/>
          <w:bCs/>
          <w:szCs w:val="24"/>
          <w:rtl/>
        </w:rPr>
        <w:t xml:space="preserve"> </w:t>
      </w:r>
      <w:r w:rsidR="00CC1ED1" w:rsidRPr="00C23D1D">
        <w:rPr>
          <w:rFonts w:asciiTheme="minorBidi" w:hAnsiTheme="minorBidi" w:cstheme="minorBidi" w:hint="eastAsia"/>
          <w:b/>
          <w:bCs/>
          <w:szCs w:val="24"/>
          <w:rtl/>
        </w:rPr>
        <w:t>הפנים</w:t>
      </w:r>
      <w:r w:rsidRPr="00C23D1D">
        <w:rPr>
          <w:rFonts w:asciiTheme="minorBidi" w:hAnsiTheme="minorBidi" w:cstheme="minorBidi"/>
          <w:b/>
          <w:bCs/>
          <w:szCs w:val="24"/>
          <w:rtl/>
        </w:rPr>
        <w:t xml:space="preserve"> (</w:t>
      </w:r>
      <w:r w:rsidR="00FB3060" w:rsidRPr="00C23D1D">
        <w:rPr>
          <w:rFonts w:asciiTheme="minorBidi" w:hAnsiTheme="minorBidi" w:cstheme="minorBidi"/>
          <w:b/>
          <w:bCs/>
          <w:szCs w:val="24"/>
          <w:rtl/>
        </w:rPr>
        <w:t>3</w:t>
      </w:r>
      <w:r w:rsidRPr="00C23D1D">
        <w:rPr>
          <w:rFonts w:asciiTheme="minorBidi" w:hAnsiTheme="minorBidi" w:cstheme="minorBidi"/>
          <w:b/>
          <w:bCs/>
          <w:szCs w:val="24"/>
          <w:rtl/>
        </w:rPr>
        <w:t>0%)</w:t>
      </w:r>
      <w:r w:rsidR="00F31A71" w:rsidRPr="00A9480E">
        <w:rPr>
          <w:rFonts w:asciiTheme="minorBidi" w:hAnsiTheme="minorBidi" w:cstheme="minorBidi"/>
          <w:b/>
          <w:bCs/>
          <w:szCs w:val="24"/>
          <w:rtl/>
        </w:rPr>
        <w:t>:</w:t>
      </w:r>
      <w:r w:rsidR="00F31A71" w:rsidRPr="00A9480E">
        <w:rPr>
          <w:rFonts w:asciiTheme="minorBidi" w:hAnsiTheme="minorBidi" w:cstheme="minorBidi"/>
          <w:szCs w:val="24"/>
          <w:rtl/>
        </w:rPr>
        <w:t xml:space="preserve"> </w:t>
      </w:r>
      <w:r w:rsidRPr="00C23D1D">
        <w:rPr>
          <w:rFonts w:asciiTheme="minorBidi" w:hAnsiTheme="minorBidi" w:cstheme="minorBidi" w:hint="eastAsia"/>
          <w:b/>
          <w:szCs w:val="24"/>
          <w:rtl/>
        </w:rPr>
        <w:t>מידת</w:t>
      </w:r>
      <w:r w:rsidR="00CE5DCB" w:rsidRPr="00C23D1D">
        <w:rPr>
          <w:rFonts w:asciiTheme="minorBidi" w:hAnsiTheme="minorBidi" w:cstheme="minorBidi"/>
          <w:b/>
          <w:szCs w:val="24"/>
          <w:rtl/>
        </w:rPr>
        <w:t xml:space="preserve"> הרלוונטיות</w:t>
      </w:r>
      <w:r w:rsidRPr="00A9480E">
        <w:rPr>
          <w:rFonts w:asciiTheme="minorBidi" w:hAnsiTheme="minorBidi" w:cstheme="minorBidi"/>
          <w:b/>
          <w:szCs w:val="24"/>
          <w:rtl/>
        </w:rPr>
        <w:t xml:space="preserve"> </w:t>
      </w:r>
      <w:r w:rsidR="00CE5DCB" w:rsidRPr="00C23D1D">
        <w:rPr>
          <w:rFonts w:asciiTheme="minorBidi" w:hAnsiTheme="minorBidi" w:cstheme="minorBidi" w:hint="eastAsia"/>
          <w:b/>
          <w:szCs w:val="24"/>
          <w:rtl/>
        </w:rPr>
        <w:t>ו</w:t>
      </w:r>
      <w:r w:rsidR="00F31A71" w:rsidRPr="00A9480E">
        <w:rPr>
          <w:rFonts w:asciiTheme="minorBidi" w:hAnsiTheme="minorBidi" w:cstheme="minorBidi"/>
          <w:b/>
          <w:szCs w:val="24"/>
          <w:rtl/>
        </w:rPr>
        <w:t xml:space="preserve">תרומת המחקר </w:t>
      </w:r>
      <w:r w:rsidR="00DB7A2B" w:rsidRPr="00A9480E">
        <w:rPr>
          <w:rFonts w:asciiTheme="minorBidi" w:hAnsiTheme="minorBidi" w:cstheme="minorBidi" w:hint="eastAsia"/>
          <w:b/>
          <w:szCs w:val="24"/>
          <w:rtl/>
        </w:rPr>
        <w:t>המוצע</w:t>
      </w:r>
      <w:r w:rsidR="00DB7A2B" w:rsidRPr="00A9480E">
        <w:rPr>
          <w:rFonts w:asciiTheme="minorBidi" w:hAnsiTheme="minorBidi" w:cstheme="minorBidi"/>
          <w:b/>
          <w:szCs w:val="24"/>
          <w:rtl/>
        </w:rPr>
        <w:t xml:space="preserve"> </w:t>
      </w:r>
      <w:r w:rsidR="00DB7A2B" w:rsidRPr="00A9480E">
        <w:rPr>
          <w:rFonts w:asciiTheme="minorBidi" w:hAnsiTheme="minorBidi" w:cstheme="minorBidi" w:hint="eastAsia"/>
          <w:b/>
          <w:szCs w:val="24"/>
          <w:rtl/>
        </w:rPr>
        <w:t>ל</w:t>
      </w:r>
      <w:r w:rsidR="00F31A71" w:rsidRPr="00A9480E">
        <w:rPr>
          <w:rFonts w:asciiTheme="minorBidi" w:hAnsiTheme="minorBidi" w:cstheme="minorBidi" w:hint="eastAsia"/>
          <w:b/>
          <w:szCs w:val="24"/>
          <w:rtl/>
        </w:rPr>
        <w:t>קידום</w:t>
      </w:r>
      <w:r w:rsidR="00F31A71" w:rsidRPr="00A9480E">
        <w:rPr>
          <w:rFonts w:asciiTheme="minorBidi" w:hAnsiTheme="minorBidi" w:cstheme="minorBidi"/>
          <w:b/>
          <w:szCs w:val="24"/>
          <w:rtl/>
        </w:rPr>
        <w:t xml:space="preserve"> </w:t>
      </w:r>
      <w:r w:rsidR="00CC1ED1" w:rsidRPr="00C23D1D">
        <w:rPr>
          <w:rFonts w:asciiTheme="minorBidi" w:hAnsiTheme="minorBidi" w:cstheme="minorBidi" w:hint="eastAsia"/>
          <w:b/>
          <w:szCs w:val="24"/>
          <w:rtl/>
        </w:rPr>
        <w:t>פעילותו</w:t>
      </w:r>
      <w:r w:rsidR="00CC1ED1" w:rsidRPr="00C23D1D">
        <w:rPr>
          <w:rFonts w:asciiTheme="minorBidi" w:hAnsiTheme="minorBidi" w:cstheme="minorBidi"/>
          <w:b/>
          <w:szCs w:val="24"/>
          <w:rtl/>
        </w:rPr>
        <w:t xml:space="preserve"> </w:t>
      </w:r>
      <w:r w:rsidR="00CC1ED1" w:rsidRPr="00C23D1D">
        <w:rPr>
          <w:rFonts w:asciiTheme="minorBidi" w:hAnsiTheme="minorBidi" w:cstheme="minorBidi" w:hint="eastAsia"/>
          <w:b/>
          <w:szCs w:val="24"/>
          <w:rtl/>
        </w:rPr>
        <w:t>של</w:t>
      </w:r>
      <w:r w:rsidR="00CC1ED1" w:rsidRPr="00C23D1D">
        <w:rPr>
          <w:rFonts w:asciiTheme="minorBidi" w:hAnsiTheme="minorBidi" w:cstheme="minorBidi"/>
          <w:b/>
          <w:szCs w:val="24"/>
          <w:rtl/>
        </w:rPr>
        <w:t xml:space="preserve"> </w:t>
      </w:r>
      <w:r w:rsidR="00CC1ED1" w:rsidRPr="00C23D1D">
        <w:rPr>
          <w:rFonts w:asciiTheme="minorBidi" w:hAnsiTheme="minorBidi" w:cstheme="minorBidi" w:hint="eastAsia"/>
          <w:b/>
          <w:szCs w:val="24"/>
          <w:rtl/>
        </w:rPr>
        <w:t>המשרד</w:t>
      </w:r>
      <w:r w:rsidR="00CC1ED1" w:rsidRPr="00C23D1D">
        <w:rPr>
          <w:rFonts w:asciiTheme="minorBidi" w:hAnsiTheme="minorBidi" w:cstheme="minorBidi"/>
          <w:b/>
          <w:szCs w:val="24"/>
          <w:rtl/>
        </w:rPr>
        <w:t xml:space="preserve"> </w:t>
      </w:r>
      <w:r w:rsidR="00CC1ED1" w:rsidRPr="00C23D1D">
        <w:rPr>
          <w:rFonts w:asciiTheme="minorBidi" w:hAnsiTheme="minorBidi" w:cstheme="minorBidi" w:hint="eastAsia"/>
          <w:b/>
          <w:szCs w:val="24"/>
          <w:rtl/>
        </w:rPr>
        <w:t>לביטחון</w:t>
      </w:r>
      <w:r w:rsidR="00CC1ED1" w:rsidRPr="00C23D1D">
        <w:rPr>
          <w:rFonts w:asciiTheme="minorBidi" w:hAnsiTheme="minorBidi" w:cstheme="minorBidi"/>
          <w:b/>
          <w:szCs w:val="24"/>
          <w:rtl/>
        </w:rPr>
        <w:t xml:space="preserve"> </w:t>
      </w:r>
      <w:r w:rsidR="00CC1ED1" w:rsidRPr="00C23D1D">
        <w:rPr>
          <w:rFonts w:asciiTheme="minorBidi" w:hAnsiTheme="minorBidi" w:cstheme="minorBidi" w:hint="eastAsia"/>
          <w:b/>
          <w:szCs w:val="24"/>
          <w:rtl/>
        </w:rPr>
        <w:t>הפנים</w:t>
      </w:r>
      <w:r w:rsidR="00CC1ED1" w:rsidRPr="00C23D1D">
        <w:rPr>
          <w:rFonts w:asciiTheme="minorBidi" w:hAnsiTheme="minorBidi" w:cstheme="minorBidi"/>
          <w:b/>
          <w:szCs w:val="24"/>
          <w:rtl/>
        </w:rPr>
        <w:t xml:space="preserve"> </w:t>
      </w:r>
      <w:r w:rsidR="00CC1ED1" w:rsidRPr="00C23D1D">
        <w:rPr>
          <w:rFonts w:asciiTheme="minorBidi" w:hAnsiTheme="minorBidi" w:cstheme="minorBidi" w:hint="eastAsia"/>
          <w:b/>
          <w:szCs w:val="24"/>
          <w:rtl/>
        </w:rPr>
        <w:t>והנושאים</w:t>
      </w:r>
      <w:r w:rsidR="00CC1ED1" w:rsidRPr="00C23D1D">
        <w:rPr>
          <w:rFonts w:asciiTheme="minorBidi" w:hAnsiTheme="minorBidi" w:cstheme="minorBidi"/>
          <w:b/>
          <w:szCs w:val="24"/>
          <w:rtl/>
        </w:rPr>
        <w:t xml:space="preserve"> </w:t>
      </w:r>
      <w:r w:rsidR="00CC1ED1" w:rsidRPr="00C23D1D">
        <w:rPr>
          <w:rFonts w:asciiTheme="minorBidi" w:hAnsiTheme="minorBidi" w:cstheme="minorBidi" w:hint="eastAsia"/>
          <w:b/>
          <w:szCs w:val="24"/>
          <w:rtl/>
        </w:rPr>
        <w:t>עליהם</w:t>
      </w:r>
      <w:r w:rsidR="00CC1ED1" w:rsidRPr="00C23D1D">
        <w:rPr>
          <w:rFonts w:asciiTheme="minorBidi" w:hAnsiTheme="minorBidi" w:cstheme="minorBidi"/>
          <w:b/>
          <w:szCs w:val="24"/>
          <w:rtl/>
        </w:rPr>
        <w:t xml:space="preserve"> </w:t>
      </w:r>
      <w:r w:rsidR="00CC1ED1" w:rsidRPr="00C23D1D">
        <w:rPr>
          <w:rFonts w:asciiTheme="minorBidi" w:hAnsiTheme="minorBidi" w:cstheme="minorBidi" w:hint="eastAsia"/>
          <w:b/>
          <w:szCs w:val="24"/>
          <w:rtl/>
        </w:rPr>
        <w:t>הוא</w:t>
      </w:r>
      <w:r w:rsidR="00CC1ED1" w:rsidRPr="00C23D1D">
        <w:rPr>
          <w:rFonts w:asciiTheme="minorBidi" w:hAnsiTheme="minorBidi" w:cstheme="minorBidi"/>
          <w:b/>
          <w:szCs w:val="24"/>
          <w:rtl/>
        </w:rPr>
        <w:t xml:space="preserve"> </w:t>
      </w:r>
      <w:r w:rsidR="00CC1ED1" w:rsidRPr="00C23D1D">
        <w:rPr>
          <w:rFonts w:asciiTheme="minorBidi" w:hAnsiTheme="minorBidi" w:cstheme="minorBidi" w:hint="eastAsia"/>
          <w:b/>
          <w:szCs w:val="24"/>
          <w:rtl/>
        </w:rPr>
        <w:t>אמון</w:t>
      </w:r>
    </w:p>
    <w:p w:rsidR="006378D9" w:rsidRPr="00A9480E" w:rsidRDefault="006378D9" w:rsidP="00CE5DCB">
      <w:pPr>
        <w:pStyle w:val="ListParagraph"/>
        <w:numPr>
          <w:ilvl w:val="3"/>
          <w:numId w:val="9"/>
        </w:numPr>
        <w:spacing w:line="360" w:lineRule="auto"/>
        <w:jc w:val="both"/>
        <w:rPr>
          <w:rFonts w:asciiTheme="minorBidi" w:hAnsiTheme="minorBidi" w:cstheme="minorBidi"/>
          <w:b/>
          <w:szCs w:val="24"/>
        </w:rPr>
      </w:pPr>
      <w:r w:rsidRPr="00C23D1D">
        <w:rPr>
          <w:rFonts w:asciiTheme="minorBidi" w:hAnsiTheme="minorBidi" w:cstheme="minorBidi" w:hint="eastAsia"/>
          <w:b/>
          <w:bCs/>
          <w:szCs w:val="24"/>
          <w:rtl/>
        </w:rPr>
        <w:t>פוטנציאל</w:t>
      </w:r>
      <w:r w:rsidRPr="00C23D1D">
        <w:rPr>
          <w:rFonts w:asciiTheme="minorBidi" w:hAnsiTheme="minorBidi" w:cstheme="minorBidi"/>
          <w:b/>
          <w:bCs/>
          <w:szCs w:val="24"/>
          <w:rtl/>
        </w:rPr>
        <w:t xml:space="preserve"> יישומי</w:t>
      </w:r>
      <w:r w:rsidRPr="00C23D1D">
        <w:rPr>
          <w:rFonts w:asciiTheme="minorBidi" w:hAnsiTheme="minorBidi" w:cstheme="minorBidi" w:hint="eastAsia"/>
          <w:b/>
          <w:bCs/>
          <w:szCs w:val="24"/>
          <w:rtl/>
        </w:rPr>
        <w:t>ו</w:t>
      </w:r>
      <w:r w:rsidRPr="00C23D1D">
        <w:rPr>
          <w:rFonts w:asciiTheme="minorBidi" w:hAnsiTheme="minorBidi" w:cstheme="minorBidi"/>
          <w:b/>
          <w:bCs/>
          <w:szCs w:val="24"/>
          <w:rtl/>
        </w:rPr>
        <w:t>ת (20%)</w:t>
      </w:r>
      <w:r w:rsidR="00CE5DCB" w:rsidRPr="00C23D1D">
        <w:rPr>
          <w:rFonts w:asciiTheme="minorBidi" w:hAnsiTheme="minorBidi" w:cstheme="minorBidi"/>
          <w:b/>
          <w:szCs w:val="24"/>
          <w:rtl/>
        </w:rPr>
        <w:t xml:space="preserve">: </w:t>
      </w:r>
      <w:r w:rsidR="00CE5DCB" w:rsidRPr="00A9480E">
        <w:rPr>
          <w:rFonts w:asciiTheme="minorBidi" w:hAnsiTheme="minorBidi" w:cs="Arial"/>
          <w:b/>
          <w:szCs w:val="24"/>
          <w:rtl/>
        </w:rPr>
        <w:t xml:space="preserve">מידת ישימות ההצעה לרבות סבירות השימוש במשאבים ונגישותם והיכולת </w:t>
      </w:r>
      <w:r w:rsidR="00CE5DCB" w:rsidRPr="00C23D1D">
        <w:rPr>
          <w:rFonts w:asciiTheme="minorBidi" w:hAnsiTheme="minorBidi" w:cs="Arial"/>
          <w:b/>
          <w:szCs w:val="24"/>
          <w:rtl/>
        </w:rPr>
        <w:t>למימושה בזמן סביר.</w:t>
      </w:r>
    </w:p>
    <w:p w:rsidR="00A04C0B" w:rsidRPr="00A9480E" w:rsidRDefault="00A04C0B" w:rsidP="00876512">
      <w:pPr>
        <w:pStyle w:val="ListParagraph"/>
        <w:numPr>
          <w:ilvl w:val="3"/>
          <w:numId w:val="9"/>
        </w:numPr>
        <w:spacing w:line="360" w:lineRule="auto"/>
        <w:jc w:val="both"/>
        <w:rPr>
          <w:rFonts w:asciiTheme="minorBidi" w:hAnsiTheme="minorBidi" w:cstheme="minorBidi"/>
          <w:b/>
          <w:szCs w:val="24"/>
        </w:rPr>
      </w:pPr>
      <w:r w:rsidRPr="00A9480E">
        <w:rPr>
          <w:rFonts w:asciiTheme="minorBidi" w:hAnsiTheme="minorBidi" w:cstheme="minorBidi"/>
          <w:b/>
          <w:bCs/>
          <w:szCs w:val="24"/>
          <w:rtl/>
        </w:rPr>
        <w:t>רמה מדעית (</w:t>
      </w:r>
      <w:r w:rsidR="00620997" w:rsidRPr="00A9480E">
        <w:rPr>
          <w:rFonts w:asciiTheme="minorBidi" w:hAnsiTheme="minorBidi" w:cstheme="minorBidi"/>
          <w:b/>
          <w:bCs/>
          <w:szCs w:val="24"/>
          <w:rtl/>
        </w:rPr>
        <w:t>20</w:t>
      </w:r>
      <w:r w:rsidRPr="00A9480E">
        <w:rPr>
          <w:rFonts w:asciiTheme="minorBidi" w:hAnsiTheme="minorBidi" w:cstheme="minorBidi"/>
          <w:b/>
          <w:bCs/>
          <w:szCs w:val="24"/>
          <w:rtl/>
        </w:rPr>
        <w:t>%):</w:t>
      </w:r>
      <w:r w:rsidRPr="00A9480E">
        <w:rPr>
          <w:rFonts w:asciiTheme="minorBidi" w:hAnsiTheme="minorBidi" w:cstheme="minorBidi"/>
          <w:b/>
          <w:szCs w:val="24"/>
          <w:rtl/>
        </w:rPr>
        <w:t xml:space="preserve"> מצוינות מדעית </w:t>
      </w:r>
      <w:r w:rsidR="003D2142" w:rsidRPr="00A9480E">
        <w:rPr>
          <w:rFonts w:asciiTheme="minorBidi" w:hAnsiTheme="minorBidi" w:cstheme="minorBidi" w:hint="eastAsia"/>
          <w:b/>
          <w:szCs w:val="24"/>
          <w:rtl/>
        </w:rPr>
        <w:t>ו</w:t>
      </w:r>
      <w:r w:rsidRPr="00A9480E">
        <w:rPr>
          <w:rFonts w:asciiTheme="minorBidi" w:hAnsiTheme="minorBidi" w:cstheme="minorBidi"/>
          <w:b/>
          <w:szCs w:val="24"/>
          <w:rtl/>
        </w:rPr>
        <w:t xml:space="preserve">טכנולוגית, הבסיס המדעי של המחקר. </w:t>
      </w:r>
    </w:p>
    <w:p w:rsidR="00A04C0B" w:rsidRPr="00A9480E" w:rsidRDefault="00A04C0B" w:rsidP="00876512">
      <w:pPr>
        <w:pStyle w:val="ListParagraph"/>
        <w:numPr>
          <w:ilvl w:val="3"/>
          <w:numId w:val="9"/>
        </w:numPr>
        <w:spacing w:line="360" w:lineRule="auto"/>
        <w:jc w:val="both"/>
        <w:rPr>
          <w:rFonts w:asciiTheme="minorBidi" w:hAnsiTheme="minorBidi" w:cstheme="minorBidi"/>
          <w:b/>
          <w:szCs w:val="24"/>
        </w:rPr>
      </w:pPr>
      <w:r w:rsidRPr="00A9480E">
        <w:rPr>
          <w:rFonts w:asciiTheme="minorBidi" w:hAnsiTheme="minorBidi" w:cstheme="minorBidi"/>
          <w:b/>
          <w:bCs/>
          <w:szCs w:val="24"/>
          <w:rtl/>
        </w:rPr>
        <w:t>מידת החדשנות (</w:t>
      </w:r>
      <w:r w:rsidR="00FB3060" w:rsidRPr="00C23D1D">
        <w:rPr>
          <w:rFonts w:asciiTheme="minorBidi" w:hAnsiTheme="minorBidi" w:cstheme="minorBidi"/>
          <w:b/>
          <w:bCs/>
          <w:szCs w:val="24"/>
          <w:rtl/>
        </w:rPr>
        <w:t>1</w:t>
      </w:r>
      <w:r w:rsidR="00FB3060" w:rsidRPr="00A9480E">
        <w:rPr>
          <w:rFonts w:asciiTheme="minorBidi" w:hAnsiTheme="minorBidi" w:cstheme="minorBidi"/>
          <w:b/>
          <w:bCs/>
          <w:szCs w:val="24"/>
          <w:rtl/>
        </w:rPr>
        <w:t>0</w:t>
      </w:r>
      <w:r w:rsidRPr="00A9480E">
        <w:rPr>
          <w:rFonts w:asciiTheme="minorBidi" w:hAnsiTheme="minorBidi" w:cstheme="minorBidi"/>
          <w:b/>
          <w:bCs/>
          <w:szCs w:val="24"/>
          <w:rtl/>
        </w:rPr>
        <w:t>%)</w:t>
      </w:r>
      <w:r w:rsidR="00E37D52" w:rsidRPr="00A9480E">
        <w:rPr>
          <w:rFonts w:asciiTheme="minorBidi" w:hAnsiTheme="minorBidi" w:cstheme="minorBidi"/>
          <w:szCs w:val="24"/>
          <w:rtl/>
        </w:rPr>
        <w:t xml:space="preserve">: </w:t>
      </w:r>
      <w:r w:rsidRPr="00A9480E">
        <w:rPr>
          <w:rFonts w:asciiTheme="minorBidi" w:hAnsiTheme="minorBidi" w:cstheme="minorBidi"/>
          <w:b/>
          <w:szCs w:val="24"/>
          <w:rtl/>
        </w:rPr>
        <w:t xml:space="preserve">מידת החדשנות והמקוריות של המחקר המוצע בהשוואה לידע </w:t>
      </w:r>
      <w:r w:rsidR="00F12816" w:rsidRPr="00C23D1D">
        <w:rPr>
          <w:rFonts w:asciiTheme="minorBidi" w:hAnsiTheme="minorBidi" w:cstheme="minorBidi" w:hint="eastAsia"/>
          <w:b/>
          <w:szCs w:val="24"/>
          <w:rtl/>
        </w:rPr>
        <w:t>המקצועי</w:t>
      </w:r>
      <w:r w:rsidR="00F12816" w:rsidRPr="00C23D1D">
        <w:rPr>
          <w:rFonts w:asciiTheme="minorBidi" w:hAnsiTheme="minorBidi" w:cstheme="minorBidi"/>
          <w:b/>
          <w:szCs w:val="24"/>
          <w:rtl/>
        </w:rPr>
        <w:t xml:space="preserve"> </w:t>
      </w:r>
      <w:r w:rsidRPr="00A9480E">
        <w:rPr>
          <w:rFonts w:asciiTheme="minorBidi" w:hAnsiTheme="minorBidi" w:cstheme="minorBidi"/>
          <w:b/>
          <w:szCs w:val="24"/>
          <w:rtl/>
        </w:rPr>
        <w:t xml:space="preserve">שהצטבר בארץ ובעולם. </w:t>
      </w:r>
    </w:p>
    <w:p w:rsidR="001409B7" w:rsidRPr="00A9480E" w:rsidRDefault="00A04C0B" w:rsidP="00F31A71">
      <w:pPr>
        <w:pStyle w:val="ListParagraph"/>
        <w:numPr>
          <w:ilvl w:val="3"/>
          <w:numId w:val="9"/>
        </w:numPr>
        <w:spacing w:line="360" w:lineRule="auto"/>
        <w:jc w:val="both"/>
        <w:rPr>
          <w:rFonts w:asciiTheme="minorBidi" w:hAnsiTheme="minorBidi" w:cstheme="minorBidi"/>
          <w:b/>
          <w:szCs w:val="24"/>
        </w:rPr>
      </w:pPr>
      <w:r w:rsidRPr="00A9480E">
        <w:rPr>
          <w:rFonts w:asciiTheme="minorBidi" w:hAnsiTheme="minorBidi" w:cstheme="minorBidi"/>
          <w:b/>
          <w:bCs/>
          <w:szCs w:val="24"/>
          <w:rtl/>
        </w:rPr>
        <w:t>מתודולוגיה (</w:t>
      </w:r>
      <w:r w:rsidR="00F31A71" w:rsidRPr="00A9480E">
        <w:rPr>
          <w:rFonts w:asciiTheme="minorBidi" w:hAnsiTheme="minorBidi" w:cstheme="minorBidi"/>
          <w:b/>
          <w:bCs/>
          <w:szCs w:val="24"/>
          <w:rtl/>
        </w:rPr>
        <w:t>10</w:t>
      </w:r>
      <w:r w:rsidRPr="00A9480E">
        <w:rPr>
          <w:rFonts w:asciiTheme="minorBidi" w:hAnsiTheme="minorBidi" w:cstheme="minorBidi"/>
          <w:b/>
          <w:bCs/>
          <w:szCs w:val="24"/>
          <w:rtl/>
        </w:rPr>
        <w:t>%):</w:t>
      </w:r>
      <w:r w:rsidRPr="00A9480E">
        <w:rPr>
          <w:rFonts w:asciiTheme="minorBidi" w:hAnsiTheme="minorBidi" w:cstheme="minorBidi"/>
          <w:b/>
          <w:szCs w:val="24"/>
          <w:rtl/>
        </w:rPr>
        <w:t xml:space="preserve"> המידה </w:t>
      </w:r>
      <w:r w:rsidR="0082673A" w:rsidRPr="00A9480E">
        <w:rPr>
          <w:rFonts w:asciiTheme="minorBidi" w:hAnsiTheme="minorBidi" w:cstheme="minorBidi" w:hint="eastAsia"/>
          <w:b/>
          <w:szCs w:val="24"/>
          <w:rtl/>
        </w:rPr>
        <w:t>ש</w:t>
      </w:r>
      <w:r w:rsidRPr="00A9480E">
        <w:rPr>
          <w:rFonts w:asciiTheme="minorBidi" w:hAnsiTheme="minorBidi" w:cstheme="minorBidi"/>
          <w:b/>
          <w:szCs w:val="24"/>
          <w:rtl/>
        </w:rPr>
        <w:t xml:space="preserve">בה השיטה המוצעת לביצוע המחקר </w:t>
      </w:r>
      <w:r w:rsidR="004E00B1" w:rsidRPr="00A9480E">
        <w:rPr>
          <w:rFonts w:asciiTheme="minorBidi" w:hAnsiTheme="minorBidi" w:cstheme="minorBidi"/>
          <w:b/>
          <w:szCs w:val="24"/>
          <w:rtl/>
        </w:rPr>
        <w:t xml:space="preserve">היא </w:t>
      </w:r>
      <w:r w:rsidRPr="00A9480E">
        <w:rPr>
          <w:rFonts w:asciiTheme="minorBidi" w:hAnsiTheme="minorBidi" w:cstheme="minorBidi"/>
          <w:b/>
          <w:szCs w:val="24"/>
          <w:rtl/>
        </w:rPr>
        <w:t>איכותית</w:t>
      </w:r>
      <w:r w:rsidR="00D6724E" w:rsidRPr="00A9480E">
        <w:rPr>
          <w:rFonts w:asciiTheme="minorBidi" w:hAnsiTheme="minorBidi" w:cstheme="minorBidi"/>
          <w:b/>
          <w:szCs w:val="24"/>
          <w:rtl/>
        </w:rPr>
        <w:t>,</w:t>
      </w:r>
      <w:r w:rsidRPr="00A9480E">
        <w:rPr>
          <w:rFonts w:asciiTheme="minorBidi" w:hAnsiTheme="minorBidi" w:cstheme="minorBidi"/>
          <w:b/>
          <w:szCs w:val="24"/>
          <w:rtl/>
        </w:rPr>
        <w:t xml:space="preserve"> ב</w:t>
      </w:r>
      <w:r w:rsidR="00F31A71" w:rsidRPr="00A9480E">
        <w:rPr>
          <w:rFonts w:asciiTheme="minorBidi" w:hAnsiTheme="minorBidi" w:cstheme="minorBidi" w:hint="eastAsia"/>
          <w:b/>
          <w:szCs w:val="24"/>
          <w:rtl/>
        </w:rPr>
        <w:t>ר</w:t>
      </w:r>
      <w:r w:rsidRPr="00A9480E">
        <w:rPr>
          <w:rFonts w:asciiTheme="minorBidi" w:hAnsiTheme="minorBidi" w:cstheme="minorBidi"/>
          <w:b/>
          <w:szCs w:val="24"/>
          <w:rtl/>
        </w:rPr>
        <w:t>ת ביצוע</w:t>
      </w:r>
      <w:r w:rsidR="0082673A" w:rsidRPr="00A9480E">
        <w:rPr>
          <w:rFonts w:asciiTheme="minorBidi" w:hAnsiTheme="minorBidi" w:cstheme="minorBidi"/>
          <w:b/>
          <w:szCs w:val="24"/>
          <w:rtl/>
        </w:rPr>
        <w:t xml:space="preserve"> ו</w:t>
      </w:r>
      <w:r w:rsidRPr="00A9480E">
        <w:rPr>
          <w:rFonts w:asciiTheme="minorBidi" w:hAnsiTheme="minorBidi" w:cstheme="minorBidi"/>
          <w:b/>
          <w:szCs w:val="24"/>
          <w:rtl/>
        </w:rPr>
        <w:t>תואמת את מטרות המחקר</w:t>
      </w:r>
      <w:r w:rsidR="0082673A" w:rsidRPr="00A9480E">
        <w:rPr>
          <w:rFonts w:asciiTheme="minorBidi" w:hAnsiTheme="minorBidi" w:cstheme="minorBidi"/>
          <w:b/>
          <w:szCs w:val="24"/>
          <w:rtl/>
        </w:rPr>
        <w:t>.</w:t>
      </w:r>
      <w:r w:rsidRPr="00A9480E">
        <w:rPr>
          <w:rFonts w:asciiTheme="minorBidi" w:hAnsiTheme="minorBidi" w:cstheme="minorBidi"/>
          <w:b/>
          <w:szCs w:val="24"/>
          <w:rtl/>
        </w:rPr>
        <w:t xml:space="preserve"> </w:t>
      </w:r>
    </w:p>
    <w:p w:rsidR="00A04C0B" w:rsidRPr="00A9480E" w:rsidRDefault="00A04C0B" w:rsidP="00876512">
      <w:pPr>
        <w:pStyle w:val="ListParagraph"/>
        <w:numPr>
          <w:ilvl w:val="3"/>
          <w:numId w:val="9"/>
        </w:numPr>
        <w:spacing w:line="360" w:lineRule="auto"/>
        <w:contextualSpacing w:val="0"/>
        <w:jc w:val="both"/>
        <w:rPr>
          <w:rFonts w:asciiTheme="minorBidi" w:hAnsiTheme="minorBidi" w:cstheme="minorBidi"/>
          <w:b/>
          <w:szCs w:val="24"/>
        </w:rPr>
      </w:pPr>
      <w:r w:rsidRPr="00A9480E">
        <w:rPr>
          <w:rFonts w:asciiTheme="minorBidi" w:hAnsiTheme="minorBidi" w:cstheme="minorBidi"/>
          <w:b/>
          <w:bCs/>
          <w:szCs w:val="24"/>
          <w:rtl/>
        </w:rPr>
        <w:t xml:space="preserve">יכולת הביצוע של </w:t>
      </w:r>
      <w:r w:rsidR="000F1654" w:rsidRPr="00A9480E">
        <w:rPr>
          <w:rFonts w:asciiTheme="minorBidi" w:hAnsiTheme="minorBidi" w:cstheme="minorBidi" w:hint="eastAsia"/>
          <w:b/>
          <w:bCs/>
          <w:szCs w:val="24"/>
          <w:rtl/>
        </w:rPr>
        <w:t>החוקר</w:t>
      </w:r>
      <w:r w:rsidR="000F1654" w:rsidRPr="00A9480E">
        <w:rPr>
          <w:rFonts w:asciiTheme="minorBidi" w:hAnsiTheme="minorBidi" w:cstheme="minorBidi"/>
          <w:b/>
          <w:bCs/>
          <w:szCs w:val="24"/>
          <w:rtl/>
        </w:rPr>
        <w:t xml:space="preserve"> </w:t>
      </w:r>
      <w:r w:rsidR="000F1654" w:rsidRPr="00A9480E">
        <w:rPr>
          <w:rFonts w:asciiTheme="minorBidi" w:hAnsiTheme="minorBidi" w:cstheme="minorBidi" w:hint="eastAsia"/>
          <w:b/>
          <w:bCs/>
          <w:szCs w:val="24"/>
          <w:rtl/>
        </w:rPr>
        <w:t>וקבוצת</w:t>
      </w:r>
      <w:r w:rsidR="000F1654" w:rsidRPr="00A9480E">
        <w:rPr>
          <w:rFonts w:asciiTheme="minorBidi" w:hAnsiTheme="minorBidi" w:cstheme="minorBidi"/>
          <w:b/>
          <w:bCs/>
          <w:szCs w:val="24"/>
          <w:rtl/>
        </w:rPr>
        <w:t xml:space="preserve"> </w:t>
      </w:r>
      <w:r w:rsidR="000F1654" w:rsidRPr="00A9480E">
        <w:rPr>
          <w:rFonts w:asciiTheme="minorBidi" w:hAnsiTheme="minorBidi" w:cstheme="minorBidi" w:hint="eastAsia"/>
          <w:b/>
          <w:bCs/>
          <w:szCs w:val="24"/>
          <w:rtl/>
        </w:rPr>
        <w:t>המחקר</w:t>
      </w:r>
      <w:r w:rsidR="000F1654" w:rsidRPr="00A9480E">
        <w:rPr>
          <w:rFonts w:asciiTheme="minorBidi" w:hAnsiTheme="minorBidi" w:cstheme="minorBidi"/>
          <w:b/>
          <w:bCs/>
          <w:szCs w:val="24"/>
          <w:rtl/>
        </w:rPr>
        <w:t xml:space="preserve"> </w:t>
      </w:r>
      <w:r w:rsidRPr="00A9480E">
        <w:rPr>
          <w:rFonts w:asciiTheme="minorBidi" w:hAnsiTheme="minorBidi" w:cstheme="minorBidi"/>
          <w:b/>
          <w:bCs/>
          <w:szCs w:val="24"/>
          <w:rtl/>
        </w:rPr>
        <w:t>(10%):</w:t>
      </w:r>
      <w:r w:rsidRPr="00A9480E">
        <w:rPr>
          <w:rFonts w:asciiTheme="minorBidi" w:hAnsiTheme="minorBidi" w:cstheme="minorBidi"/>
          <w:szCs w:val="24"/>
          <w:rtl/>
        </w:rPr>
        <w:t xml:space="preserve"> </w:t>
      </w:r>
      <w:r w:rsidRPr="00A9480E">
        <w:rPr>
          <w:rFonts w:asciiTheme="minorBidi" w:hAnsiTheme="minorBidi" w:cstheme="minorBidi"/>
          <w:b/>
          <w:szCs w:val="24"/>
          <w:rtl/>
        </w:rPr>
        <w:t xml:space="preserve">תיבחן בהסתמך על ניסיון, הישגים קודמים </w:t>
      </w:r>
      <w:r w:rsidR="006B399D" w:rsidRPr="00A9480E">
        <w:rPr>
          <w:rFonts w:asciiTheme="minorBidi" w:hAnsiTheme="minorBidi" w:cstheme="minorBidi" w:hint="eastAsia"/>
          <w:b/>
          <w:szCs w:val="24"/>
          <w:rtl/>
        </w:rPr>
        <w:t>ו</w:t>
      </w:r>
      <w:r w:rsidRPr="00A9480E">
        <w:rPr>
          <w:rFonts w:asciiTheme="minorBidi" w:hAnsiTheme="minorBidi" w:cstheme="minorBidi"/>
          <w:b/>
          <w:szCs w:val="24"/>
          <w:rtl/>
        </w:rPr>
        <w:t>כישורי</w:t>
      </w:r>
      <w:r w:rsidR="006B399D" w:rsidRPr="00A9480E">
        <w:rPr>
          <w:rFonts w:asciiTheme="minorBidi" w:hAnsiTheme="minorBidi" w:cstheme="minorBidi" w:hint="eastAsia"/>
          <w:b/>
          <w:szCs w:val="24"/>
          <w:rtl/>
        </w:rPr>
        <w:t>ה</w:t>
      </w:r>
      <w:r w:rsidRPr="00A9480E">
        <w:rPr>
          <w:rFonts w:asciiTheme="minorBidi" w:hAnsiTheme="minorBidi" w:cstheme="minorBidi"/>
          <w:b/>
          <w:szCs w:val="24"/>
          <w:rtl/>
        </w:rPr>
        <w:t>ם</w:t>
      </w:r>
      <w:r w:rsidR="006B399D" w:rsidRPr="00A9480E">
        <w:rPr>
          <w:rFonts w:asciiTheme="minorBidi" w:hAnsiTheme="minorBidi" w:cstheme="minorBidi"/>
          <w:b/>
          <w:szCs w:val="24"/>
          <w:rtl/>
        </w:rPr>
        <w:t xml:space="preserve"> של החוקרים</w:t>
      </w:r>
      <w:r w:rsidRPr="00A9480E">
        <w:rPr>
          <w:rFonts w:asciiTheme="minorBidi" w:hAnsiTheme="minorBidi" w:cstheme="minorBidi"/>
          <w:b/>
          <w:szCs w:val="24"/>
          <w:rtl/>
        </w:rPr>
        <w:t xml:space="preserve"> ו</w:t>
      </w:r>
      <w:r w:rsidR="006B399D" w:rsidRPr="00A9480E">
        <w:rPr>
          <w:rFonts w:asciiTheme="minorBidi" w:hAnsiTheme="minorBidi" w:cstheme="minorBidi" w:hint="eastAsia"/>
          <w:b/>
          <w:szCs w:val="24"/>
          <w:rtl/>
        </w:rPr>
        <w:t>ה</w:t>
      </w:r>
      <w:r w:rsidRPr="00A9480E">
        <w:rPr>
          <w:rFonts w:asciiTheme="minorBidi" w:hAnsiTheme="minorBidi" w:cstheme="minorBidi"/>
          <w:b/>
          <w:szCs w:val="24"/>
          <w:rtl/>
        </w:rPr>
        <w:t xml:space="preserve">אמצעים העומדים לרשותם </w:t>
      </w:r>
      <w:r w:rsidR="006B399D" w:rsidRPr="00A9480E">
        <w:rPr>
          <w:rFonts w:asciiTheme="minorBidi" w:hAnsiTheme="minorBidi" w:cstheme="minorBidi"/>
          <w:b/>
          <w:szCs w:val="24"/>
          <w:rtl/>
        </w:rPr>
        <w:t>(</w:t>
      </w:r>
      <w:r w:rsidRPr="00A9480E">
        <w:rPr>
          <w:rFonts w:asciiTheme="minorBidi" w:hAnsiTheme="minorBidi" w:cstheme="minorBidi"/>
          <w:b/>
          <w:szCs w:val="24"/>
          <w:rtl/>
        </w:rPr>
        <w:t xml:space="preserve">במידה והצעת המחקר כוללת </w:t>
      </w:r>
      <w:r w:rsidR="006B399D" w:rsidRPr="00A9480E">
        <w:rPr>
          <w:rFonts w:asciiTheme="minorBidi" w:hAnsiTheme="minorBidi" w:cstheme="minorBidi" w:hint="eastAsia"/>
          <w:b/>
          <w:szCs w:val="24"/>
          <w:rtl/>
        </w:rPr>
        <w:t>מספר</w:t>
      </w:r>
      <w:r w:rsidR="006B399D" w:rsidRPr="00A9480E">
        <w:rPr>
          <w:rFonts w:asciiTheme="minorBidi" w:hAnsiTheme="minorBidi" w:cstheme="minorBidi"/>
          <w:b/>
          <w:szCs w:val="24"/>
          <w:rtl/>
        </w:rPr>
        <w:t xml:space="preserve"> </w:t>
      </w:r>
      <w:r w:rsidRPr="00A9480E">
        <w:rPr>
          <w:rFonts w:asciiTheme="minorBidi" w:hAnsiTheme="minorBidi" w:cstheme="minorBidi"/>
          <w:b/>
          <w:szCs w:val="24"/>
          <w:rtl/>
        </w:rPr>
        <w:t xml:space="preserve">קבוצות מחקר, יש להתייחס לרמת שיתוף הפעולה </w:t>
      </w:r>
      <w:r w:rsidR="006B399D" w:rsidRPr="00A9480E">
        <w:rPr>
          <w:rFonts w:asciiTheme="minorBidi" w:hAnsiTheme="minorBidi" w:cstheme="minorBidi" w:hint="eastAsia"/>
          <w:b/>
          <w:szCs w:val="24"/>
          <w:rtl/>
        </w:rPr>
        <w:t>ביניהן</w:t>
      </w:r>
      <w:r w:rsidRPr="00A9480E">
        <w:rPr>
          <w:rFonts w:asciiTheme="minorBidi" w:hAnsiTheme="minorBidi" w:cstheme="minorBidi"/>
          <w:b/>
          <w:szCs w:val="24"/>
          <w:rtl/>
        </w:rPr>
        <w:t xml:space="preserve"> וחיוניותו למחקר</w:t>
      </w:r>
      <w:r w:rsidR="006B399D" w:rsidRPr="00A9480E">
        <w:rPr>
          <w:rFonts w:asciiTheme="minorBidi" w:hAnsiTheme="minorBidi" w:cstheme="minorBidi"/>
          <w:b/>
          <w:szCs w:val="24"/>
          <w:rtl/>
        </w:rPr>
        <w:t>)</w:t>
      </w:r>
      <w:r w:rsidRPr="00A9480E">
        <w:rPr>
          <w:rFonts w:asciiTheme="minorBidi" w:hAnsiTheme="minorBidi" w:cstheme="minorBidi"/>
          <w:b/>
          <w:szCs w:val="24"/>
          <w:rtl/>
        </w:rPr>
        <w:t xml:space="preserve">.  </w:t>
      </w:r>
    </w:p>
    <w:p w:rsidR="00E23C62" w:rsidRPr="00F279E3" w:rsidRDefault="00E23C62" w:rsidP="00D54A51">
      <w:pPr>
        <w:pStyle w:val="ListParagraph"/>
        <w:spacing w:line="360" w:lineRule="auto"/>
        <w:contextualSpacing w:val="0"/>
        <w:jc w:val="both"/>
        <w:rPr>
          <w:rFonts w:asciiTheme="minorBidi" w:hAnsiTheme="minorBidi" w:cstheme="minorBidi"/>
          <w:szCs w:val="24"/>
          <w:u w:val="single"/>
          <w:rtl/>
        </w:rPr>
      </w:pPr>
      <w:r w:rsidRPr="00F279E3">
        <w:rPr>
          <w:rFonts w:asciiTheme="minorBidi" w:hAnsiTheme="minorBidi" w:cstheme="minorBidi" w:hint="eastAsia"/>
          <w:szCs w:val="24"/>
          <w:u w:val="single"/>
          <w:rtl/>
        </w:rPr>
        <w:t>יובהר</w:t>
      </w:r>
      <w:r w:rsidRPr="00F279E3">
        <w:rPr>
          <w:rFonts w:asciiTheme="minorBidi" w:hAnsiTheme="minorBidi" w:cstheme="minorBidi"/>
          <w:szCs w:val="24"/>
          <w:u w:val="single"/>
          <w:rtl/>
        </w:rPr>
        <w:t xml:space="preserve"> כי אמות </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מידה</w:t>
      </w:r>
      <w:r w:rsidRPr="00F279E3">
        <w:rPr>
          <w:rFonts w:asciiTheme="minorBidi" w:hAnsiTheme="minorBidi" w:cstheme="minorBidi"/>
          <w:szCs w:val="24"/>
          <w:u w:val="single"/>
          <w:rtl/>
        </w:rPr>
        <w:t xml:space="preserve"> </w:t>
      </w:r>
      <w:r w:rsidRPr="00F279E3">
        <w:rPr>
          <w:rFonts w:asciiTheme="minorBidi" w:hAnsiTheme="minorBidi" w:cstheme="minorBidi" w:hint="eastAsia"/>
          <w:szCs w:val="24"/>
          <w:u w:val="single"/>
          <w:rtl/>
        </w:rPr>
        <w:t>ו</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משקל</w:t>
      </w:r>
      <w:r w:rsidR="00FD56C1" w:rsidRPr="00F279E3">
        <w:rPr>
          <w:rFonts w:asciiTheme="minorBidi" w:hAnsiTheme="minorBidi" w:cstheme="minorBidi" w:hint="eastAsia"/>
          <w:szCs w:val="24"/>
          <w:u w:val="single"/>
          <w:rtl/>
        </w:rPr>
        <w:t>ות</w:t>
      </w:r>
      <w:r w:rsidR="00FD56C1" w:rsidRPr="00F279E3">
        <w:rPr>
          <w:rFonts w:asciiTheme="minorBidi" w:hAnsiTheme="minorBidi" w:cstheme="minorBidi"/>
          <w:szCs w:val="24"/>
          <w:u w:val="single"/>
          <w:rtl/>
        </w:rPr>
        <w:t xml:space="preserve"> ישמשו </w:t>
      </w:r>
      <w:r w:rsidR="00FD56C1" w:rsidRPr="00F279E3">
        <w:rPr>
          <w:rFonts w:asciiTheme="minorBidi" w:hAnsiTheme="minorBidi" w:cstheme="minorBidi" w:hint="eastAsia"/>
          <w:szCs w:val="24"/>
          <w:u w:val="single"/>
          <w:rtl/>
        </w:rPr>
        <w:t>את</w:t>
      </w:r>
      <w:r w:rsidR="00FD56C1" w:rsidRPr="00F279E3">
        <w:rPr>
          <w:rFonts w:asciiTheme="minorBidi" w:hAnsiTheme="minorBidi" w:cstheme="minorBidi"/>
          <w:szCs w:val="24"/>
          <w:u w:val="single"/>
          <w:rtl/>
        </w:rPr>
        <w:t xml:space="preserve"> וועדת השיפוט </w:t>
      </w:r>
      <w:r w:rsidR="006B399D" w:rsidRPr="00F279E3">
        <w:rPr>
          <w:rFonts w:asciiTheme="minorBidi" w:hAnsiTheme="minorBidi" w:cstheme="minorBidi" w:hint="eastAsia"/>
          <w:szCs w:val="24"/>
          <w:u w:val="single"/>
          <w:rtl/>
        </w:rPr>
        <w:t>ככלי</w:t>
      </w:r>
      <w:r w:rsidR="006B399D" w:rsidRPr="00F279E3">
        <w:rPr>
          <w:rFonts w:asciiTheme="minorBidi" w:hAnsiTheme="minorBidi" w:cstheme="minorBidi"/>
          <w:szCs w:val="24"/>
          <w:u w:val="single"/>
          <w:rtl/>
        </w:rPr>
        <w:t xml:space="preserve"> עזר </w:t>
      </w:r>
      <w:r w:rsidR="00FD56C1" w:rsidRPr="00F279E3">
        <w:rPr>
          <w:rFonts w:asciiTheme="minorBidi" w:hAnsiTheme="minorBidi" w:cstheme="minorBidi" w:hint="eastAsia"/>
          <w:szCs w:val="24"/>
          <w:u w:val="single"/>
          <w:rtl/>
        </w:rPr>
        <w:t>לגיבוש</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מבנה</w:t>
      </w:r>
      <w:r w:rsidR="005A5687" w:rsidRPr="00F279E3">
        <w:rPr>
          <w:rFonts w:asciiTheme="minorBidi" w:hAnsiTheme="minorBidi" w:cstheme="minorBidi"/>
          <w:szCs w:val="24"/>
          <w:u w:val="single"/>
          <w:rtl/>
        </w:rPr>
        <w:t xml:space="preserve"> </w:t>
      </w:r>
      <w:r w:rsidR="00FD56C1" w:rsidRPr="00F279E3">
        <w:rPr>
          <w:rFonts w:asciiTheme="minorBidi" w:hAnsiTheme="minorBidi" w:cstheme="minorBidi" w:hint="eastAsia"/>
          <w:szCs w:val="24"/>
          <w:u w:val="single"/>
          <w:rtl/>
        </w:rPr>
        <w:t>הערכה</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מקיף</w:t>
      </w:r>
      <w:r w:rsidR="00FD56C1"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ו</w:t>
      </w:r>
      <w:r w:rsidR="005A5687" w:rsidRPr="00F279E3">
        <w:rPr>
          <w:rFonts w:asciiTheme="minorBidi" w:hAnsiTheme="minorBidi" w:cstheme="minorBidi" w:hint="eastAsia"/>
          <w:szCs w:val="24"/>
          <w:u w:val="single"/>
          <w:rtl/>
        </w:rPr>
        <w:t>בסיס</w:t>
      </w:r>
      <w:r w:rsidR="005A5687"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השו</w:t>
      </w:r>
      <w:r w:rsidR="006B399D" w:rsidRPr="00F279E3">
        <w:rPr>
          <w:rFonts w:asciiTheme="minorBidi" w:hAnsiTheme="minorBidi" w:cstheme="minorBidi" w:hint="eastAsia"/>
          <w:szCs w:val="24"/>
          <w:u w:val="single"/>
          <w:rtl/>
        </w:rPr>
        <w:t>ואתי</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בין</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ההצעות</w:t>
      </w:r>
      <w:r w:rsidR="006B399D" w:rsidRPr="00F279E3">
        <w:rPr>
          <w:rFonts w:asciiTheme="minorBidi" w:hAnsiTheme="minorBidi" w:cstheme="minorBidi"/>
          <w:szCs w:val="24"/>
          <w:u w:val="single"/>
          <w:rtl/>
        </w:rPr>
        <w:t>.</w:t>
      </w:r>
      <w:r w:rsidR="0095328E"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הניתוח</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המקיף</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ו</w:t>
      </w:r>
      <w:r w:rsidR="0095328E" w:rsidRPr="00F279E3">
        <w:rPr>
          <w:rFonts w:asciiTheme="minorBidi" w:hAnsiTheme="minorBidi" w:cstheme="minorBidi"/>
          <w:szCs w:val="24"/>
          <w:u w:val="single"/>
          <w:rtl/>
        </w:rPr>
        <w:t xml:space="preserve">דירוג ההצעות על ידי ועדת השיפוט לא </w:t>
      </w:r>
      <w:r w:rsidR="0095328E" w:rsidRPr="00F279E3">
        <w:rPr>
          <w:rFonts w:asciiTheme="minorBidi" w:hAnsiTheme="minorBidi" w:cstheme="minorBidi" w:hint="eastAsia"/>
          <w:szCs w:val="24"/>
          <w:u w:val="single"/>
          <w:rtl/>
        </w:rPr>
        <w:t>יהיה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כפוף</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ל</w:t>
      </w:r>
      <w:r w:rsidR="0095328E" w:rsidRPr="00F279E3">
        <w:rPr>
          <w:rFonts w:asciiTheme="minorBidi" w:hAnsiTheme="minorBidi" w:cstheme="minorBidi"/>
          <w:szCs w:val="24"/>
          <w:u w:val="single"/>
          <w:rtl/>
        </w:rPr>
        <w:t xml:space="preserve">"ציון" </w:t>
      </w:r>
      <w:r w:rsidR="0095328E" w:rsidRPr="00F279E3">
        <w:rPr>
          <w:rFonts w:asciiTheme="minorBidi" w:hAnsiTheme="minorBidi" w:cstheme="minorBidi" w:hint="eastAsia"/>
          <w:szCs w:val="24"/>
          <w:u w:val="single"/>
          <w:rtl/>
        </w:rPr>
        <w:t>שיתקבל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כתוצאה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מהערכת</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הצעה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ע</w:t>
      </w:r>
      <w:r w:rsidR="0095328E" w:rsidRPr="00F279E3">
        <w:rPr>
          <w:rFonts w:asciiTheme="minorBidi" w:hAnsiTheme="minorBidi" w:cstheme="minorBidi"/>
          <w:szCs w:val="24"/>
          <w:u w:val="single"/>
          <w:rtl/>
        </w:rPr>
        <w:t xml:space="preserve">"י </w:t>
      </w:r>
      <w:r w:rsidR="0095328E" w:rsidRPr="00F279E3">
        <w:rPr>
          <w:rFonts w:asciiTheme="minorBidi" w:hAnsiTheme="minorBidi" w:cstheme="minorBidi" w:hint="eastAsia"/>
          <w:szCs w:val="24"/>
          <w:u w:val="single"/>
          <w:rtl/>
        </w:rPr>
        <w:t>הגורם</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המעריך</w:t>
      </w:r>
      <w:r w:rsidR="0095328E" w:rsidRPr="00F279E3">
        <w:rPr>
          <w:rFonts w:asciiTheme="minorBidi" w:hAnsiTheme="minorBidi" w:cstheme="minorBidi"/>
          <w:szCs w:val="24"/>
          <w:u w:val="single"/>
          <w:rtl/>
        </w:rPr>
        <w:t>.</w:t>
      </w:r>
      <w:r w:rsidR="005A5687" w:rsidRPr="00F279E3">
        <w:rPr>
          <w:rFonts w:asciiTheme="minorBidi" w:hAnsiTheme="minorBidi" w:cstheme="minorBidi"/>
          <w:szCs w:val="24"/>
          <w:u w:val="single"/>
          <w:rtl/>
        </w:rPr>
        <w:t xml:space="preserve"> </w:t>
      </w:r>
      <w:r w:rsidR="00D460C4">
        <w:rPr>
          <w:rFonts w:asciiTheme="minorBidi" w:hAnsiTheme="minorBidi" w:cstheme="minorBidi" w:hint="cs"/>
          <w:szCs w:val="24"/>
          <w:u w:val="single"/>
          <w:rtl/>
        </w:rPr>
        <w:t xml:space="preserve">בין היתר, </w:t>
      </w:r>
      <w:r w:rsidR="00DD646C">
        <w:rPr>
          <w:rFonts w:asciiTheme="minorBidi" w:hAnsiTheme="minorBidi" w:cstheme="minorBidi" w:hint="cs"/>
          <w:szCs w:val="24"/>
          <w:u w:val="single"/>
          <w:rtl/>
        </w:rPr>
        <w:t xml:space="preserve">במקרה שהוועדה מבחינה בהצעות ברמת איכות דומה, </w:t>
      </w:r>
      <w:r w:rsidR="00DD646C">
        <w:rPr>
          <w:rFonts w:asciiTheme="minorBidi" w:hAnsiTheme="minorBidi" w:cs="Arial" w:hint="cs"/>
          <w:szCs w:val="24"/>
          <w:u w:val="single"/>
          <w:rtl/>
        </w:rPr>
        <w:t>הוועדה רשאית לשקול</w:t>
      </w:r>
      <w:r w:rsidR="00DD646C" w:rsidRPr="00DD646C">
        <w:rPr>
          <w:rFonts w:asciiTheme="minorBidi" w:hAnsiTheme="minorBidi" w:cs="Arial"/>
          <w:szCs w:val="24"/>
          <w:u w:val="single"/>
          <w:rtl/>
        </w:rPr>
        <w:t xml:space="preserve"> בחיוב מתן העדפה לאוכלוסיות הזכאיות לייצוג הולם</w:t>
      </w:r>
      <w:r w:rsidR="00DD646C">
        <w:rPr>
          <w:rFonts w:asciiTheme="minorBidi" w:hAnsiTheme="minorBidi" w:cs="Arial" w:hint="cs"/>
          <w:szCs w:val="24"/>
          <w:u w:val="single"/>
          <w:rtl/>
        </w:rPr>
        <w:t xml:space="preserve">. </w:t>
      </w:r>
    </w:p>
    <w:p w:rsidR="006837D7" w:rsidRPr="00F279E3" w:rsidRDefault="00F12816" w:rsidP="00876512">
      <w:pPr>
        <w:pStyle w:val="ListParagraph"/>
        <w:keepNext/>
        <w:numPr>
          <w:ilvl w:val="1"/>
          <w:numId w:val="13"/>
        </w:numPr>
        <w:spacing w:line="360" w:lineRule="auto"/>
        <w:contextualSpacing w:val="0"/>
        <w:jc w:val="both"/>
        <w:rPr>
          <w:rFonts w:asciiTheme="minorBidi" w:hAnsiTheme="minorBidi" w:cstheme="minorBidi"/>
          <w:szCs w:val="24"/>
          <w:rtl/>
        </w:rPr>
      </w:pPr>
      <w:r>
        <w:rPr>
          <w:rFonts w:asciiTheme="minorBidi" w:hAnsiTheme="minorBidi" w:cstheme="minorBidi" w:hint="cs"/>
          <w:szCs w:val="24"/>
          <w:rtl/>
        </w:rPr>
        <w:t>ההצעות תוערכנה על-ידי וועדת השיפוט שימנו המדענים הראשיים של שני המשרדים, ללא הסתייעות בסוקרים חיצוניים.</w:t>
      </w:r>
    </w:p>
    <w:p w:rsidR="00B57882" w:rsidRPr="00222BAF" w:rsidRDefault="00B57882" w:rsidP="00F74812">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tl/>
        </w:rPr>
      </w:pPr>
      <w:r w:rsidRPr="00222BAF">
        <w:rPr>
          <w:rFonts w:asciiTheme="minorBidi" w:hAnsiTheme="minorBidi" w:cstheme="minorBidi" w:hint="eastAsia"/>
          <w:bCs/>
          <w:szCs w:val="24"/>
          <w:rtl/>
        </w:rPr>
        <w:t>הנחיות</w:t>
      </w:r>
      <w:r w:rsidRPr="00222BAF">
        <w:rPr>
          <w:rFonts w:asciiTheme="minorBidi" w:hAnsiTheme="minorBidi" w:cstheme="minorBidi"/>
          <w:bCs/>
          <w:szCs w:val="24"/>
          <w:rtl/>
        </w:rPr>
        <w:t xml:space="preserve"> מפורטות </w:t>
      </w:r>
      <w:r w:rsidRPr="005E04F2">
        <w:rPr>
          <w:rFonts w:asciiTheme="minorBidi" w:hAnsiTheme="minorBidi" w:cstheme="minorBidi"/>
          <w:bCs/>
          <w:sz w:val="28"/>
          <w:szCs w:val="28"/>
          <w:rtl/>
        </w:rPr>
        <w:t>ל</w:t>
      </w:r>
      <w:r w:rsidRPr="005E04F2">
        <w:rPr>
          <w:rFonts w:asciiTheme="minorBidi" w:hAnsiTheme="minorBidi" w:cstheme="minorBidi"/>
          <w:bCs/>
          <w:sz w:val="28"/>
          <w:szCs w:val="28"/>
          <w:u w:val="single"/>
          <w:rtl/>
        </w:rPr>
        <w:t>כתיבת</w:t>
      </w:r>
      <w:r w:rsidRPr="005E04F2">
        <w:rPr>
          <w:rFonts w:asciiTheme="minorBidi" w:hAnsiTheme="minorBidi" w:cstheme="minorBidi"/>
          <w:bCs/>
          <w:sz w:val="28"/>
          <w:szCs w:val="28"/>
          <w:rtl/>
        </w:rPr>
        <w:t xml:space="preserve"> </w:t>
      </w:r>
      <w:r w:rsidRPr="00222BAF">
        <w:rPr>
          <w:rFonts w:asciiTheme="minorBidi" w:hAnsiTheme="minorBidi" w:cstheme="minorBidi" w:hint="eastAsia"/>
          <w:bCs/>
          <w:szCs w:val="24"/>
          <w:rtl/>
        </w:rPr>
        <w:t>הצע</w:t>
      </w:r>
      <w:r w:rsidR="007C1900" w:rsidRPr="00222BAF">
        <w:rPr>
          <w:rFonts w:asciiTheme="minorBidi" w:hAnsiTheme="minorBidi" w:cstheme="minorBidi" w:hint="cs"/>
          <w:bCs/>
          <w:szCs w:val="24"/>
          <w:rtl/>
        </w:rPr>
        <w:t>ו</w:t>
      </w:r>
      <w:r w:rsidR="00F60F48" w:rsidRPr="00222BAF">
        <w:rPr>
          <w:rFonts w:asciiTheme="minorBidi" w:hAnsiTheme="minorBidi" w:cstheme="minorBidi" w:hint="cs"/>
          <w:bCs/>
          <w:szCs w:val="24"/>
          <w:rtl/>
        </w:rPr>
        <w:t xml:space="preserve">ת </w:t>
      </w:r>
      <w:r w:rsidR="00F74812">
        <w:rPr>
          <w:rFonts w:asciiTheme="minorBidi" w:hAnsiTheme="minorBidi" w:cstheme="minorBidi" w:hint="cs"/>
          <w:bCs/>
          <w:szCs w:val="24"/>
          <w:rtl/>
        </w:rPr>
        <w:t>ה</w:t>
      </w:r>
      <w:r w:rsidR="00F60F48" w:rsidRPr="00222BAF">
        <w:rPr>
          <w:rFonts w:asciiTheme="minorBidi" w:hAnsiTheme="minorBidi" w:cstheme="minorBidi" w:hint="cs"/>
          <w:bCs/>
          <w:szCs w:val="24"/>
          <w:rtl/>
        </w:rPr>
        <w:t xml:space="preserve">מחקר מופיעות </w:t>
      </w:r>
      <w:r w:rsidR="005D7606">
        <w:rPr>
          <w:rFonts w:asciiTheme="minorBidi" w:hAnsiTheme="minorBidi" w:cstheme="minorBidi" w:hint="cs"/>
          <w:bCs/>
          <w:szCs w:val="24"/>
          <w:rtl/>
        </w:rPr>
        <w:t xml:space="preserve">בקובץ </w:t>
      </w:r>
      <w:r w:rsidR="0042127B">
        <w:rPr>
          <w:rFonts w:asciiTheme="minorBidi" w:hAnsiTheme="minorBidi" w:cstheme="minorBidi" w:hint="cs"/>
          <w:bCs/>
          <w:szCs w:val="24"/>
          <w:rtl/>
        </w:rPr>
        <w:t>"</w:t>
      </w:r>
      <w:r w:rsidR="0042127B" w:rsidRPr="00F74812">
        <w:rPr>
          <w:rFonts w:asciiTheme="minorBidi" w:hAnsiTheme="minorBidi" w:cstheme="minorBidi" w:hint="cs"/>
          <w:bCs/>
          <w:szCs w:val="24"/>
          <w:rtl/>
        </w:rPr>
        <w:t xml:space="preserve">הנחיות </w:t>
      </w:r>
      <w:r w:rsidR="005D7606" w:rsidRPr="00F74812">
        <w:rPr>
          <w:rFonts w:asciiTheme="minorBidi" w:hAnsiTheme="minorBidi" w:cs="Arial"/>
          <w:bCs/>
          <w:szCs w:val="24"/>
          <w:rtl/>
        </w:rPr>
        <w:t>בדבר הצרופות הדרושות להגשת הצעת מחקר</w:t>
      </w:r>
      <w:r w:rsidR="0042127B">
        <w:rPr>
          <w:rFonts w:asciiTheme="minorBidi" w:hAnsiTheme="minorBidi" w:cs="Arial" w:hint="cs"/>
          <w:bCs/>
          <w:szCs w:val="24"/>
          <w:rtl/>
        </w:rPr>
        <w:t>"</w:t>
      </w:r>
      <w:r w:rsidR="00B143E6" w:rsidRPr="00222BAF">
        <w:rPr>
          <w:rFonts w:asciiTheme="minorBidi" w:hAnsiTheme="minorBidi" w:cstheme="minorBidi" w:hint="cs"/>
          <w:bCs/>
          <w:szCs w:val="24"/>
          <w:rtl/>
        </w:rPr>
        <w:t>.</w:t>
      </w:r>
    </w:p>
    <w:p w:rsidR="00466E94" w:rsidRDefault="00F60F48" w:rsidP="00F74812">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tl/>
        </w:rPr>
      </w:pPr>
      <w:r w:rsidRPr="00222BAF">
        <w:rPr>
          <w:rFonts w:asciiTheme="minorBidi" w:hAnsiTheme="minorBidi" w:cstheme="minorBidi" w:hint="cs"/>
          <w:bCs/>
          <w:szCs w:val="24"/>
          <w:rtl/>
        </w:rPr>
        <w:t xml:space="preserve">הנחיות </w:t>
      </w:r>
      <w:r w:rsidR="00B143E6" w:rsidRPr="005E04F2">
        <w:rPr>
          <w:rFonts w:asciiTheme="minorBidi" w:hAnsiTheme="minorBidi" w:cstheme="minorBidi" w:hint="cs"/>
          <w:bCs/>
          <w:sz w:val="28"/>
          <w:szCs w:val="28"/>
          <w:rtl/>
        </w:rPr>
        <w:t>ל</w:t>
      </w:r>
      <w:r w:rsidRPr="005E04F2">
        <w:rPr>
          <w:rFonts w:asciiTheme="minorBidi" w:hAnsiTheme="minorBidi" w:cstheme="minorBidi" w:hint="eastAsia"/>
          <w:bCs/>
          <w:sz w:val="28"/>
          <w:szCs w:val="28"/>
          <w:u w:val="single"/>
          <w:rtl/>
        </w:rPr>
        <w:t>הגשת</w:t>
      </w:r>
      <w:r w:rsidRPr="005E04F2">
        <w:rPr>
          <w:rFonts w:asciiTheme="minorBidi" w:hAnsiTheme="minorBidi" w:cstheme="minorBidi" w:hint="cs"/>
          <w:bCs/>
          <w:sz w:val="28"/>
          <w:szCs w:val="28"/>
          <w:rtl/>
        </w:rPr>
        <w:t xml:space="preserve"> </w:t>
      </w:r>
      <w:r w:rsidRPr="00222BAF">
        <w:rPr>
          <w:rFonts w:asciiTheme="minorBidi" w:hAnsiTheme="minorBidi" w:cstheme="minorBidi" w:hint="cs"/>
          <w:bCs/>
          <w:szCs w:val="24"/>
          <w:rtl/>
        </w:rPr>
        <w:t>הצע</w:t>
      </w:r>
      <w:r w:rsidR="00B143E6" w:rsidRPr="00222BAF">
        <w:rPr>
          <w:rFonts w:asciiTheme="minorBidi" w:hAnsiTheme="minorBidi" w:cstheme="minorBidi" w:hint="cs"/>
          <w:bCs/>
          <w:szCs w:val="24"/>
          <w:rtl/>
        </w:rPr>
        <w:t>ו</w:t>
      </w:r>
      <w:r w:rsidRPr="00222BAF">
        <w:rPr>
          <w:rFonts w:asciiTheme="minorBidi" w:hAnsiTheme="minorBidi" w:cstheme="minorBidi" w:hint="cs"/>
          <w:bCs/>
          <w:szCs w:val="24"/>
          <w:rtl/>
        </w:rPr>
        <w:t xml:space="preserve">ת </w:t>
      </w:r>
      <w:r w:rsidR="00B143E6" w:rsidRPr="00222BAF">
        <w:rPr>
          <w:rFonts w:asciiTheme="minorBidi" w:hAnsiTheme="minorBidi" w:cstheme="minorBidi" w:hint="cs"/>
          <w:bCs/>
          <w:szCs w:val="24"/>
          <w:rtl/>
        </w:rPr>
        <w:t>ה</w:t>
      </w:r>
      <w:r w:rsidRPr="00222BAF">
        <w:rPr>
          <w:rFonts w:asciiTheme="minorBidi" w:hAnsiTheme="minorBidi" w:cstheme="minorBidi" w:hint="cs"/>
          <w:bCs/>
          <w:szCs w:val="24"/>
          <w:rtl/>
        </w:rPr>
        <w:t>מחקר מופיעות ב</w:t>
      </w:r>
      <w:r w:rsidR="00353CDD">
        <w:rPr>
          <w:rFonts w:asciiTheme="minorBidi" w:hAnsiTheme="minorBidi" w:cstheme="minorBidi" w:hint="cs"/>
          <w:bCs/>
          <w:szCs w:val="24"/>
          <w:rtl/>
        </w:rPr>
        <w:t>"</w:t>
      </w:r>
      <w:r w:rsidRPr="00222BAF">
        <w:rPr>
          <w:rFonts w:asciiTheme="minorBidi" w:hAnsiTheme="minorBidi" w:cstheme="minorBidi" w:hint="cs"/>
          <w:bCs/>
          <w:szCs w:val="24"/>
          <w:rtl/>
        </w:rPr>
        <w:t xml:space="preserve">מדריך </w:t>
      </w:r>
      <w:r w:rsidR="005E04F2">
        <w:rPr>
          <w:rFonts w:asciiTheme="minorBidi" w:hAnsiTheme="minorBidi" w:cstheme="minorBidi" w:hint="cs"/>
          <w:bCs/>
          <w:szCs w:val="24"/>
          <w:rtl/>
        </w:rPr>
        <w:t>למשתמש</w:t>
      </w:r>
      <w:r w:rsidR="00B143E6" w:rsidRPr="00222BAF">
        <w:rPr>
          <w:rFonts w:asciiTheme="minorBidi" w:hAnsiTheme="minorBidi" w:cstheme="minorBidi" w:hint="cs"/>
          <w:bCs/>
          <w:szCs w:val="24"/>
          <w:rtl/>
        </w:rPr>
        <w:t xml:space="preserve"> ב</w:t>
      </w:r>
      <w:r w:rsidRPr="00222BAF">
        <w:rPr>
          <w:rFonts w:asciiTheme="minorBidi" w:hAnsiTheme="minorBidi" w:cstheme="minorBidi" w:hint="cs"/>
          <w:bCs/>
          <w:szCs w:val="24"/>
          <w:rtl/>
        </w:rPr>
        <w:t>פ</w:t>
      </w:r>
      <w:r w:rsidR="007C1900" w:rsidRPr="00222BAF">
        <w:rPr>
          <w:rFonts w:asciiTheme="minorBidi" w:hAnsiTheme="minorBidi" w:cstheme="minorBidi" w:hint="cs"/>
          <w:bCs/>
          <w:szCs w:val="24"/>
          <w:rtl/>
          <w:lang w:val="en-US"/>
        </w:rPr>
        <w:t>ו</w:t>
      </w:r>
      <w:r w:rsidRPr="00222BAF">
        <w:rPr>
          <w:rFonts w:asciiTheme="minorBidi" w:hAnsiTheme="minorBidi" w:cstheme="minorBidi" w:hint="cs"/>
          <w:bCs/>
          <w:szCs w:val="24"/>
          <w:rtl/>
        </w:rPr>
        <w:t>רטל</w:t>
      </w:r>
      <w:r w:rsidR="00353CDD">
        <w:rPr>
          <w:rFonts w:asciiTheme="minorBidi" w:hAnsiTheme="minorBidi" w:cstheme="minorBidi" w:hint="cs"/>
          <w:bCs/>
          <w:szCs w:val="24"/>
          <w:rtl/>
        </w:rPr>
        <w:t>"</w:t>
      </w:r>
      <w:r w:rsidRPr="00222BAF">
        <w:rPr>
          <w:rFonts w:asciiTheme="minorBidi" w:hAnsiTheme="minorBidi" w:cstheme="minorBidi" w:hint="cs"/>
          <w:bCs/>
          <w:szCs w:val="24"/>
          <w:rtl/>
        </w:rPr>
        <w:t xml:space="preserve"> </w:t>
      </w:r>
    </w:p>
    <w:p w:rsidR="00F60F48" w:rsidRPr="00F279E3" w:rsidRDefault="00B143E6" w:rsidP="005E04F2">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Pr>
      </w:pPr>
      <w:r w:rsidRPr="00222BAF">
        <w:rPr>
          <w:rFonts w:asciiTheme="minorBidi" w:hAnsiTheme="minorBidi" w:cstheme="minorBidi" w:hint="cs"/>
          <w:bCs/>
          <w:szCs w:val="24"/>
          <w:rtl/>
        </w:rPr>
        <w:t>מערכת קדמת מדע</w:t>
      </w:r>
      <w:r w:rsidR="005E04F2">
        <w:rPr>
          <w:rFonts w:asciiTheme="minorBidi" w:hAnsiTheme="minorBidi" w:cstheme="minorBidi" w:hint="cs"/>
          <w:bCs/>
          <w:szCs w:val="24"/>
          <w:rtl/>
        </w:rPr>
        <w:t>.</w:t>
      </w:r>
      <w:r w:rsidRPr="00222BAF">
        <w:rPr>
          <w:rFonts w:asciiTheme="minorBidi" w:hAnsiTheme="minorBidi" w:cstheme="minorBidi" w:hint="cs"/>
          <w:bCs/>
          <w:szCs w:val="24"/>
          <w:rtl/>
        </w:rPr>
        <w:t xml:space="preserve"> </w:t>
      </w:r>
    </w:p>
    <w:p w:rsidR="00222BAF" w:rsidRPr="00B155D5" w:rsidRDefault="00222BAF" w:rsidP="00B155D5">
      <w:bookmarkStart w:id="32" w:name="_ביצוע_התכנית:"/>
      <w:bookmarkEnd w:id="32"/>
    </w:p>
    <w:p w:rsidR="00A04C0B" w:rsidRPr="00F279E3" w:rsidRDefault="00A04C0B" w:rsidP="00876512">
      <w:pPr>
        <w:pStyle w:val="Heading2"/>
        <w:rPr>
          <w:rtl/>
        </w:rPr>
      </w:pPr>
      <w:bookmarkStart w:id="33" w:name="_Toc103598042"/>
      <w:r w:rsidRPr="00F279E3">
        <w:rPr>
          <w:rtl/>
        </w:rPr>
        <w:t>ביצוע התכנית</w:t>
      </w:r>
      <w:bookmarkEnd w:id="33"/>
    </w:p>
    <w:p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rsidR="00A04C0B" w:rsidRPr="00F279E3" w:rsidRDefault="00A04C0B" w:rsidP="00876512">
      <w:pPr>
        <w:pStyle w:val="ListParagraph"/>
        <w:numPr>
          <w:ilvl w:val="1"/>
          <w:numId w:val="12"/>
        </w:numPr>
        <w:spacing w:line="360" w:lineRule="auto"/>
        <w:jc w:val="both"/>
        <w:rPr>
          <w:rFonts w:asciiTheme="minorBidi" w:hAnsiTheme="minorBidi" w:cstheme="minorBidi"/>
          <w:b/>
          <w:szCs w:val="24"/>
        </w:rPr>
      </w:pPr>
      <w:r w:rsidRPr="00F279E3">
        <w:rPr>
          <w:rFonts w:asciiTheme="minorBidi" w:hAnsiTheme="minorBidi" w:cstheme="minorBidi"/>
          <w:b/>
          <w:szCs w:val="24"/>
          <w:rtl/>
        </w:rPr>
        <w:t>המשרד</w:t>
      </w:r>
      <w:r w:rsidR="000B1C27">
        <w:rPr>
          <w:rFonts w:asciiTheme="minorBidi" w:hAnsiTheme="minorBidi" w:cstheme="minorBidi" w:hint="cs"/>
          <w:b/>
          <w:szCs w:val="24"/>
          <w:rtl/>
        </w:rPr>
        <w:t>ים</w:t>
      </w:r>
      <w:r w:rsidRPr="00F279E3">
        <w:rPr>
          <w:rFonts w:asciiTheme="minorBidi" w:hAnsiTheme="minorBidi" w:cstheme="minorBidi"/>
          <w:b/>
          <w:szCs w:val="24"/>
          <w:rtl/>
        </w:rPr>
        <w:t xml:space="preserve"> לא ידו</w:t>
      </w:r>
      <w:r w:rsidR="000B1C27">
        <w:rPr>
          <w:rFonts w:asciiTheme="minorBidi" w:hAnsiTheme="minorBidi" w:cstheme="minorBidi" w:hint="cs"/>
          <w:b/>
          <w:szCs w:val="24"/>
          <w:rtl/>
        </w:rPr>
        <w:t>נו</w:t>
      </w:r>
      <w:r w:rsidRPr="00F279E3">
        <w:rPr>
          <w:rFonts w:asciiTheme="minorBidi" w:hAnsiTheme="minorBidi" w:cstheme="minorBidi"/>
          <w:b/>
          <w:szCs w:val="24"/>
          <w:rtl/>
        </w:rPr>
        <w:t xml:space="preserve"> בהצעות אשר </w:t>
      </w:r>
      <w:r w:rsidR="006F1BB5" w:rsidRPr="00F279E3">
        <w:rPr>
          <w:rFonts w:asciiTheme="minorBidi" w:hAnsiTheme="minorBidi" w:cstheme="minorBidi" w:hint="cs"/>
          <w:b/>
          <w:szCs w:val="24"/>
          <w:rtl/>
        </w:rPr>
        <w:t>תוגשנה</w:t>
      </w:r>
      <w:r w:rsidR="006F1BB5"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באיחור</w:t>
      </w:r>
      <w:r w:rsidR="00FA4C9C"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או שלא </w:t>
      </w:r>
      <w:r w:rsidR="00FA4C9C" w:rsidRPr="00F279E3">
        <w:rPr>
          <w:rFonts w:asciiTheme="minorBidi" w:hAnsiTheme="minorBidi" w:cstheme="minorBidi" w:hint="eastAsia"/>
          <w:b/>
          <w:szCs w:val="24"/>
          <w:rtl/>
        </w:rPr>
        <w:t>בהתאם</w:t>
      </w:r>
      <w:r w:rsidR="00FA4C9C"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לתנאים</w:t>
      </w:r>
      <w:r w:rsidR="002820D1" w:rsidRPr="00F279E3">
        <w:rPr>
          <w:rFonts w:asciiTheme="minorBidi" w:hAnsiTheme="minorBidi" w:cstheme="minorBidi" w:hint="cs"/>
          <w:b/>
          <w:szCs w:val="24"/>
          <w:rtl/>
        </w:rPr>
        <w:t xml:space="preserve"> המפורטים בקול קורא זה, ונהלי הקרן</w:t>
      </w:r>
      <w:r w:rsidRPr="00F279E3">
        <w:rPr>
          <w:rFonts w:asciiTheme="minorBidi" w:hAnsiTheme="minorBidi" w:cstheme="minorBidi"/>
          <w:b/>
          <w:szCs w:val="24"/>
          <w:rtl/>
        </w:rPr>
        <w:t>.</w:t>
      </w:r>
    </w:p>
    <w:p w:rsidR="00A04C0B" w:rsidRPr="00F279E3" w:rsidRDefault="00A04C0B" w:rsidP="00DB6E4E">
      <w:pPr>
        <w:pStyle w:val="ListParagraph"/>
        <w:numPr>
          <w:ilvl w:val="1"/>
          <w:numId w:val="12"/>
        </w:numPr>
        <w:spacing w:line="360" w:lineRule="auto"/>
        <w:jc w:val="both"/>
        <w:rPr>
          <w:rFonts w:asciiTheme="minorBidi" w:hAnsiTheme="minorBidi" w:cstheme="minorBidi"/>
          <w:b/>
          <w:szCs w:val="24"/>
        </w:rPr>
      </w:pPr>
      <w:r w:rsidRPr="00F279E3">
        <w:rPr>
          <w:rFonts w:asciiTheme="minorBidi" w:hAnsiTheme="minorBidi" w:cstheme="minorBidi"/>
          <w:b/>
          <w:szCs w:val="24"/>
          <w:rtl/>
        </w:rPr>
        <w:t xml:space="preserve">על פי הצפי, ההחלטה על ההצעות המלאות הזוכות תיעשה במהלך </w:t>
      </w:r>
      <w:r w:rsidR="00F12816">
        <w:rPr>
          <w:rFonts w:asciiTheme="minorBidi" w:hAnsiTheme="minorBidi" w:cstheme="minorBidi" w:hint="cs"/>
          <w:b/>
          <w:szCs w:val="24"/>
          <w:rtl/>
        </w:rPr>
        <w:t xml:space="preserve">חודש דצמבר של </w:t>
      </w:r>
      <w:r w:rsidR="004F17B7" w:rsidRPr="00F279E3">
        <w:rPr>
          <w:rFonts w:asciiTheme="minorBidi" w:hAnsiTheme="minorBidi" w:cstheme="minorBidi"/>
          <w:b/>
          <w:szCs w:val="24"/>
          <w:rtl/>
        </w:rPr>
        <w:t xml:space="preserve">שנת </w:t>
      </w:r>
      <w:r w:rsidR="00DB6E4E">
        <w:rPr>
          <w:rFonts w:asciiTheme="minorBidi" w:hAnsiTheme="minorBidi" w:cstheme="minorBidi" w:hint="cs"/>
          <w:b/>
          <w:szCs w:val="24"/>
          <w:rtl/>
        </w:rPr>
        <w:t>2023</w:t>
      </w:r>
      <w:r w:rsidRPr="00F279E3">
        <w:rPr>
          <w:rFonts w:asciiTheme="minorBidi" w:hAnsiTheme="minorBidi" w:cstheme="minorBidi"/>
          <w:b/>
          <w:szCs w:val="24"/>
          <w:rtl/>
        </w:rPr>
        <w:t xml:space="preserve">, בהתאם </w:t>
      </w:r>
      <w:r w:rsidR="00FA4C9C" w:rsidRPr="00F279E3">
        <w:rPr>
          <w:rFonts w:asciiTheme="minorBidi" w:hAnsiTheme="minorBidi" w:cstheme="minorBidi" w:hint="eastAsia"/>
          <w:b/>
          <w:szCs w:val="24"/>
          <w:rtl/>
        </w:rPr>
        <w:t>לכללים</w:t>
      </w:r>
      <w:r w:rsidRPr="00F279E3">
        <w:rPr>
          <w:rFonts w:asciiTheme="minorBidi" w:hAnsiTheme="minorBidi" w:cstheme="minorBidi"/>
          <w:b/>
          <w:szCs w:val="24"/>
          <w:rtl/>
        </w:rPr>
        <w:t xml:space="preserve"> ובכפוף לאישור תקציב המדינה ולזמינות </w:t>
      </w:r>
      <w:r w:rsidR="00FA4C9C"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תקציב לשנת </w:t>
      </w:r>
      <w:r w:rsidR="00DB6E4E">
        <w:rPr>
          <w:rFonts w:asciiTheme="minorBidi" w:hAnsiTheme="minorBidi" w:cstheme="minorBidi" w:hint="cs"/>
          <w:b/>
          <w:szCs w:val="24"/>
          <w:rtl/>
        </w:rPr>
        <w:t>2023</w:t>
      </w:r>
      <w:r w:rsidRPr="00F279E3">
        <w:rPr>
          <w:rFonts w:asciiTheme="minorBidi" w:hAnsiTheme="minorBidi" w:cstheme="minorBidi"/>
          <w:b/>
          <w:szCs w:val="24"/>
          <w:rtl/>
        </w:rPr>
        <w:t>.</w:t>
      </w:r>
    </w:p>
    <w:p w:rsidR="004C5332" w:rsidRPr="00F279E3" w:rsidRDefault="004C5332" w:rsidP="00876512">
      <w:pPr>
        <w:pStyle w:val="ListParagraph"/>
        <w:numPr>
          <w:ilvl w:val="1"/>
          <w:numId w:val="12"/>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t>חתימה</w:t>
      </w:r>
      <w:r w:rsidRPr="00F279E3">
        <w:rPr>
          <w:rFonts w:asciiTheme="minorBidi" w:hAnsiTheme="minorBidi" w:cstheme="minorBidi"/>
          <w:b/>
          <w:szCs w:val="24"/>
          <w:rtl/>
        </w:rPr>
        <w:t xml:space="preserve"> על התקשרות לביצוע המחקר מותנית בעמידת המוסד </w:t>
      </w:r>
      <w:r w:rsidR="00A26266" w:rsidRPr="00F279E3">
        <w:rPr>
          <w:rFonts w:asciiTheme="minorBidi" w:hAnsiTheme="minorBidi" w:cstheme="minorBidi" w:hint="cs"/>
          <w:b/>
          <w:szCs w:val="24"/>
          <w:rtl/>
        </w:rPr>
        <w:t xml:space="preserve">בכלל </w:t>
      </w:r>
      <w:r w:rsidRPr="00F279E3">
        <w:rPr>
          <w:rFonts w:asciiTheme="minorBidi" w:hAnsiTheme="minorBidi" w:cstheme="minorBidi"/>
          <w:b/>
          <w:szCs w:val="24"/>
          <w:rtl/>
        </w:rPr>
        <w:t xml:space="preserve">תנאי ההסכם הכולל למחקרים לעניין זה, </w:t>
      </w:r>
      <w:r w:rsidR="00D80E85" w:rsidRPr="00F279E3">
        <w:rPr>
          <w:rFonts w:asciiTheme="minorBidi" w:hAnsiTheme="minorBidi" w:cstheme="minorBidi" w:hint="eastAsia"/>
          <w:b/>
          <w:szCs w:val="24"/>
          <w:rtl/>
        </w:rPr>
        <w:t>בטופס</w:t>
      </w:r>
      <w:r w:rsidR="00D80E85" w:rsidRPr="00F279E3">
        <w:rPr>
          <w:rFonts w:asciiTheme="minorBidi" w:hAnsiTheme="minorBidi" w:cstheme="minorBidi"/>
          <w:b/>
          <w:szCs w:val="24"/>
          <w:rtl/>
        </w:rPr>
        <w:t xml:space="preserve"> פרטי ההתקשרות, </w:t>
      </w:r>
      <w:r w:rsidR="00A26266" w:rsidRPr="00F279E3">
        <w:rPr>
          <w:rFonts w:asciiTheme="minorBidi" w:hAnsiTheme="minorBidi" w:cstheme="minorBidi" w:hint="cs"/>
          <w:b/>
          <w:szCs w:val="24"/>
          <w:rtl/>
        </w:rPr>
        <w:t xml:space="preserve">לרבות </w:t>
      </w:r>
      <w:r w:rsidR="00D80E85" w:rsidRPr="00F279E3">
        <w:rPr>
          <w:rFonts w:asciiTheme="minorBidi" w:hAnsiTheme="minorBidi" w:cstheme="minorBidi" w:hint="eastAsia"/>
          <w:b/>
          <w:szCs w:val="24"/>
          <w:rtl/>
        </w:rPr>
        <w:t>ב</w:t>
      </w:r>
      <w:r w:rsidR="00B35AE6" w:rsidRPr="00F279E3">
        <w:rPr>
          <w:rFonts w:asciiTheme="minorBidi" w:hAnsiTheme="minorBidi" w:cstheme="minorBidi" w:hint="eastAsia"/>
          <w:b/>
          <w:szCs w:val="24"/>
          <w:rtl/>
        </w:rPr>
        <w:t>קיומן</w:t>
      </w:r>
      <w:r w:rsidR="00B35AE6" w:rsidRPr="00F279E3">
        <w:rPr>
          <w:rFonts w:asciiTheme="minorBidi" w:hAnsiTheme="minorBidi" w:cstheme="minorBidi"/>
          <w:b/>
          <w:szCs w:val="24"/>
          <w:rtl/>
        </w:rPr>
        <w:t xml:space="preserve"> </w:t>
      </w:r>
      <w:r w:rsidRPr="00F279E3">
        <w:rPr>
          <w:rFonts w:asciiTheme="minorBidi" w:hAnsiTheme="minorBidi" w:cstheme="minorBidi" w:hint="eastAsia"/>
          <w:b/>
          <w:szCs w:val="24"/>
          <w:rtl/>
        </w:rPr>
        <w:t>של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ערבויות</w:t>
      </w:r>
      <w:r w:rsidR="00A26266" w:rsidRPr="00F279E3">
        <w:rPr>
          <w:rFonts w:asciiTheme="minorBidi" w:hAnsiTheme="minorBidi" w:cstheme="minorBidi" w:hint="cs"/>
          <w:b/>
          <w:szCs w:val="24"/>
          <w:rtl/>
        </w:rPr>
        <w:t xml:space="preserve"> וביט</w:t>
      </w:r>
      <w:r w:rsidR="00E41561" w:rsidRPr="00F279E3">
        <w:rPr>
          <w:rFonts w:asciiTheme="minorBidi" w:hAnsiTheme="minorBidi" w:cstheme="minorBidi" w:hint="cs"/>
          <w:b/>
          <w:szCs w:val="24"/>
          <w:rtl/>
        </w:rPr>
        <w:t>ו</w:t>
      </w:r>
      <w:r w:rsidR="00A26266" w:rsidRPr="00F279E3">
        <w:rPr>
          <w:rFonts w:asciiTheme="minorBidi" w:hAnsiTheme="minorBidi" w:cstheme="minorBidi" w:hint="cs"/>
          <w:b/>
          <w:szCs w:val="24"/>
          <w:rtl/>
        </w:rPr>
        <w:t>חים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כנדרש</w:t>
      </w:r>
      <w:r w:rsidRPr="00F279E3">
        <w:rPr>
          <w:rFonts w:asciiTheme="minorBidi" w:hAnsiTheme="minorBidi" w:cstheme="minorBidi"/>
          <w:b/>
          <w:szCs w:val="24"/>
          <w:rtl/>
        </w:rPr>
        <w:t>.</w:t>
      </w:r>
      <w:bookmarkStart w:id="34" w:name="_Ref3965969"/>
    </w:p>
    <w:p w:rsidR="00A26266" w:rsidRPr="00F279E3" w:rsidRDefault="00A26266" w:rsidP="00876512">
      <w:pPr>
        <w:pStyle w:val="ListParagraph"/>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hint="cs"/>
          <w:b/>
          <w:bCs/>
          <w:szCs w:val="24"/>
          <w:rtl/>
        </w:rPr>
        <w:t>אישור תקציב המחקר וחתימה על התקשרות לביצוע המחקר מותנים בזמינות תקציבית.</w:t>
      </w:r>
    </w:p>
    <w:p w:rsidR="00A04C0B" w:rsidRPr="00F279E3" w:rsidRDefault="00A04C0B" w:rsidP="005451B5">
      <w:pPr>
        <w:pStyle w:val="ListParagraph"/>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b/>
          <w:szCs w:val="24"/>
          <w:rtl/>
        </w:rPr>
        <w:t>עם החתימה על ההסכם על החוקר להצהיר כי משרד</w:t>
      </w:r>
      <w:r w:rsidR="004A4DEC">
        <w:rPr>
          <w:rFonts w:asciiTheme="minorBidi" w:hAnsiTheme="minorBidi" w:cstheme="minorBidi" w:hint="cs"/>
          <w:b/>
          <w:szCs w:val="24"/>
          <w:rtl/>
        </w:rPr>
        <w:t xml:space="preserve"> המדע</w:t>
      </w:r>
      <w:r w:rsidRPr="00F279E3">
        <w:rPr>
          <w:rFonts w:asciiTheme="minorBidi" w:hAnsiTheme="minorBidi" w:cstheme="minorBidi"/>
          <w:b/>
          <w:szCs w:val="24"/>
          <w:rtl/>
        </w:rPr>
        <w:t xml:space="preserve"> הוא </w:t>
      </w:r>
      <w:r w:rsidRPr="00F279E3">
        <w:rPr>
          <w:rFonts w:asciiTheme="minorBidi" w:hAnsiTheme="minorBidi" w:cstheme="minorBidi"/>
          <w:b/>
          <w:szCs w:val="24"/>
          <w:u w:val="single"/>
          <w:rtl/>
        </w:rPr>
        <w:t>הגורם המממן היחידי</w:t>
      </w:r>
      <w:r w:rsidRPr="00F279E3">
        <w:rPr>
          <w:rFonts w:asciiTheme="minorBidi" w:hAnsiTheme="minorBidi" w:cstheme="minorBidi"/>
          <w:b/>
          <w:szCs w:val="24"/>
          <w:rtl/>
        </w:rPr>
        <w:t xml:space="preserve"> של המחקר, למעט גורמי מימון </w:t>
      </w:r>
      <w:r w:rsidR="00EF0858" w:rsidRPr="00F279E3">
        <w:rPr>
          <w:rFonts w:asciiTheme="minorBidi" w:hAnsiTheme="minorBidi" w:cstheme="minorBidi" w:hint="eastAsia"/>
          <w:b/>
          <w:szCs w:val="24"/>
          <w:rtl/>
        </w:rPr>
        <w:t>שאינם</w:t>
      </w:r>
      <w:r w:rsidR="00EF0858" w:rsidRPr="00F279E3">
        <w:rPr>
          <w:rFonts w:asciiTheme="minorBidi" w:hAnsiTheme="minorBidi" w:cstheme="minorBidi"/>
          <w:b/>
          <w:szCs w:val="24"/>
          <w:rtl/>
        </w:rPr>
        <w:t xml:space="preserve"> ממשלתיים </w:t>
      </w:r>
      <w:r w:rsidRPr="00F279E3">
        <w:rPr>
          <w:rFonts w:asciiTheme="minorBidi" w:hAnsiTheme="minorBidi" w:cstheme="minorBidi"/>
          <w:b/>
          <w:szCs w:val="24"/>
          <w:rtl/>
        </w:rPr>
        <w:t>אשר הוצגו במסגרת הצעת המחקר ואושרו על ידי המשרד</w:t>
      </w:r>
      <w:r w:rsidR="004A4DEC">
        <w:rPr>
          <w:rFonts w:asciiTheme="minorBidi" w:hAnsiTheme="minorBidi" w:cstheme="minorBidi" w:hint="cs"/>
          <w:b/>
          <w:szCs w:val="24"/>
          <w:rtl/>
        </w:rPr>
        <w:t>ים</w:t>
      </w:r>
      <w:r w:rsidRPr="00F279E3">
        <w:rPr>
          <w:rFonts w:asciiTheme="minorBidi" w:hAnsiTheme="minorBidi" w:cstheme="minorBidi"/>
          <w:b/>
          <w:szCs w:val="24"/>
          <w:rtl/>
        </w:rPr>
        <w:t xml:space="preserve">. </w:t>
      </w:r>
      <w:r w:rsidR="006F1BB5" w:rsidRPr="00F279E3">
        <w:rPr>
          <w:rFonts w:asciiTheme="minorBidi" w:hAnsiTheme="minorBidi" w:cstheme="minorBidi" w:hint="cs"/>
          <w:b/>
          <w:szCs w:val="24"/>
          <w:rtl/>
        </w:rPr>
        <w:t>ו</w:t>
      </w:r>
      <w:r w:rsidRPr="00F279E3">
        <w:rPr>
          <w:rFonts w:asciiTheme="minorBidi" w:hAnsiTheme="minorBidi" w:cstheme="minorBidi"/>
          <w:b/>
          <w:szCs w:val="24"/>
          <w:rtl/>
        </w:rPr>
        <w:t>בכל מקרה, יודגש כי לא יתאפשר כפל מימון באמצעות משרד</w:t>
      </w:r>
      <w:r w:rsidR="004A4DEC">
        <w:rPr>
          <w:rFonts w:asciiTheme="minorBidi" w:hAnsiTheme="minorBidi" w:cstheme="minorBidi" w:hint="cs"/>
          <w:b/>
          <w:szCs w:val="24"/>
          <w:rtl/>
        </w:rPr>
        <w:t xml:space="preserve"> המדע</w:t>
      </w:r>
      <w:r w:rsidRPr="00F279E3">
        <w:rPr>
          <w:rFonts w:asciiTheme="minorBidi" w:hAnsiTheme="minorBidi" w:cstheme="minorBidi"/>
          <w:b/>
          <w:szCs w:val="24"/>
          <w:rtl/>
        </w:rPr>
        <w:t xml:space="preserve">, </w:t>
      </w:r>
      <w:bookmarkEnd w:id="34"/>
      <w:r w:rsidR="00A7000B" w:rsidRPr="00F279E3">
        <w:rPr>
          <w:rFonts w:asciiTheme="minorBidi" w:hAnsiTheme="minorBidi" w:cstheme="minorBidi" w:hint="cs"/>
          <w:b/>
          <w:szCs w:val="24"/>
          <w:rtl/>
        </w:rPr>
        <w:t xml:space="preserve">כאמור בסעיף </w:t>
      </w:r>
      <w:r w:rsidR="005451B5">
        <w:rPr>
          <w:rFonts w:asciiTheme="minorBidi" w:hAnsiTheme="minorBidi" w:cstheme="minorBidi" w:hint="cs"/>
          <w:b/>
          <w:szCs w:val="24"/>
          <w:rtl/>
        </w:rPr>
        <w:t>ו</w:t>
      </w:r>
      <w:r w:rsidR="004C7A32">
        <w:rPr>
          <w:rFonts w:asciiTheme="minorBidi" w:hAnsiTheme="minorBidi" w:cstheme="minorBidi" w:hint="cs"/>
          <w:b/>
          <w:szCs w:val="24"/>
          <w:rtl/>
        </w:rPr>
        <w:t>.</w:t>
      </w:r>
      <w:r w:rsidR="00DF6E60" w:rsidRPr="00F279E3">
        <w:rPr>
          <w:rFonts w:asciiTheme="minorBidi" w:hAnsiTheme="minorBidi" w:cstheme="minorBidi" w:hint="cs"/>
          <w:szCs w:val="24"/>
          <w:rtl/>
        </w:rPr>
        <w:t xml:space="preserve"> </w:t>
      </w:r>
      <w:r w:rsidR="00A7000B" w:rsidRPr="00F279E3">
        <w:rPr>
          <w:rFonts w:asciiTheme="minorBidi" w:hAnsiTheme="minorBidi" w:cstheme="minorBidi" w:hint="cs"/>
          <w:szCs w:val="24"/>
          <w:rtl/>
        </w:rPr>
        <w:t>להלן.</w:t>
      </w:r>
    </w:p>
    <w:p w:rsidR="00794DF8" w:rsidRDefault="00A04C0B" w:rsidP="00876512">
      <w:pPr>
        <w:pStyle w:val="ListParagraph"/>
        <w:numPr>
          <w:ilvl w:val="1"/>
          <w:numId w:val="12"/>
        </w:numPr>
        <w:spacing w:line="360" w:lineRule="auto"/>
        <w:jc w:val="both"/>
        <w:rPr>
          <w:rFonts w:asciiTheme="minorBidi" w:hAnsiTheme="minorBidi" w:cstheme="minorBidi"/>
          <w:szCs w:val="24"/>
        </w:rPr>
      </w:pPr>
      <w:r w:rsidRPr="00F279E3">
        <w:rPr>
          <w:rFonts w:asciiTheme="minorBidi" w:hAnsiTheme="minorBidi" w:cstheme="minorBidi"/>
          <w:b/>
          <w:szCs w:val="24"/>
          <w:rtl/>
        </w:rPr>
        <w:t>המוסד אינו רשאי להעביר או להמחות את זכויותיו לפי קול קורא זה, כולן או חלקן.</w:t>
      </w:r>
      <w:r w:rsidRPr="00F279E3">
        <w:rPr>
          <w:rFonts w:asciiTheme="minorBidi" w:hAnsiTheme="minorBidi" w:cstheme="minorBidi"/>
          <w:szCs w:val="24"/>
          <w:rtl/>
        </w:rPr>
        <w:t xml:space="preserve"> </w:t>
      </w:r>
    </w:p>
    <w:p w:rsidR="00222BAF" w:rsidRPr="00F279E3" w:rsidRDefault="00222BAF" w:rsidP="00222BAF">
      <w:pPr>
        <w:pStyle w:val="ListParagraph"/>
        <w:spacing w:line="360" w:lineRule="auto"/>
        <w:jc w:val="both"/>
        <w:rPr>
          <w:rFonts w:asciiTheme="minorBidi" w:hAnsiTheme="minorBidi" w:cstheme="minorBidi"/>
          <w:szCs w:val="24"/>
        </w:rPr>
      </w:pPr>
    </w:p>
    <w:p w:rsidR="0080797D" w:rsidRPr="00222BAF" w:rsidRDefault="0080797D" w:rsidP="00F12816">
      <w:pPr>
        <w:pStyle w:val="Heading2"/>
        <w:rPr>
          <w:rtl/>
        </w:rPr>
      </w:pPr>
      <w:bookmarkStart w:id="35" w:name="_כללים_ועקרונות"/>
      <w:bookmarkStart w:id="36" w:name="_Toc103598043"/>
      <w:bookmarkEnd w:id="35"/>
      <w:r w:rsidRPr="00222BAF">
        <w:rPr>
          <w:rtl/>
        </w:rPr>
        <w:t>כללים ועקרונות</w:t>
      </w:r>
      <w:bookmarkEnd w:id="36"/>
    </w:p>
    <w:p w:rsidR="0080797D" w:rsidRPr="00554597" w:rsidRDefault="0080797D" w:rsidP="00554597">
      <w:pPr>
        <w:pStyle w:val="BodyText"/>
        <w:numPr>
          <w:ilvl w:val="0"/>
          <w:numId w:val="3"/>
        </w:numPr>
        <w:spacing w:line="360" w:lineRule="auto"/>
        <w:jc w:val="left"/>
        <w:rPr>
          <w:rFonts w:asciiTheme="minorBidi" w:hAnsiTheme="minorBidi" w:cstheme="minorBidi"/>
          <w:b/>
          <w:bCs/>
          <w:szCs w:val="24"/>
          <w:lang w:eastAsia="en-US"/>
        </w:rPr>
      </w:pPr>
      <w:r w:rsidRPr="00F279E3">
        <w:rPr>
          <w:rFonts w:asciiTheme="minorBidi" w:hAnsiTheme="minorBidi" w:cstheme="minorBidi"/>
          <w:b/>
          <w:szCs w:val="24"/>
          <w:rtl/>
          <w:lang w:eastAsia="en-US"/>
        </w:rPr>
        <w:t xml:space="preserve">חוקר ראשי (ראש קבוצת מחקר) יוכל להגיש </w:t>
      </w:r>
      <w:r w:rsidRPr="00F279E3">
        <w:rPr>
          <w:rFonts w:asciiTheme="minorBidi" w:hAnsiTheme="minorBidi" w:cstheme="minorBidi"/>
          <w:b/>
          <w:szCs w:val="24"/>
          <w:u w:val="single"/>
          <w:rtl/>
          <w:lang w:eastAsia="en-US"/>
        </w:rPr>
        <w:t xml:space="preserve">הצעה אחת בלבד בקול קורא זה </w:t>
      </w:r>
      <w:r w:rsidRPr="00F279E3">
        <w:rPr>
          <w:rFonts w:asciiTheme="minorBidi" w:hAnsiTheme="minorBidi" w:cstheme="minorBidi"/>
          <w:b/>
          <w:szCs w:val="24"/>
          <w:rtl/>
          <w:lang w:eastAsia="en-US"/>
        </w:rPr>
        <w:t>כ"חוקר ראשי-מרכז פרויקט"</w:t>
      </w:r>
      <w:r w:rsidR="00222BAF">
        <w:rPr>
          <w:rFonts w:asciiTheme="minorBidi" w:hAnsiTheme="minorBidi" w:cstheme="minorBidi" w:hint="cs"/>
          <w:b/>
          <w:szCs w:val="24"/>
          <w:rtl/>
          <w:lang w:eastAsia="en-US"/>
        </w:rPr>
        <w:t xml:space="preserve"> (</w:t>
      </w:r>
      <w:r w:rsidR="00222BAF">
        <w:rPr>
          <w:rFonts w:asciiTheme="minorBidi" w:hAnsiTheme="minorBidi" w:cstheme="minorBidi"/>
          <w:b/>
          <w:szCs w:val="24"/>
          <w:lang w:val="en-US" w:eastAsia="en-US"/>
        </w:rPr>
        <w:t>PI</w:t>
      </w:r>
      <w:r w:rsidR="00222BAF">
        <w:rPr>
          <w:rFonts w:asciiTheme="minorBidi" w:hAnsiTheme="minorBidi" w:cstheme="minorBidi" w:hint="cs"/>
          <w:b/>
          <w:szCs w:val="24"/>
          <w:rtl/>
          <w:lang w:val="en-US" w:eastAsia="en-US"/>
        </w:rPr>
        <w:t>)</w:t>
      </w:r>
      <w:r w:rsidRPr="00F279E3">
        <w:rPr>
          <w:rFonts w:asciiTheme="minorBidi" w:hAnsiTheme="minorBidi" w:cstheme="minorBidi"/>
          <w:b/>
          <w:szCs w:val="24"/>
          <w:rtl/>
          <w:lang w:eastAsia="en-US"/>
        </w:rPr>
        <w:t xml:space="preserve">. </w:t>
      </w:r>
      <w:r w:rsidRPr="00F279E3">
        <w:rPr>
          <w:rFonts w:asciiTheme="minorBidi" w:hAnsiTheme="minorBidi" w:cstheme="minorBidi" w:hint="eastAsia"/>
          <w:b/>
          <w:szCs w:val="24"/>
          <w:rtl/>
        </w:rPr>
        <w:t>חוקר</w:t>
      </w:r>
      <w:r w:rsidRPr="00F279E3">
        <w:rPr>
          <w:rFonts w:asciiTheme="minorBidi" w:hAnsiTheme="minorBidi" w:cstheme="minorBidi"/>
          <w:b/>
          <w:szCs w:val="24"/>
          <w:rtl/>
        </w:rPr>
        <w:t xml:space="preserve"> ראשי יוכל להשתתף כ"חוקר משני"</w:t>
      </w:r>
      <w:r w:rsidR="00222BAF">
        <w:rPr>
          <w:rFonts w:asciiTheme="minorBidi" w:hAnsiTheme="minorBidi" w:cstheme="minorBidi" w:hint="cs"/>
          <w:b/>
          <w:szCs w:val="24"/>
          <w:rtl/>
        </w:rPr>
        <w:t xml:space="preserve"> (</w:t>
      </w:r>
      <w:r w:rsidR="00222BAF">
        <w:rPr>
          <w:rFonts w:asciiTheme="minorBidi" w:hAnsiTheme="minorBidi" w:cstheme="minorBidi"/>
          <w:b/>
          <w:szCs w:val="24"/>
          <w:lang w:val="en-US"/>
        </w:rPr>
        <w:t>co-PI</w:t>
      </w:r>
      <w:r w:rsidR="00222BAF">
        <w:rPr>
          <w:rFonts w:asciiTheme="minorBidi" w:hAnsiTheme="minorBidi" w:cstheme="minorBidi" w:hint="cs"/>
          <w:b/>
          <w:szCs w:val="24"/>
          <w:rtl/>
          <w:lang w:val="en-US"/>
        </w:rPr>
        <w:t>)</w:t>
      </w:r>
      <w:r w:rsidRPr="00F279E3">
        <w:rPr>
          <w:rFonts w:asciiTheme="minorBidi" w:hAnsiTheme="minorBidi" w:cstheme="minorBidi"/>
          <w:b/>
          <w:szCs w:val="24"/>
          <w:rtl/>
        </w:rPr>
        <w:t xml:space="preserve"> בהצע</w:t>
      </w:r>
      <w:r w:rsidRPr="00F279E3">
        <w:rPr>
          <w:rFonts w:asciiTheme="minorBidi" w:hAnsiTheme="minorBidi" w:cstheme="minorBidi" w:hint="eastAsia"/>
          <w:b/>
          <w:szCs w:val="24"/>
          <w:rtl/>
        </w:rPr>
        <w:t>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נוספת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אחת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בלבד</w:t>
      </w:r>
      <w:r w:rsidRPr="00F279E3">
        <w:rPr>
          <w:rFonts w:asciiTheme="minorBidi" w:hAnsiTheme="minorBidi" w:cstheme="minorBidi"/>
          <w:b/>
          <w:szCs w:val="24"/>
          <w:rtl/>
        </w:rPr>
        <w:t xml:space="preserve"> בקול קורא זה</w:t>
      </w:r>
      <w:r w:rsidRPr="00F279E3">
        <w:rPr>
          <w:rFonts w:asciiTheme="minorBidi" w:hAnsiTheme="minorBidi" w:cstheme="minorBidi"/>
          <w:b/>
          <w:szCs w:val="24"/>
          <w:rtl/>
          <w:lang w:eastAsia="en-US"/>
        </w:rPr>
        <w:t>.</w:t>
      </w:r>
      <w:r w:rsidR="00554597">
        <w:rPr>
          <w:rFonts w:asciiTheme="minorBidi" w:hAnsiTheme="minorBidi" w:cstheme="minorBidi" w:hint="cs"/>
          <w:b/>
          <w:bCs/>
          <w:szCs w:val="24"/>
          <w:rtl/>
          <w:lang w:eastAsia="en-US"/>
        </w:rPr>
        <w:t xml:space="preserve"> </w:t>
      </w:r>
      <w:r w:rsidR="00882FB7" w:rsidRPr="00554597">
        <w:rPr>
          <w:rFonts w:asciiTheme="minorBidi" w:hAnsiTheme="minorBidi" w:cstheme="minorBidi"/>
          <w:b/>
          <w:bCs/>
          <w:szCs w:val="24"/>
          <w:rtl/>
          <w:lang w:eastAsia="en-US"/>
        </w:rPr>
        <w:br/>
      </w:r>
      <w:r w:rsidR="00882FB7" w:rsidRPr="00554597">
        <w:rPr>
          <w:rFonts w:asciiTheme="minorBidi" w:hAnsiTheme="minorBidi" w:cstheme="minorBidi" w:hint="eastAsia"/>
          <w:szCs w:val="24"/>
          <w:u w:val="single"/>
          <w:rtl/>
          <w:lang w:eastAsia="en-US"/>
        </w:rPr>
        <w:t>חוקר</w:t>
      </w:r>
      <w:r w:rsidR="00882FB7" w:rsidRPr="00554597">
        <w:rPr>
          <w:rFonts w:asciiTheme="minorBidi" w:hAnsiTheme="minorBidi" w:cstheme="minorBidi"/>
          <w:szCs w:val="24"/>
          <w:u w:val="single"/>
          <w:rtl/>
          <w:lang w:eastAsia="en-US"/>
        </w:rPr>
        <w:t xml:space="preserve"> </w:t>
      </w:r>
      <w:r w:rsidR="000B1C27" w:rsidRPr="00554597">
        <w:rPr>
          <w:rFonts w:asciiTheme="minorBidi" w:hAnsiTheme="minorBidi" w:cstheme="minorBidi" w:hint="cs"/>
          <w:szCs w:val="24"/>
          <w:u w:val="single"/>
          <w:rtl/>
          <w:lang w:eastAsia="en-US"/>
        </w:rPr>
        <w:t xml:space="preserve">שיש לו מחקר פעיל </w:t>
      </w:r>
      <w:r w:rsidR="00882FB7" w:rsidRPr="00554597">
        <w:rPr>
          <w:rFonts w:asciiTheme="minorBidi" w:hAnsiTheme="minorBidi" w:cstheme="minorBidi" w:hint="eastAsia"/>
          <w:szCs w:val="24"/>
          <w:u w:val="single"/>
          <w:rtl/>
          <w:lang w:eastAsia="en-US"/>
        </w:rPr>
        <w:t>בשנת</w:t>
      </w:r>
      <w:r w:rsidR="00882FB7" w:rsidRPr="00554597">
        <w:rPr>
          <w:rFonts w:asciiTheme="minorBidi" w:hAnsiTheme="minorBidi" w:cstheme="minorBidi"/>
          <w:szCs w:val="24"/>
          <w:u w:val="single"/>
          <w:rtl/>
          <w:lang w:eastAsia="en-US"/>
        </w:rPr>
        <w:t xml:space="preserve"> </w:t>
      </w:r>
      <w:r w:rsidR="00DB6E4E" w:rsidRPr="00554597">
        <w:rPr>
          <w:rFonts w:asciiTheme="minorBidi" w:hAnsiTheme="minorBidi" w:cstheme="minorBidi" w:hint="cs"/>
          <w:szCs w:val="24"/>
          <w:u w:val="single"/>
          <w:rtl/>
          <w:lang w:eastAsia="en-US"/>
        </w:rPr>
        <w:t>2023</w:t>
      </w:r>
      <w:r w:rsidR="00DB6E4E" w:rsidRPr="00554597">
        <w:rPr>
          <w:rFonts w:asciiTheme="minorBidi" w:hAnsiTheme="minorBidi" w:cstheme="minorBidi"/>
          <w:szCs w:val="24"/>
          <w:u w:val="single"/>
          <w:rtl/>
          <w:lang w:eastAsia="en-US"/>
        </w:rPr>
        <w:t xml:space="preserve"> </w:t>
      </w:r>
      <w:r w:rsidR="00882FB7" w:rsidRPr="00554597">
        <w:rPr>
          <w:rFonts w:asciiTheme="minorBidi" w:hAnsiTheme="minorBidi" w:cstheme="minorBidi" w:hint="eastAsia"/>
          <w:szCs w:val="24"/>
          <w:u w:val="single"/>
          <w:rtl/>
          <w:lang w:eastAsia="en-US"/>
        </w:rPr>
        <w:t>לא</w:t>
      </w:r>
      <w:r w:rsidR="00882FB7" w:rsidRPr="00554597">
        <w:rPr>
          <w:rFonts w:asciiTheme="minorBidi" w:hAnsiTheme="minorBidi" w:cstheme="minorBidi"/>
          <w:szCs w:val="24"/>
          <w:u w:val="single"/>
          <w:rtl/>
          <w:lang w:eastAsia="en-US"/>
        </w:rPr>
        <w:t xml:space="preserve"> </w:t>
      </w:r>
      <w:r w:rsidR="00882FB7" w:rsidRPr="00554597">
        <w:rPr>
          <w:rFonts w:asciiTheme="minorBidi" w:hAnsiTheme="minorBidi" w:cstheme="minorBidi" w:hint="eastAsia"/>
          <w:szCs w:val="24"/>
          <w:u w:val="single"/>
          <w:rtl/>
          <w:lang w:eastAsia="en-US"/>
        </w:rPr>
        <w:t>יוכל</w:t>
      </w:r>
      <w:r w:rsidR="00882FB7" w:rsidRPr="00554597">
        <w:rPr>
          <w:rFonts w:asciiTheme="minorBidi" w:hAnsiTheme="minorBidi" w:cstheme="minorBidi"/>
          <w:szCs w:val="24"/>
          <w:u w:val="single"/>
          <w:rtl/>
          <w:lang w:eastAsia="en-US"/>
        </w:rPr>
        <w:t xml:space="preserve"> </w:t>
      </w:r>
      <w:r w:rsidR="00882FB7" w:rsidRPr="00554597">
        <w:rPr>
          <w:rFonts w:asciiTheme="minorBidi" w:hAnsiTheme="minorBidi" w:cstheme="minorBidi" w:hint="eastAsia"/>
          <w:szCs w:val="24"/>
          <w:u w:val="single"/>
          <w:rtl/>
          <w:lang w:eastAsia="en-US"/>
        </w:rPr>
        <w:t>להגיש</w:t>
      </w:r>
      <w:r w:rsidR="00882FB7" w:rsidRPr="00554597">
        <w:rPr>
          <w:rFonts w:asciiTheme="minorBidi" w:hAnsiTheme="minorBidi" w:cstheme="minorBidi"/>
          <w:szCs w:val="24"/>
          <w:u w:val="single"/>
          <w:rtl/>
          <w:lang w:eastAsia="en-US"/>
        </w:rPr>
        <w:t xml:space="preserve"> </w:t>
      </w:r>
      <w:r w:rsidR="00882FB7" w:rsidRPr="00554597">
        <w:rPr>
          <w:rFonts w:asciiTheme="minorBidi" w:hAnsiTheme="minorBidi" w:cstheme="minorBidi" w:hint="eastAsia"/>
          <w:szCs w:val="24"/>
          <w:u w:val="single"/>
          <w:rtl/>
          <w:lang w:eastAsia="en-US"/>
        </w:rPr>
        <w:t>הצעה</w:t>
      </w:r>
      <w:r w:rsidR="00882FB7" w:rsidRPr="00554597">
        <w:rPr>
          <w:rFonts w:asciiTheme="minorBidi" w:hAnsiTheme="minorBidi" w:cstheme="minorBidi"/>
          <w:szCs w:val="24"/>
          <w:u w:val="single"/>
          <w:rtl/>
          <w:lang w:eastAsia="en-US"/>
        </w:rPr>
        <w:t xml:space="preserve"> </w:t>
      </w:r>
      <w:r w:rsidR="00882FB7" w:rsidRPr="00554597">
        <w:rPr>
          <w:rFonts w:asciiTheme="minorBidi" w:hAnsiTheme="minorBidi" w:cstheme="minorBidi" w:hint="eastAsia"/>
          <w:szCs w:val="24"/>
          <w:u w:val="single"/>
          <w:rtl/>
          <w:lang w:eastAsia="en-US"/>
        </w:rPr>
        <w:t>במסגרת</w:t>
      </w:r>
      <w:r w:rsidR="00882FB7" w:rsidRPr="00554597">
        <w:rPr>
          <w:rFonts w:asciiTheme="minorBidi" w:hAnsiTheme="minorBidi" w:cstheme="minorBidi"/>
          <w:szCs w:val="24"/>
          <w:u w:val="single"/>
          <w:rtl/>
          <w:lang w:eastAsia="en-US"/>
        </w:rPr>
        <w:t xml:space="preserve"> </w:t>
      </w:r>
      <w:r w:rsidR="00882FB7" w:rsidRPr="00554597">
        <w:rPr>
          <w:rFonts w:asciiTheme="minorBidi" w:hAnsiTheme="minorBidi" w:cstheme="minorBidi" w:hint="eastAsia"/>
          <w:szCs w:val="24"/>
          <w:u w:val="single"/>
          <w:rtl/>
          <w:lang w:eastAsia="en-US"/>
        </w:rPr>
        <w:t>קול</w:t>
      </w:r>
      <w:r w:rsidR="00882FB7" w:rsidRPr="00554597">
        <w:rPr>
          <w:rFonts w:asciiTheme="minorBidi" w:hAnsiTheme="minorBidi" w:cstheme="minorBidi"/>
          <w:szCs w:val="24"/>
          <w:u w:val="single"/>
          <w:rtl/>
          <w:lang w:eastAsia="en-US"/>
        </w:rPr>
        <w:t xml:space="preserve"> </w:t>
      </w:r>
      <w:r w:rsidR="00882FB7" w:rsidRPr="00554597">
        <w:rPr>
          <w:rFonts w:asciiTheme="minorBidi" w:hAnsiTheme="minorBidi" w:cstheme="minorBidi" w:hint="eastAsia"/>
          <w:szCs w:val="24"/>
          <w:u w:val="single"/>
          <w:rtl/>
          <w:lang w:eastAsia="en-US"/>
        </w:rPr>
        <w:t>קורא</w:t>
      </w:r>
      <w:r w:rsidR="00882FB7" w:rsidRPr="00554597">
        <w:rPr>
          <w:rFonts w:asciiTheme="minorBidi" w:hAnsiTheme="minorBidi" w:cstheme="minorBidi"/>
          <w:szCs w:val="24"/>
          <w:u w:val="single"/>
          <w:rtl/>
          <w:lang w:eastAsia="en-US"/>
        </w:rPr>
        <w:t xml:space="preserve"> </w:t>
      </w:r>
      <w:r w:rsidR="00882FB7" w:rsidRPr="00554597">
        <w:rPr>
          <w:rFonts w:asciiTheme="minorBidi" w:hAnsiTheme="minorBidi" w:cstheme="minorBidi" w:hint="eastAsia"/>
          <w:szCs w:val="24"/>
          <w:u w:val="single"/>
          <w:rtl/>
          <w:lang w:eastAsia="en-US"/>
        </w:rPr>
        <w:t>זה</w:t>
      </w:r>
      <w:r w:rsidR="00882FB7" w:rsidRPr="00554597">
        <w:rPr>
          <w:rFonts w:asciiTheme="minorBidi" w:hAnsiTheme="minorBidi" w:cstheme="minorBidi"/>
          <w:szCs w:val="24"/>
          <w:u w:val="single"/>
          <w:rtl/>
          <w:lang w:eastAsia="en-US"/>
        </w:rPr>
        <w:t>.</w:t>
      </w:r>
      <w:r w:rsidR="00882FB7" w:rsidRPr="00554597">
        <w:rPr>
          <w:rFonts w:asciiTheme="minorBidi" w:hAnsiTheme="minorBidi" w:cstheme="minorBidi"/>
          <w:b/>
          <w:bCs/>
          <w:szCs w:val="24"/>
          <w:rtl/>
          <w:lang w:eastAsia="en-US"/>
        </w:rPr>
        <w:t xml:space="preserve"> </w:t>
      </w:r>
    </w:p>
    <w:p w:rsidR="000B1C27" w:rsidRPr="00F279E3" w:rsidRDefault="000B1C27" w:rsidP="00876512">
      <w:pPr>
        <w:pStyle w:val="BodyText"/>
        <w:numPr>
          <w:ilvl w:val="0"/>
          <w:numId w:val="3"/>
        </w:numPr>
        <w:spacing w:line="360" w:lineRule="auto"/>
        <w:rPr>
          <w:rFonts w:asciiTheme="minorBidi" w:hAnsiTheme="minorBidi" w:cstheme="minorBidi"/>
          <w:b/>
          <w:bCs/>
          <w:szCs w:val="24"/>
          <w:lang w:eastAsia="en-US"/>
        </w:rPr>
      </w:pPr>
      <w:r>
        <w:rPr>
          <w:rFonts w:asciiTheme="minorBidi" w:hAnsiTheme="minorBidi" w:cstheme="minorBidi" w:hint="cs"/>
          <w:szCs w:val="24"/>
          <w:rtl/>
          <w:lang w:eastAsia="en-US"/>
        </w:rPr>
        <w:t xml:space="preserve">לא יהיה אפשרות לשנות את זהות חוקר הראשי או </w:t>
      </w:r>
      <w:r w:rsidR="00014E77">
        <w:rPr>
          <w:rFonts w:asciiTheme="minorBidi" w:hAnsiTheme="minorBidi" w:cstheme="minorBidi" w:hint="cs"/>
          <w:szCs w:val="24"/>
          <w:rtl/>
          <w:lang w:eastAsia="en-US"/>
        </w:rPr>
        <w:t xml:space="preserve">חוקר משני </w:t>
      </w:r>
      <w:r>
        <w:rPr>
          <w:rFonts w:asciiTheme="minorBidi" w:hAnsiTheme="minorBidi" w:cstheme="minorBidi" w:hint="cs"/>
          <w:szCs w:val="24"/>
          <w:rtl/>
          <w:lang w:eastAsia="en-US"/>
        </w:rPr>
        <w:t xml:space="preserve">לאחר הגשה הסופית בשל אי עמידה בתנאי </w:t>
      </w:r>
      <w:r w:rsidR="00014E77">
        <w:rPr>
          <w:rFonts w:asciiTheme="minorBidi" w:hAnsiTheme="minorBidi" w:cstheme="minorBidi" w:hint="cs"/>
          <w:szCs w:val="24"/>
          <w:rtl/>
          <w:lang w:eastAsia="en-US"/>
        </w:rPr>
        <w:t xml:space="preserve">הסף. </w:t>
      </w:r>
    </w:p>
    <w:p w:rsidR="0080797D" w:rsidRPr="00F279E3" w:rsidRDefault="0080797D" w:rsidP="00DB6E4E">
      <w:pPr>
        <w:pStyle w:val="BodyText"/>
        <w:numPr>
          <w:ilvl w:val="0"/>
          <w:numId w:val="3"/>
        </w:numPr>
        <w:spacing w:line="360" w:lineRule="auto"/>
        <w:rPr>
          <w:rFonts w:asciiTheme="minorBidi" w:hAnsiTheme="minorBidi" w:cstheme="minorBidi"/>
          <w:szCs w:val="24"/>
          <w:lang w:eastAsia="en-US"/>
        </w:rPr>
      </w:pPr>
      <w:r w:rsidRPr="00F279E3">
        <w:rPr>
          <w:rFonts w:asciiTheme="minorBidi" w:hAnsiTheme="minorBidi" w:cstheme="minorBidi" w:hint="eastAsia"/>
          <w:b/>
          <w:szCs w:val="24"/>
          <w:rtl/>
        </w:rPr>
        <w:t>חוקר</w:t>
      </w:r>
      <w:r w:rsidRPr="00F279E3">
        <w:rPr>
          <w:rFonts w:asciiTheme="minorBidi" w:hAnsiTheme="minorBidi" w:cstheme="minorBidi"/>
          <w:b/>
          <w:szCs w:val="24"/>
          <w:rtl/>
        </w:rPr>
        <w:t xml:space="preserve"> שיש לו מחקר פעיל </w:t>
      </w:r>
      <w:r w:rsidR="00A7000B" w:rsidRPr="00F279E3">
        <w:rPr>
          <w:rFonts w:asciiTheme="minorBidi" w:hAnsiTheme="minorBidi" w:cstheme="minorBidi" w:hint="cs"/>
          <w:b/>
          <w:szCs w:val="24"/>
          <w:rtl/>
        </w:rPr>
        <w:t xml:space="preserve">במסלול הלאומי </w:t>
      </w:r>
      <w:r w:rsidRPr="00F279E3">
        <w:rPr>
          <w:rFonts w:asciiTheme="minorBidi" w:hAnsiTheme="minorBidi" w:cstheme="minorBidi"/>
          <w:b/>
          <w:szCs w:val="24"/>
          <w:rtl/>
        </w:rPr>
        <w:t xml:space="preserve">במימון משרד המדע </w:t>
      </w:r>
      <w:r w:rsidRPr="00F279E3">
        <w:rPr>
          <w:rFonts w:asciiTheme="minorBidi" w:hAnsiTheme="minorBidi" w:cstheme="minorBidi" w:hint="eastAsia"/>
          <w:szCs w:val="24"/>
          <w:rtl/>
          <w:lang w:eastAsia="en-US"/>
        </w:rPr>
        <w:t>אשר</w:t>
      </w:r>
      <w:r w:rsidRPr="00F279E3">
        <w:rPr>
          <w:rFonts w:asciiTheme="minorBidi" w:hAnsiTheme="minorBidi" w:cstheme="minorBidi"/>
          <w:szCs w:val="24"/>
          <w:rtl/>
          <w:lang w:eastAsia="en-US"/>
        </w:rPr>
        <w:t xml:space="preserve"> </w:t>
      </w:r>
      <w:r w:rsidRPr="00F279E3">
        <w:rPr>
          <w:rFonts w:asciiTheme="minorBidi" w:hAnsiTheme="minorBidi" w:cstheme="minorBidi" w:hint="eastAsia"/>
          <w:szCs w:val="24"/>
          <w:rtl/>
          <w:lang w:eastAsia="en-US"/>
        </w:rPr>
        <w:t>בשנת</w:t>
      </w:r>
      <w:r w:rsidRPr="00F279E3">
        <w:rPr>
          <w:rFonts w:asciiTheme="minorBidi" w:hAnsiTheme="minorBidi" w:cstheme="minorBidi"/>
          <w:szCs w:val="24"/>
          <w:rtl/>
          <w:lang w:eastAsia="en-US"/>
        </w:rPr>
        <w:t xml:space="preserve"> </w:t>
      </w:r>
      <w:r w:rsidR="00DB6E4E">
        <w:rPr>
          <w:rFonts w:asciiTheme="minorBidi" w:hAnsiTheme="minorBidi" w:cstheme="minorBidi" w:hint="cs"/>
          <w:szCs w:val="24"/>
          <w:rtl/>
          <w:lang w:eastAsia="en-US"/>
        </w:rPr>
        <w:t>2023</w:t>
      </w:r>
      <w:r w:rsidR="00DB6E4E" w:rsidRPr="00F279E3">
        <w:rPr>
          <w:rFonts w:asciiTheme="minorBidi" w:hAnsiTheme="minorBidi" w:cstheme="minorBidi"/>
          <w:szCs w:val="24"/>
          <w:rtl/>
          <w:lang w:eastAsia="en-US"/>
        </w:rPr>
        <w:t xml:space="preserve"> </w:t>
      </w:r>
      <w:r w:rsidRPr="00F279E3">
        <w:rPr>
          <w:rFonts w:asciiTheme="minorBidi" w:hAnsiTheme="minorBidi" w:cstheme="minorBidi"/>
          <w:szCs w:val="24"/>
          <w:rtl/>
          <w:lang w:eastAsia="en-US"/>
        </w:rPr>
        <w:t>תהיה זו שנתו האחרונה למחקר</w:t>
      </w:r>
      <w:r w:rsidR="00ED2199" w:rsidRPr="00F279E3">
        <w:rPr>
          <w:rFonts w:asciiTheme="minorBidi" w:hAnsiTheme="minorBidi" w:cstheme="minorBidi" w:hint="cs"/>
          <w:szCs w:val="24"/>
          <w:rtl/>
          <w:lang w:eastAsia="en-US"/>
        </w:rPr>
        <w:t>,</w:t>
      </w:r>
      <w:r w:rsidRPr="00F279E3">
        <w:rPr>
          <w:rFonts w:asciiTheme="minorBidi" w:hAnsiTheme="minorBidi" w:cstheme="minorBidi"/>
          <w:szCs w:val="24"/>
          <w:rtl/>
          <w:lang w:eastAsia="en-US"/>
        </w:rPr>
        <w:t xml:space="preserve"> יוכל להגיש </w:t>
      </w:r>
      <w:r w:rsidRPr="00F279E3">
        <w:rPr>
          <w:rFonts w:asciiTheme="minorBidi" w:hAnsiTheme="minorBidi" w:cstheme="minorBidi" w:hint="eastAsia"/>
          <w:szCs w:val="24"/>
          <w:rtl/>
          <w:lang w:eastAsia="en-US"/>
        </w:rPr>
        <w:t>הצעה</w:t>
      </w:r>
      <w:r w:rsidR="00ED2199" w:rsidRPr="00F279E3">
        <w:rPr>
          <w:rFonts w:asciiTheme="minorBidi" w:hAnsiTheme="minorBidi" w:cstheme="minorBidi" w:hint="cs"/>
          <w:szCs w:val="24"/>
          <w:rtl/>
          <w:lang w:eastAsia="en-US"/>
        </w:rPr>
        <w:t xml:space="preserve"> לקול קורא זה</w:t>
      </w:r>
      <w:r w:rsidRPr="00F279E3">
        <w:rPr>
          <w:rFonts w:asciiTheme="minorBidi" w:hAnsiTheme="minorBidi" w:cstheme="minorBidi"/>
          <w:szCs w:val="24"/>
          <w:rtl/>
          <w:lang w:eastAsia="en-US"/>
        </w:rPr>
        <w:t xml:space="preserve">. </w:t>
      </w:r>
      <w:r w:rsidRPr="00F279E3">
        <w:rPr>
          <w:rFonts w:asciiTheme="minorBidi" w:hAnsiTheme="minorBidi" w:cstheme="minorBidi" w:hint="eastAsia"/>
          <w:szCs w:val="24"/>
          <w:rtl/>
          <w:lang w:eastAsia="en-US"/>
        </w:rPr>
        <w:t>ככלל</w:t>
      </w:r>
      <w:r w:rsidRPr="00F279E3">
        <w:rPr>
          <w:rFonts w:asciiTheme="minorBidi" w:hAnsiTheme="minorBidi" w:cstheme="minorBidi"/>
          <w:szCs w:val="24"/>
          <w:rtl/>
          <w:lang w:eastAsia="en-US"/>
        </w:rPr>
        <w:t xml:space="preserve">, </w:t>
      </w:r>
      <w:r w:rsidRPr="00F279E3">
        <w:rPr>
          <w:rFonts w:asciiTheme="minorBidi" w:hAnsiTheme="minorBidi" w:cstheme="minorBidi" w:hint="cs"/>
          <w:szCs w:val="24"/>
          <w:rtl/>
          <w:lang w:eastAsia="en-US"/>
        </w:rPr>
        <w:t xml:space="preserve">המשרד יממן לא יותר מאשר </w:t>
      </w:r>
      <w:r w:rsidRPr="00F279E3">
        <w:rPr>
          <w:rFonts w:asciiTheme="minorBidi" w:hAnsiTheme="minorBidi" w:cstheme="minorBidi"/>
          <w:szCs w:val="24"/>
          <w:rtl/>
          <w:lang w:eastAsia="en-US"/>
        </w:rPr>
        <w:t xml:space="preserve"> מחקר אחד </w:t>
      </w:r>
      <w:r w:rsidR="00ED2199" w:rsidRPr="00F279E3">
        <w:rPr>
          <w:rFonts w:asciiTheme="minorBidi" w:hAnsiTheme="minorBidi" w:cstheme="minorBidi" w:hint="cs"/>
          <w:szCs w:val="24"/>
          <w:rtl/>
          <w:lang w:eastAsia="en-US"/>
        </w:rPr>
        <w:t xml:space="preserve">במסלול הלאומי </w:t>
      </w:r>
      <w:r w:rsidRPr="00F279E3">
        <w:rPr>
          <w:rFonts w:asciiTheme="minorBidi" w:hAnsiTheme="minorBidi" w:cstheme="minorBidi" w:hint="cs"/>
          <w:szCs w:val="24"/>
          <w:rtl/>
          <w:lang w:eastAsia="en-US"/>
        </w:rPr>
        <w:t xml:space="preserve">ומחקר אחד </w:t>
      </w:r>
      <w:r w:rsidR="00ED2199" w:rsidRPr="00F279E3">
        <w:rPr>
          <w:rFonts w:asciiTheme="minorBidi" w:hAnsiTheme="minorBidi" w:cstheme="minorBidi" w:hint="cs"/>
          <w:szCs w:val="24"/>
          <w:rtl/>
          <w:lang w:eastAsia="en-US"/>
        </w:rPr>
        <w:t>במסלול ה</w:t>
      </w:r>
      <w:r w:rsidRPr="00F279E3">
        <w:rPr>
          <w:rFonts w:asciiTheme="minorBidi" w:hAnsiTheme="minorBidi" w:cstheme="minorBidi" w:hint="cs"/>
          <w:szCs w:val="24"/>
          <w:rtl/>
          <w:lang w:eastAsia="en-US"/>
        </w:rPr>
        <w:t xml:space="preserve">בינ"ל </w:t>
      </w:r>
      <w:r w:rsidRPr="00F279E3">
        <w:rPr>
          <w:rFonts w:asciiTheme="minorBidi" w:hAnsiTheme="minorBidi" w:cstheme="minorBidi"/>
          <w:szCs w:val="24"/>
          <w:rtl/>
          <w:lang w:eastAsia="en-US"/>
        </w:rPr>
        <w:t xml:space="preserve">לחוקר בכל נקודת זמן. </w:t>
      </w:r>
    </w:p>
    <w:p w:rsidR="0080797D" w:rsidRPr="00F279E3" w:rsidRDefault="0080797D" w:rsidP="00876512">
      <w:pPr>
        <w:pStyle w:val="BodyText"/>
        <w:numPr>
          <w:ilvl w:val="0"/>
          <w:numId w:val="3"/>
        </w:numPr>
        <w:spacing w:line="360" w:lineRule="auto"/>
        <w:rPr>
          <w:rFonts w:asciiTheme="minorBidi" w:hAnsiTheme="minorBidi" w:cstheme="minorBidi"/>
          <w:szCs w:val="24"/>
          <w:lang w:eastAsia="en-US"/>
        </w:rPr>
      </w:pPr>
      <w:r w:rsidRPr="00F279E3">
        <w:rPr>
          <w:rFonts w:asciiTheme="minorBidi" w:hAnsiTheme="minorBidi" w:cstheme="minorBidi"/>
          <w:b/>
          <w:szCs w:val="24"/>
          <w:rtl/>
        </w:rPr>
        <w:t xml:space="preserve">כפל מימון - לא יינתן מימון לאותו מחקר </w:t>
      </w:r>
      <w:r w:rsidRPr="00F279E3">
        <w:rPr>
          <w:rFonts w:asciiTheme="minorBidi" w:hAnsiTheme="minorBidi" w:cstheme="minorBidi" w:hint="eastAsia"/>
          <w:b/>
          <w:szCs w:val="24"/>
          <w:rtl/>
        </w:rPr>
        <w:t>או</w:t>
      </w:r>
      <w:r w:rsidRPr="00F279E3">
        <w:rPr>
          <w:rFonts w:asciiTheme="minorBidi" w:hAnsiTheme="minorBidi" w:cstheme="minorBidi"/>
          <w:b/>
          <w:szCs w:val="24"/>
          <w:rtl/>
        </w:rPr>
        <w:t xml:space="preserve"> מחקר דומה במסגרת אחרת של משרד</w:t>
      </w:r>
      <w:r w:rsidR="004A4DEC">
        <w:rPr>
          <w:rFonts w:asciiTheme="minorBidi" w:hAnsiTheme="minorBidi" w:cstheme="minorBidi" w:hint="cs"/>
          <w:b/>
          <w:szCs w:val="24"/>
          <w:rtl/>
        </w:rPr>
        <w:t xml:space="preserve"> המדע</w:t>
      </w:r>
      <w:r w:rsidRPr="00F279E3">
        <w:rPr>
          <w:rFonts w:asciiTheme="minorBidi" w:hAnsiTheme="minorBidi" w:cstheme="minorBidi"/>
          <w:b/>
          <w:szCs w:val="24"/>
          <w:rtl/>
        </w:rPr>
        <w:t xml:space="preserve"> או מחקר הממומן על ידי משרדי ממשלה אחרים או על ידי </w:t>
      </w:r>
      <w:r w:rsidR="00C95FBC" w:rsidRPr="00F279E3">
        <w:rPr>
          <w:rFonts w:asciiTheme="minorBidi" w:hAnsiTheme="minorBidi" w:cstheme="minorBidi" w:hint="cs"/>
          <w:b/>
          <w:szCs w:val="24"/>
          <w:rtl/>
        </w:rPr>
        <w:t xml:space="preserve">קרנות ציבוריות כמו </w:t>
      </w:r>
      <w:r w:rsidRPr="00F279E3">
        <w:rPr>
          <w:rFonts w:asciiTheme="minorBidi" w:hAnsiTheme="minorBidi" w:cstheme="minorBidi"/>
          <w:b/>
          <w:szCs w:val="24"/>
          <w:rtl/>
        </w:rPr>
        <w:t>הקרן הלאומית למדע (</w:t>
      </w:r>
      <w:r w:rsidRPr="00F279E3">
        <w:rPr>
          <w:rFonts w:asciiTheme="minorBidi" w:hAnsiTheme="minorBidi" w:cstheme="minorBidi"/>
          <w:bCs/>
          <w:szCs w:val="24"/>
          <w:lang w:val="en-US"/>
        </w:rPr>
        <w:t>ISF</w:t>
      </w:r>
      <w:r w:rsidRPr="00F279E3">
        <w:rPr>
          <w:rFonts w:asciiTheme="minorBidi" w:hAnsiTheme="minorBidi" w:cstheme="minorBidi"/>
          <w:b/>
          <w:szCs w:val="24"/>
          <w:rtl/>
          <w:lang w:val="en-US"/>
        </w:rPr>
        <w:t>)</w:t>
      </w:r>
      <w:r w:rsidRPr="00F279E3">
        <w:rPr>
          <w:rFonts w:asciiTheme="minorBidi" w:hAnsiTheme="minorBidi" w:cstheme="minorBidi"/>
          <w:b/>
          <w:szCs w:val="24"/>
          <w:rtl/>
        </w:rPr>
        <w:t xml:space="preserve">, </w:t>
      </w:r>
    </w:p>
    <w:p w:rsidR="0080797D" w:rsidRPr="00F279E3" w:rsidRDefault="00150066" w:rsidP="00876512">
      <w:pPr>
        <w:pStyle w:val="BodyText"/>
        <w:numPr>
          <w:ilvl w:val="0"/>
          <w:numId w:val="3"/>
        </w:numPr>
        <w:spacing w:line="360" w:lineRule="auto"/>
        <w:rPr>
          <w:rFonts w:ascii="Arial" w:hAnsi="Arial" w:cs="Arial"/>
          <w:szCs w:val="24"/>
        </w:rPr>
      </w:pPr>
      <w:r w:rsidRPr="00F279E3">
        <w:rPr>
          <w:rFonts w:asciiTheme="minorBidi" w:hAnsiTheme="minorBidi" w:cstheme="minorBidi" w:hint="cs"/>
          <w:b/>
          <w:szCs w:val="24"/>
          <w:rtl/>
        </w:rPr>
        <w:t xml:space="preserve">שאר הנהלים מפורטים בנהלי </w:t>
      </w:r>
      <w:r w:rsidR="0080797D" w:rsidRPr="00F279E3">
        <w:rPr>
          <w:rFonts w:asciiTheme="minorBidi" w:hAnsiTheme="minorBidi" w:cstheme="minorBidi" w:hint="cs"/>
          <w:b/>
          <w:szCs w:val="24"/>
          <w:rtl/>
        </w:rPr>
        <w:t xml:space="preserve">קרן </w:t>
      </w:r>
      <w:r w:rsidRPr="00F279E3">
        <w:rPr>
          <w:rFonts w:asciiTheme="minorBidi" w:hAnsiTheme="minorBidi" w:cstheme="minorBidi" w:hint="cs"/>
          <w:b/>
          <w:szCs w:val="24"/>
          <w:rtl/>
        </w:rPr>
        <w:t xml:space="preserve">המחקרים המצורפים </w:t>
      </w:r>
      <w:r w:rsidR="0080797D" w:rsidRPr="00F279E3">
        <w:rPr>
          <w:rFonts w:asciiTheme="minorBidi" w:hAnsiTheme="minorBidi" w:cstheme="minorBidi"/>
          <w:b/>
          <w:szCs w:val="24"/>
          <w:u w:val="single"/>
          <w:rtl/>
        </w:rPr>
        <w:t>כנספח ג'</w:t>
      </w:r>
      <w:r w:rsidR="0080797D" w:rsidRPr="00F279E3">
        <w:rPr>
          <w:rFonts w:asciiTheme="minorBidi" w:hAnsiTheme="minorBidi" w:cstheme="minorBidi" w:hint="cs"/>
          <w:b/>
          <w:szCs w:val="24"/>
          <w:rtl/>
        </w:rPr>
        <w:t xml:space="preserve"> לקול הקורא.</w:t>
      </w:r>
    </w:p>
    <w:p w:rsidR="008D13BE" w:rsidRPr="00F279E3" w:rsidRDefault="008D13BE" w:rsidP="008D13BE">
      <w:pPr>
        <w:pStyle w:val="BodyText"/>
        <w:spacing w:line="360" w:lineRule="auto"/>
        <w:ind w:left="746"/>
        <w:rPr>
          <w:rFonts w:ascii="Arial" w:hAnsi="Arial" w:cs="Arial"/>
          <w:szCs w:val="24"/>
        </w:rPr>
      </w:pPr>
    </w:p>
    <w:p w:rsidR="00522FF3" w:rsidRPr="00876512" w:rsidRDefault="00522FF3" w:rsidP="00876512">
      <w:pPr>
        <w:pStyle w:val="Heading2"/>
        <w:rPr>
          <w:rtl/>
        </w:rPr>
      </w:pPr>
      <w:bookmarkStart w:id="37" w:name="_זכויות_המשרד:"/>
      <w:bookmarkStart w:id="38" w:name="_Toc103598044"/>
      <w:bookmarkEnd w:id="37"/>
      <w:r w:rsidRPr="00F279E3">
        <w:rPr>
          <w:rtl/>
        </w:rPr>
        <w:t>זכויות המשרד</w:t>
      </w:r>
      <w:bookmarkEnd w:id="38"/>
    </w:p>
    <w:p w:rsidR="00ED32EC" w:rsidRPr="00F279E3" w:rsidRDefault="00ED32EC" w:rsidP="00876512">
      <w:pPr>
        <w:pStyle w:val="ListParagraph"/>
        <w:numPr>
          <w:ilvl w:val="1"/>
          <w:numId w:val="11"/>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המשרד רשאי </w:t>
      </w:r>
      <w:r w:rsidRPr="00F279E3">
        <w:rPr>
          <w:rFonts w:asciiTheme="minorBidi" w:hAnsiTheme="minorBidi" w:cstheme="minorBidi"/>
          <w:b/>
          <w:szCs w:val="24"/>
          <w:rtl/>
        </w:rPr>
        <w:t>לבטל</w:t>
      </w:r>
      <w:r w:rsidRPr="00F279E3">
        <w:rPr>
          <w:rFonts w:asciiTheme="minorBidi" w:hAnsiTheme="minorBidi" w:cstheme="minorBidi"/>
          <w:szCs w:val="24"/>
          <w:rtl/>
        </w:rPr>
        <w:t xml:space="preserve"> את הקול הקורא או חלקים ממנו או לפרסם קול קורא חדש </w:t>
      </w:r>
      <w:r w:rsidR="00280EBF">
        <w:rPr>
          <w:rFonts w:asciiTheme="minorBidi" w:hAnsiTheme="minorBidi" w:cstheme="minorBidi" w:hint="cs"/>
          <w:szCs w:val="24"/>
          <w:rtl/>
        </w:rPr>
        <w:t xml:space="preserve">או עדכון למסמך זה </w:t>
      </w:r>
      <w:r w:rsidRPr="00F279E3">
        <w:rPr>
          <w:rFonts w:asciiTheme="minorBidi" w:hAnsiTheme="minorBidi" w:cstheme="minorBidi"/>
          <w:szCs w:val="24"/>
          <w:rtl/>
        </w:rPr>
        <w:t xml:space="preserve">ללא מתן הסברים </w:t>
      </w:r>
      <w:r w:rsidR="00C44F95" w:rsidRPr="00F279E3">
        <w:rPr>
          <w:rFonts w:asciiTheme="minorBidi" w:hAnsiTheme="minorBidi" w:cstheme="minorBidi" w:hint="eastAsia"/>
          <w:szCs w:val="24"/>
          <w:rtl/>
        </w:rPr>
        <w:t>למציעים</w:t>
      </w:r>
      <w:r w:rsidRPr="00F279E3">
        <w:rPr>
          <w:rFonts w:asciiTheme="minorBidi" w:hAnsiTheme="minorBidi" w:cstheme="minorBidi"/>
          <w:szCs w:val="24"/>
          <w:rtl/>
        </w:rPr>
        <w:t xml:space="preserve"> או לכל גורם אחר וללא הודעה מוקדמת.</w:t>
      </w:r>
    </w:p>
    <w:p w:rsidR="00A4515C" w:rsidRPr="00F279E3" w:rsidRDefault="00A4515C" w:rsidP="00876512">
      <w:pPr>
        <w:pStyle w:val="ListParagraph"/>
        <w:numPr>
          <w:ilvl w:val="1"/>
          <w:numId w:val="11"/>
        </w:numPr>
        <w:spacing w:line="360" w:lineRule="auto"/>
        <w:jc w:val="both"/>
        <w:rPr>
          <w:rFonts w:asciiTheme="minorBidi" w:hAnsiTheme="minorBidi" w:cstheme="minorBidi"/>
          <w:szCs w:val="24"/>
        </w:rPr>
      </w:pPr>
      <w:r w:rsidRPr="00F279E3">
        <w:rPr>
          <w:rFonts w:asciiTheme="minorBidi" w:hAnsiTheme="minorBidi" w:cstheme="minorBidi"/>
          <w:color w:val="000000"/>
          <w:szCs w:val="24"/>
          <w:rtl/>
        </w:rPr>
        <w:t xml:space="preserve">המשרד </w:t>
      </w:r>
      <w:r w:rsidRPr="00F279E3">
        <w:rPr>
          <w:rFonts w:asciiTheme="minorBidi" w:hAnsiTheme="minorBidi" w:cstheme="minorBidi"/>
          <w:b/>
          <w:szCs w:val="24"/>
          <w:rtl/>
        </w:rPr>
        <w:t>רשאי</w:t>
      </w:r>
      <w:r w:rsidRPr="00F279E3">
        <w:rPr>
          <w:rFonts w:asciiTheme="minorBidi" w:hAnsiTheme="minorBidi" w:cstheme="minorBidi"/>
          <w:color w:val="000000"/>
          <w:szCs w:val="24"/>
          <w:rtl/>
        </w:rPr>
        <w:t>, בכל עת, בהודעה שתפורסם, להקדים או לדחות את המועד</w:t>
      </w:r>
      <w:r w:rsidRPr="00F279E3">
        <w:rPr>
          <w:rFonts w:asciiTheme="minorBidi" w:hAnsiTheme="minorBidi" w:cstheme="minorBidi"/>
          <w:szCs w:val="24"/>
          <w:rtl/>
        </w:rPr>
        <w:t xml:space="preserve"> האחרון להגשת בקשות וכן לשנות מועדים ותנאים אחרים הנוגעים לקול הקורא על פי שיקול דעתו</w:t>
      </w:r>
    </w:p>
    <w:p w:rsidR="00ED32EC" w:rsidRPr="00F279E3" w:rsidRDefault="00ED32EC" w:rsidP="00876512">
      <w:pPr>
        <w:pStyle w:val="ListParagraph"/>
        <w:numPr>
          <w:ilvl w:val="1"/>
          <w:numId w:val="11"/>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המשרד רשאי לפנות במהלך הבדיקה וההערכה </w:t>
      </w:r>
      <w:r w:rsidR="00A04C0B" w:rsidRPr="00F279E3">
        <w:rPr>
          <w:rFonts w:asciiTheme="minorBidi" w:hAnsiTheme="minorBidi" w:cstheme="minorBidi"/>
          <w:szCs w:val="24"/>
          <w:rtl/>
        </w:rPr>
        <w:t>למציע</w:t>
      </w:r>
      <w:r w:rsidRPr="00F279E3">
        <w:rPr>
          <w:rFonts w:asciiTheme="minorBidi" w:hAnsiTheme="minorBidi" w:cstheme="minorBidi"/>
          <w:szCs w:val="24"/>
          <w:rtl/>
        </w:rPr>
        <w:t xml:space="preserve">, כדי לקבל הבהרות </w:t>
      </w:r>
      <w:r w:rsidR="00A04C0B" w:rsidRPr="00F279E3">
        <w:rPr>
          <w:rFonts w:asciiTheme="minorBidi" w:hAnsiTheme="minorBidi" w:cstheme="minorBidi"/>
          <w:szCs w:val="24"/>
          <w:rtl/>
        </w:rPr>
        <w:t xml:space="preserve"> להצעה</w:t>
      </w:r>
      <w:r w:rsidR="004D0C6D" w:rsidRPr="00F279E3">
        <w:rPr>
          <w:rFonts w:asciiTheme="minorBidi" w:hAnsiTheme="minorBidi" w:cstheme="minorBidi"/>
          <w:szCs w:val="24"/>
          <w:rtl/>
        </w:rPr>
        <w:t>,</w:t>
      </w:r>
      <w:r w:rsidR="002F6A85" w:rsidRPr="00F279E3">
        <w:rPr>
          <w:rFonts w:asciiTheme="minorBidi" w:hAnsiTheme="minorBidi" w:cstheme="minorBidi" w:hint="cs"/>
          <w:szCs w:val="24"/>
          <w:rtl/>
        </w:rPr>
        <w:t xml:space="preserve"> </w:t>
      </w:r>
      <w:r w:rsidRPr="00F279E3">
        <w:rPr>
          <w:rFonts w:asciiTheme="minorBidi" w:hAnsiTheme="minorBidi" w:cstheme="minorBidi"/>
          <w:szCs w:val="24"/>
          <w:rtl/>
        </w:rPr>
        <w:t>לבקש פרטים נוספים או כל מסמך או מידע אח</w:t>
      </w:r>
      <w:r w:rsidR="00BA43C9" w:rsidRPr="00F279E3">
        <w:rPr>
          <w:rFonts w:asciiTheme="minorBidi" w:hAnsiTheme="minorBidi" w:cstheme="minorBidi"/>
          <w:szCs w:val="24"/>
          <w:rtl/>
        </w:rPr>
        <w:t>ר הדרושים לדעתו לשם בדיקת ההצעות</w:t>
      </w:r>
      <w:r w:rsidRPr="00F279E3">
        <w:rPr>
          <w:rFonts w:asciiTheme="minorBidi" w:hAnsiTheme="minorBidi" w:cstheme="minorBidi"/>
          <w:szCs w:val="24"/>
          <w:rtl/>
        </w:rPr>
        <w:t xml:space="preserve"> </w:t>
      </w:r>
      <w:r w:rsidR="00A4515C" w:rsidRPr="00F279E3">
        <w:rPr>
          <w:rFonts w:asciiTheme="minorBidi" w:hAnsiTheme="minorBidi" w:cstheme="minorBidi"/>
          <w:szCs w:val="24"/>
          <w:rtl/>
        </w:rPr>
        <w:t xml:space="preserve">או </w:t>
      </w:r>
      <w:r w:rsidRPr="00F279E3">
        <w:rPr>
          <w:rFonts w:asciiTheme="minorBidi" w:hAnsiTheme="minorBidi" w:cstheme="minorBidi"/>
          <w:szCs w:val="24"/>
          <w:rtl/>
        </w:rPr>
        <w:t>קבלת החלטה.</w:t>
      </w:r>
    </w:p>
    <w:p w:rsidR="00BA43C9" w:rsidRPr="00F279E3" w:rsidRDefault="00BA43C9" w:rsidP="00876512">
      <w:pPr>
        <w:pStyle w:val="ListParagraph"/>
        <w:numPr>
          <w:ilvl w:val="1"/>
          <w:numId w:val="11"/>
        </w:numPr>
        <w:spacing w:line="360" w:lineRule="auto"/>
        <w:jc w:val="both"/>
        <w:rPr>
          <w:rFonts w:asciiTheme="minorBidi" w:hAnsiTheme="minorBidi" w:cstheme="minorBidi"/>
          <w:b/>
          <w:bCs/>
          <w:szCs w:val="24"/>
          <w:rtl/>
        </w:rPr>
      </w:pPr>
      <w:r w:rsidRPr="00F279E3">
        <w:rPr>
          <w:rFonts w:asciiTheme="minorBidi" w:hAnsiTheme="minorBidi" w:cstheme="minorBidi"/>
          <w:b/>
          <w:szCs w:val="24"/>
          <w:rtl/>
        </w:rPr>
        <w:t>המשרד שומר לעצמו את הזכות לפסול מציע אשר כלל בהצעתו מידע שקרי או מטעה.</w:t>
      </w:r>
    </w:p>
    <w:p w:rsidR="00BA43C9" w:rsidRPr="00F279E3" w:rsidRDefault="00BA43C9"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b/>
          <w:szCs w:val="24"/>
          <w:rtl/>
        </w:rPr>
        <w:t>המשרד רשאי לדרוש שיתוף פעולה בין קבוצות חוקרים שהגישו תכניות מחקר דומות או משלימות כתנאי להגשת הצעות מלאות או כתנאי לזכייה.</w:t>
      </w:r>
    </w:p>
    <w:p w:rsidR="00885730" w:rsidRPr="00F279E3" w:rsidRDefault="00BA43C9"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b/>
          <w:szCs w:val="24"/>
          <w:rtl/>
        </w:rPr>
        <w:t xml:space="preserve">המשרד רשאי לקבוע את גובה </w:t>
      </w:r>
      <w:r w:rsidR="00C44F95" w:rsidRPr="00F279E3">
        <w:rPr>
          <w:rFonts w:asciiTheme="minorBidi" w:hAnsiTheme="minorBidi" w:cstheme="minorBidi"/>
          <w:b/>
          <w:szCs w:val="24"/>
          <w:rtl/>
        </w:rPr>
        <w:t>המ</w:t>
      </w:r>
      <w:r w:rsidR="00C44F95" w:rsidRPr="00F279E3">
        <w:rPr>
          <w:rFonts w:asciiTheme="minorBidi" w:hAnsiTheme="minorBidi" w:cstheme="minorBidi" w:hint="eastAsia"/>
          <w:b/>
          <w:szCs w:val="24"/>
          <w:rtl/>
        </w:rPr>
        <w:t>ימון</w:t>
      </w:r>
      <w:r w:rsidR="00C44F95"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שיינתן לזוכה ואת פרטי התקציב, בהתאם להתרשמותו מצרכי ההצעה. במקרה בו גובה </w:t>
      </w:r>
      <w:r w:rsidR="00C44F95" w:rsidRPr="00F279E3">
        <w:rPr>
          <w:rFonts w:asciiTheme="minorBidi" w:hAnsiTheme="minorBidi" w:cstheme="minorBidi" w:hint="eastAsia"/>
          <w:b/>
          <w:szCs w:val="24"/>
          <w:rtl/>
        </w:rPr>
        <w:t>המימון</w:t>
      </w:r>
      <w:r w:rsidR="00C44F95"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המאושר</w:t>
      </w:r>
      <w:r w:rsidRPr="00F279E3">
        <w:rPr>
          <w:rFonts w:asciiTheme="minorBidi" w:hAnsiTheme="minorBidi" w:cstheme="minorBidi"/>
          <w:b/>
          <w:szCs w:val="24"/>
          <w:rtl/>
        </w:rPr>
        <w:t xml:space="preserve"> נמוך מהתקציב </w:t>
      </w:r>
      <w:r w:rsidR="00C44F95" w:rsidRPr="00F279E3">
        <w:rPr>
          <w:rFonts w:asciiTheme="minorBidi" w:hAnsiTheme="minorBidi" w:cstheme="minorBidi" w:hint="eastAsia"/>
          <w:b/>
          <w:szCs w:val="24"/>
          <w:rtl/>
        </w:rPr>
        <w:t>שבהצעה</w:t>
      </w:r>
      <w:r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יתבקש</w:t>
      </w:r>
      <w:r w:rsidR="00C44F95"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הזוכה להגיש תכנית </w:t>
      </w:r>
      <w:r w:rsidR="00801FA5" w:rsidRPr="00F279E3">
        <w:rPr>
          <w:rFonts w:asciiTheme="minorBidi" w:hAnsiTheme="minorBidi" w:cstheme="minorBidi" w:hint="eastAsia"/>
          <w:b/>
          <w:szCs w:val="24"/>
          <w:rtl/>
        </w:rPr>
        <w:t>תקציבית</w:t>
      </w:r>
      <w:r w:rsidR="00801FA5" w:rsidRPr="00F279E3">
        <w:rPr>
          <w:rFonts w:asciiTheme="minorBidi" w:hAnsiTheme="minorBidi" w:cstheme="minorBidi"/>
          <w:b/>
          <w:szCs w:val="24"/>
          <w:rtl/>
        </w:rPr>
        <w:t xml:space="preserve"> </w:t>
      </w:r>
      <w:r w:rsidRPr="00F279E3">
        <w:rPr>
          <w:rFonts w:asciiTheme="minorBidi" w:hAnsiTheme="minorBidi" w:cstheme="minorBidi"/>
          <w:b/>
          <w:szCs w:val="24"/>
          <w:rtl/>
        </w:rPr>
        <w:t>מתוקנת</w:t>
      </w:r>
      <w:r w:rsidR="00801FA5" w:rsidRPr="00F279E3">
        <w:rPr>
          <w:rFonts w:asciiTheme="minorBidi" w:hAnsiTheme="minorBidi" w:cstheme="minorBidi"/>
          <w:b/>
          <w:szCs w:val="24"/>
          <w:rtl/>
        </w:rPr>
        <w:t xml:space="preserve"> בהתאמה.</w:t>
      </w:r>
    </w:p>
    <w:p w:rsidR="00054D58" w:rsidRDefault="003275B1"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szCs w:val="24"/>
          <w:rtl/>
        </w:rPr>
        <w:t xml:space="preserve">לא ניתן להגיש ערר על המלצות ועדת השיפוט מטעמים מקצועיים. </w:t>
      </w:r>
    </w:p>
    <w:p w:rsidR="00D26C4C" w:rsidRPr="00F279E3" w:rsidRDefault="00D26C4C" w:rsidP="00876512">
      <w:pPr>
        <w:pStyle w:val="ListParagraph"/>
        <w:numPr>
          <w:ilvl w:val="1"/>
          <w:numId w:val="11"/>
        </w:numPr>
        <w:spacing w:line="360" w:lineRule="auto"/>
        <w:jc w:val="both"/>
        <w:rPr>
          <w:rFonts w:asciiTheme="minorBidi" w:hAnsiTheme="minorBidi" w:cstheme="minorBidi"/>
          <w:b/>
          <w:bCs/>
          <w:szCs w:val="24"/>
        </w:rPr>
      </w:pPr>
      <w:r>
        <w:rPr>
          <w:rFonts w:asciiTheme="minorBidi" w:hAnsiTheme="minorBidi" w:cstheme="minorBidi" w:hint="cs"/>
          <w:b/>
          <w:bCs/>
          <w:szCs w:val="24"/>
          <w:rtl/>
        </w:rPr>
        <w:t>אין בפנייה זו כדי ליצור מחויבות כלשהי של משטרת ישראל כלפי מי מהמשיבים</w:t>
      </w:r>
      <w:r w:rsidR="00280EBF">
        <w:rPr>
          <w:rFonts w:asciiTheme="minorBidi" w:hAnsiTheme="minorBidi" w:cstheme="minorBidi" w:hint="cs"/>
          <w:b/>
          <w:bCs/>
          <w:szCs w:val="24"/>
          <w:rtl/>
        </w:rPr>
        <w:t xml:space="preserve"> לפנייה ו/או להוות התחייבות כלש</w:t>
      </w:r>
      <w:r w:rsidR="00296598">
        <w:rPr>
          <w:rFonts w:asciiTheme="minorBidi" w:hAnsiTheme="minorBidi" w:cstheme="minorBidi" w:hint="cs"/>
          <w:b/>
          <w:bCs/>
          <w:szCs w:val="24"/>
          <w:rtl/>
        </w:rPr>
        <w:t>ה</w:t>
      </w:r>
      <w:r w:rsidR="00280EBF">
        <w:rPr>
          <w:rFonts w:asciiTheme="minorBidi" w:hAnsiTheme="minorBidi" w:cstheme="minorBidi" w:hint="cs"/>
          <w:b/>
          <w:bCs/>
          <w:szCs w:val="24"/>
          <w:rtl/>
        </w:rPr>
        <w:t>י לבחירת גוף מחקר/או מחקר כלשהם.</w:t>
      </w:r>
    </w:p>
    <w:p w:rsidR="00794DF8" w:rsidRDefault="00ED32EC"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szCs w:val="24"/>
          <w:rtl/>
        </w:rPr>
        <w:t xml:space="preserve">אין באמור </w:t>
      </w:r>
      <w:r w:rsidRPr="00F279E3">
        <w:rPr>
          <w:rFonts w:asciiTheme="minorBidi" w:hAnsiTheme="minorBidi" w:cstheme="minorBidi"/>
          <w:b/>
          <w:szCs w:val="24"/>
          <w:rtl/>
        </w:rPr>
        <w:t>לעיל</w:t>
      </w:r>
      <w:r w:rsidRPr="00F279E3">
        <w:rPr>
          <w:rFonts w:asciiTheme="minorBidi" w:hAnsiTheme="minorBidi" w:cstheme="minorBidi"/>
          <w:szCs w:val="24"/>
          <w:rtl/>
        </w:rPr>
        <w:t xml:space="preserve"> כדי לפגוע בזכויות המשרד לפי חוק חובת המכרזים, התשנ"ב–1992 או תקנותיו או לפי כל דין אחר.</w:t>
      </w:r>
    </w:p>
    <w:p w:rsidR="00E617E4" w:rsidRPr="00F279E3" w:rsidRDefault="00E617E4" w:rsidP="00E617E4">
      <w:pPr>
        <w:pStyle w:val="ListParagraph"/>
        <w:spacing w:line="360" w:lineRule="auto"/>
        <w:jc w:val="both"/>
        <w:rPr>
          <w:rFonts w:asciiTheme="minorBidi" w:hAnsiTheme="minorBidi" w:cstheme="minorBidi"/>
          <w:b/>
          <w:bCs/>
          <w:szCs w:val="24"/>
        </w:rPr>
      </w:pPr>
    </w:p>
    <w:p w:rsidR="00537281" w:rsidRPr="00F279E3" w:rsidRDefault="00537281" w:rsidP="00876512">
      <w:pPr>
        <w:pStyle w:val="Heading2"/>
      </w:pPr>
      <w:bookmarkStart w:id="39" w:name="_שאלות_ופניות:"/>
      <w:bookmarkStart w:id="40" w:name="_Toc103598045"/>
      <w:bookmarkEnd w:id="39"/>
      <w:r w:rsidRPr="00F279E3">
        <w:rPr>
          <w:rtl/>
        </w:rPr>
        <w:t>שאלות ופניות</w:t>
      </w:r>
      <w:bookmarkEnd w:id="40"/>
    </w:p>
    <w:p w:rsidR="00B52B86" w:rsidRPr="00F279E3" w:rsidRDefault="008C21F0" w:rsidP="00D54A51">
      <w:pPr>
        <w:spacing w:line="360" w:lineRule="auto"/>
        <w:ind w:left="368"/>
        <w:jc w:val="both"/>
        <w:rPr>
          <w:rFonts w:asciiTheme="minorBidi" w:hAnsiTheme="minorBidi" w:cstheme="minorBidi"/>
          <w:szCs w:val="24"/>
          <w:rtl/>
        </w:rPr>
      </w:pPr>
      <w:r w:rsidRPr="00F279E3">
        <w:rPr>
          <w:rFonts w:asciiTheme="minorBidi" w:hAnsiTheme="minorBidi" w:cstheme="minorBidi" w:hint="eastAsia"/>
          <w:szCs w:val="24"/>
          <w:rtl/>
        </w:rPr>
        <w:t>החוקרים</w:t>
      </w:r>
      <w:r w:rsidRPr="00F279E3">
        <w:rPr>
          <w:rFonts w:asciiTheme="minorBidi" w:hAnsiTheme="minorBidi" w:cstheme="minorBidi"/>
          <w:szCs w:val="24"/>
          <w:rtl/>
        </w:rPr>
        <w:t xml:space="preserve"> מתבקשים להפנות </w:t>
      </w:r>
      <w:r w:rsidR="00537281" w:rsidRPr="00F279E3">
        <w:rPr>
          <w:rFonts w:asciiTheme="minorBidi" w:hAnsiTheme="minorBidi" w:cstheme="minorBidi"/>
          <w:szCs w:val="24"/>
          <w:rtl/>
        </w:rPr>
        <w:t>שאלות ובירורים</w:t>
      </w:r>
      <w:r w:rsidR="00230052" w:rsidRPr="00F279E3">
        <w:rPr>
          <w:rFonts w:asciiTheme="minorBidi" w:hAnsiTheme="minorBidi" w:cstheme="minorBidi"/>
          <w:szCs w:val="24"/>
          <w:rtl/>
        </w:rPr>
        <w:t xml:space="preserve"> בנושאים אדמיניסטרטיביים</w:t>
      </w:r>
      <w:r w:rsidR="00537281" w:rsidRPr="00F279E3">
        <w:rPr>
          <w:rFonts w:asciiTheme="minorBidi" w:hAnsiTheme="minorBidi" w:cstheme="minorBidi"/>
          <w:szCs w:val="24"/>
          <w:rtl/>
        </w:rPr>
        <w:t xml:space="preserve"> </w:t>
      </w:r>
      <w:r w:rsidR="00C736AB" w:rsidRPr="00F279E3">
        <w:rPr>
          <w:rFonts w:asciiTheme="minorBidi" w:hAnsiTheme="minorBidi" w:cstheme="minorBidi" w:hint="eastAsia"/>
          <w:szCs w:val="24"/>
          <w:u w:val="single"/>
          <w:rtl/>
        </w:rPr>
        <w:t>ל</w:t>
      </w:r>
      <w:r w:rsidR="00BA43C9" w:rsidRPr="00F279E3">
        <w:rPr>
          <w:rFonts w:asciiTheme="minorBidi" w:hAnsiTheme="minorBidi" w:cstheme="minorBidi"/>
          <w:szCs w:val="24"/>
          <w:u w:val="single"/>
          <w:rtl/>
        </w:rPr>
        <w:t>מוסד בלבד</w:t>
      </w:r>
      <w:r w:rsidR="00C736AB" w:rsidRPr="00F279E3">
        <w:rPr>
          <w:rFonts w:asciiTheme="minorBidi" w:hAnsiTheme="minorBidi" w:cstheme="minorBidi"/>
          <w:szCs w:val="24"/>
          <w:rtl/>
        </w:rPr>
        <w:t xml:space="preserve">. המוסד יפנה למשרד </w:t>
      </w:r>
      <w:r w:rsidRPr="00F279E3">
        <w:rPr>
          <w:rFonts w:asciiTheme="minorBidi" w:hAnsiTheme="minorBidi" w:cstheme="minorBidi" w:hint="eastAsia"/>
          <w:szCs w:val="24"/>
          <w:rtl/>
        </w:rPr>
        <w:t>בבירור</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לפי</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הצורך</w:t>
      </w:r>
      <w:r w:rsidRPr="00F279E3">
        <w:rPr>
          <w:rFonts w:asciiTheme="minorBidi" w:hAnsiTheme="minorBidi" w:cstheme="minorBidi"/>
          <w:szCs w:val="24"/>
          <w:rtl/>
        </w:rPr>
        <w:t>.</w:t>
      </w:r>
    </w:p>
    <w:p w:rsidR="00F12816" w:rsidRDefault="00F12816" w:rsidP="00D54A51">
      <w:pPr>
        <w:spacing w:line="360" w:lineRule="auto"/>
        <w:ind w:left="368"/>
        <w:jc w:val="both"/>
        <w:rPr>
          <w:rFonts w:asciiTheme="minorBidi" w:hAnsiTheme="minorBidi" w:cstheme="minorBidi"/>
          <w:szCs w:val="24"/>
          <w:rtl/>
        </w:rPr>
      </w:pPr>
      <w:r>
        <w:rPr>
          <w:rFonts w:asciiTheme="minorBidi" w:hAnsiTheme="minorBidi" w:cstheme="minorBidi" w:hint="cs"/>
          <w:szCs w:val="24"/>
          <w:rtl/>
        </w:rPr>
        <w:t>בשאלות לבירור בנושאים מדעיים ניתן לפנות לגורמים הבאים:</w:t>
      </w:r>
      <w:r w:rsidR="00296598">
        <w:rPr>
          <w:rFonts w:asciiTheme="minorBidi" w:hAnsiTheme="minorBidi" w:cstheme="minorBidi" w:hint="cs"/>
          <w:szCs w:val="24"/>
          <w:rtl/>
        </w:rPr>
        <w:t xml:space="preserve"> </w:t>
      </w:r>
      <w:r>
        <w:rPr>
          <w:rFonts w:asciiTheme="minorBidi" w:hAnsiTheme="minorBidi" w:cstheme="minorBidi" w:hint="cs"/>
          <w:szCs w:val="24"/>
          <w:rtl/>
        </w:rPr>
        <w:t xml:space="preserve">משרד הבט"פ </w:t>
      </w:r>
      <w:r>
        <w:rPr>
          <w:rFonts w:asciiTheme="minorBidi" w:hAnsiTheme="minorBidi" w:cstheme="minorBidi"/>
          <w:szCs w:val="24"/>
          <w:rtl/>
        </w:rPr>
        <w:t>–</w:t>
      </w:r>
      <w:r>
        <w:rPr>
          <w:rFonts w:asciiTheme="minorBidi" w:hAnsiTheme="minorBidi" w:cstheme="minorBidi" w:hint="cs"/>
          <w:szCs w:val="24"/>
          <w:rtl/>
        </w:rPr>
        <w:t xml:space="preserve"> </w:t>
      </w:r>
      <w:r w:rsidR="00280EBF">
        <w:rPr>
          <w:rFonts w:asciiTheme="minorBidi" w:hAnsiTheme="minorBidi" w:cstheme="minorBidi" w:hint="cs"/>
          <w:szCs w:val="24"/>
          <w:rtl/>
        </w:rPr>
        <w:t>- מר גיא נגר (</w:t>
      </w:r>
      <w:r w:rsidR="00280EBF">
        <w:rPr>
          <w:rFonts w:asciiTheme="minorBidi" w:hAnsiTheme="minorBidi" w:cstheme="minorBidi"/>
          <w:szCs w:val="24"/>
        </w:rPr>
        <w:t>guyn@mops.gov.il</w:t>
      </w:r>
      <w:r w:rsidR="00280EBF">
        <w:rPr>
          <w:rFonts w:asciiTheme="minorBidi" w:hAnsiTheme="minorBidi" w:cstheme="minorBidi" w:hint="cs"/>
          <w:szCs w:val="24"/>
          <w:rtl/>
        </w:rPr>
        <w:t>)</w:t>
      </w:r>
    </w:p>
    <w:p w:rsidR="00F12816" w:rsidRPr="00F906AD" w:rsidRDefault="00F12816" w:rsidP="00581048">
      <w:pPr>
        <w:spacing w:line="360" w:lineRule="auto"/>
        <w:ind w:left="368"/>
        <w:jc w:val="both"/>
        <w:rPr>
          <w:rFonts w:asciiTheme="minorBidi" w:hAnsiTheme="minorBidi" w:cstheme="minorBidi"/>
          <w:szCs w:val="24"/>
          <w:rtl/>
        </w:rPr>
      </w:pPr>
      <w:r>
        <w:rPr>
          <w:rFonts w:asciiTheme="minorBidi" w:hAnsiTheme="minorBidi" w:cstheme="minorBidi" w:hint="cs"/>
          <w:szCs w:val="24"/>
          <w:rtl/>
        </w:rPr>
        <w:t xml:space="preserve">משרד החדשנות, המדע והטכנולוגיה </w:t>
      </w:r>
      <w:r>
        <w:rPr>
          <w:rFonts w:asciiTheme="minorBidi" w:hAnsiTheme="minorBidi" w:cstheme="minorBidi"/>
          <w:szCs w:val="24"/>
          <w:rtl/>
        </w:rPr>
        <w:t>–</w:t>
      </w:r>
      <w:r>
        <w:rPr>
          <w:rFonts w:asciiTheme="minorBidi" w:hAnsiTheme="minorBidi" w:cstheme="minorBidi" w:hint="cs"/>
          <w:szCs w:val="24"/>
          <w:rtl/>
        </w:rPr>
        <w:t xml:space="preserve"> ד"ר אלכס אלטשולר (</w:t>
      </w:r>
      <w:hyperlink r:id="rId13" w:history="1">
        <w:r w:rsidRPr="00F717EE">
          <w:rPr>
            <w:rStyle w:val="Hyperlink"/>
            <w:rFonts w:asciiTheme="minorBidi" w:hAnsiTheme="minorBidi" w:cstheme="minorBidi"/>
            <w:szCs w:val="24"/>
          </w:rPr>
          <w:t>alexa@most.gov.il</w:t>
        </w:r>
      </w:hyperlink>
      <w:r>
        <w:rPr>
          <w:rFonts w:asciiTheme="minorBidi" w:hAnsiTheme="minorBidi" w:cstheme="minorBidi" w:hint="cs"/>
          <w:szCs w:val="24"/>
          <w:rtl/>
        </w:rPr>
        <w:t xml:space="preserve">) </w:t>
      </w:r>
    </w:p>
    <w:p w:rsidR="005E04F2" w:rsidRPr="00E617E4" w:rsidRDefault="00E617E4" w:rsidP="00E617E4">
      <w:pPr>
        <w:spacing w:line="360" w:lineRule="auto"/>
        <w:ind w:left="368"/>
        <w:jc w:val="both"/>
        <w:rPr>
          <w:rFonts w:asciiTheme="minorBidi" w:hAnsiTheme="minorBidi" w:cstheme="minorBidi"/>
          <w:szCs w:val="24"/>
          <w:rtl/>
        </w:rPr>
      </w:pPr>
      <w:r>
        <w:rPr>
          <w:rtl/>
        </w:rPr>
        <w:tab/>
      </w:r>
    </w:p>
    <w:p w:rsidR="008D10C2" w:rsidRPr="00F279E3" w:rsidRDefault="008D10C2" w:rsidP="00876512">
      <w:pPr>
        <w:pStyle w:val="Heading2"/>
        <w:rPr>
          <w:rtl/>
        </w:rPr>
      </w:pPr>
      <w:bookmarkStart w:id="41" w:name="_הגשת_ההצעות:"/>
      <w:bookmarkStart w:id="42" w:name="_Toc103598046"/>
      <w:bookmarkEnd w:id="41"/>
      <w:r w:rsidRPr="00F279E3">
        <w:rPr>
          <w:rtl/>
        </w:rPr>
        <w:t xml:space="preserve">הגשת </w:t>
      </w:r>
      <w:r w:rsidR="00BA43C9" w:rsidRPr="00F279E3">
        <w:rPr>
          <w:rtl/>
        </w:rPr>
        <w:t>ההצעות</w:t>
      </w:r>
      <w:bookmarkEnd w:id="42"/>
    </w:p>
    <w:p w:rsidR="009C4E68" w:rsidRPr="00F279E3" w:rsidRDefault="009C4E68" w:rsidP="00F12816">
      <w:pPr>
        <w:pStyle w:val="ListParagraph"/>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hint="eastAsia"/>
          <w:szCs w:val="24"/>
          <w:rtl/>
        </w:rPr>
        <w:t>ההצעות</w:t>
      </w:r>
      <w:r w:rsidRPr="00F279E3">
        <w:rPr>
          <w:rFonts w:asciiTheme="minorBidi" w:hAnsiTheme="minorBidi" w:cstheme="minorBidi"/>
          <w:szCs w:val="24"/>
          <w:rtl/>
        </w:rPr>
        <w:t xml:space="preserve"> </w:t>
      </w:r>
      <w:r w:rsidR="002F6A85" w:rsidRPr="00F279E3">
        <w:rPr>
          <w:rFonts w:asciiTheme="minorBidi" w:hAnsiTheme="minorBidi" w:cstheme="minorBidi" w:hint="cs"/>
          <w:szCs w:val="24"/>
          <w:rtl/>
        </w:rPr>
        <w:t>תוגשנה</w:t>
      </w:r>
      <w:r w:rsidR="002F6A85" w:rsidRPr="00F279E3">
        <w:rPr>
          <w:rFonts w:asciiTheme="minorBidi" w:hAnsiTheme="minorBidi" w:cstheme="minorBidi"/>
          <w:szCs w:val="24"/>
          <w:rtl/>
        </w:rPr>
        <w:t xml:space="preserve"> </w:t>
      </w:r>
      <w:r w:rsidRPr="00F279E3">
        <w:rPr>
          <w:rFonts w:asciiTheme="minorBidi" w:hAnsiTheme="minorBidi" w:cstheme="minorBidi"/>
          <w:szCs w:val="24"/>
          <w:rtl/>
        </w:rPr>
        <w:t xml:space="preserve">באמצעות רשות המחקר במוסד, </w:t>
      </w:r>
      <w:r w:rsidR="002F6A85" w:rsidRPr="00F279E3">
        <w:rPr>
          <w:rFonts w:asciiTheme="minorBidi" w:hAnsiTheme="minorBidi" w:cstheme="minorBidi" w:hint="cs"/>
          <w:szCs w:val="24"/>
          <w:rtl/>
        </w:rPr>
        <w:t>ותהינה</w:t>
      </w:r>
      <w:r w:rsidR="002F6A85" w:rsidRPr="00F279E3">
        <w:rPr>
          <w:rFonts w:asciiTheme="minorBidi" w:hAnsiTheme="minorBidi" w:cstheme="minorBidi"/>
          <w:szCs w:val="24"/>
          <w:rtl/>
        </w:rPr>
        <w:t xml:space="preserve"> </w:t>
      </w:r>
      <w:r w:rsidR="0060428B" w:rsidRPr="00F279E3">
        <w:rPr>
          <w:rFonts w:asciiTheme="minorBidi" w:hAnsiTheme="minorBidi" w:cstheme="minorBidi" w:hint="cs"/>
          <w:szCs w:val="24"/>
          <w:rtl/>
        </w:rPr>
        <w:t>מאושר</w:t>
      </w:r>
      <w:r w:rsidR="00296598">
        <w:rPr>
          <w:rFonts w:asciiTheme="minorBidi" w:hAnsiTheme="minorBidi" w:cstheme="minorBidi" w:hint="cs"/>
          <w:szCs w:val="24"/>
          <w:rtl/>
        </w:rPr>
        <w:t>ו</w:t>
      </w:r>
      <w:r w:rsidR="0060428B" w:rsidRPr="00F279E3">
        <w:rPr>
          <w:rFonts w:asciiTheme="minorBidi" w:hAnsiTheme="minorBidi" w:cstheme="minorBidi" w:hint="cs"/>
          <w:szCs w:val="24"/>
          <w:rtl/>
        </w:rPr>
        <w:t>ת ו</w:t>
      </w:r>
      <w:r w:rsidRPr="00F279E3">
        <w:rPr>
          <w:rFonts w:asciiTheme="minorBidi" w:hAnsiTheme="minorBidi" w:cstheme="minorBidi"/>
          <w:szCs w:val="24"/>
          <w:rtl/>
        </w:rPr>
        <w:t>חתומות על ידי מורשה חתימה מטעם ה</w:t>
      </w:r>
      <w:r w:rsidRPr="00F279E3">
        <w:rPr>
          <w:rFonts w:asciiTheme="minorBidi" w:hAnsiTheme="minorBidi" w:cstheme="minorBidi" w:hint="eastAsia"/>
          <w:szCs w:val="24"/>
          <w:rtl/>
        </w:rPr>
        <w:t>מוסד</w:t>
      </w:r>
      <w:r w:rsidRPr="00F279E3">
        <w:rPr>
          <w:rFonts w:asciiTheme="minorBidi" w:hAnsiTheme="minorBidi" w:cstheme="minorBidi"/>
          <w:szCs w:val="24"/>
          <w:rtl/>
        </w:rPr>
        <w:t xml:space="preserve"> ועל ידי החוקר הראשי, בצירוף חותמת ה</w:t>
      </w:r>
      <w:r w:rsidRPr="00F279E3">
        <w:rPr>
          <w:rFonts w:asciiTheme="minorBidi" w:hAnsiTheme="minorBidi" w:cstheme="minorBidi" w:hint="eastAsia"/>
          <w:szCs w:val="24"/>
          <w:rtl/>
        </w:rPr>
        <w:t>מוסד</w:t>
      </w:r>
      <w:r w:rsidRPr="00F279E3">
        <w:rPr>
          <w:rFonts w:asciiTheme="minorBidi" w:hAnsiTheme="minorBidi" w:cstheme="minorBidi"/>
          <w:szCs w:val="24"/>
          <w:rtl/>
        </w:rPr>
        <w:t>.</w:t>
      </w:r>
    </w:p>
    <w:p w:rsidR="008D10C2" w:rsidRPr="00F279E3" w:rsidRDefault="008D10C2" w:rsidP="00876512">
      <w:pPr>
        <w:pStyle w:val="ListParagraph"/>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szCs w:val="24"/>
          <w:rtl/>
        </w:rPr>
        <w:t xml:space="preserve">ההגשה תיעשה באמצעות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 xml:space="preserve">מערכת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מקוונת</w:t>
      </w:r>
      <w:r w:rsidR="00BA43C9" w:rsidRPr="00F279E3">
        <w:rPr>
          <w:rFonts w:asciiTheme="minorBidi" w:hAnsiTheme="minorBidi" w:cstheme="minorBidi"/>
          <w:szCs w:val="24"/>
          <w:rtl/>
        </w:rPr>
        <w:t xml:space="preserve"> </w:t>
      </w:r>
      <w:r w:rsidRPr="00F279E3">
        <w:rPr>
          <w:rFonts w:asciiTheme="minorBidi" w:hAnsiTheme="minorBidi" w:cstheme="minorBidi"/>
          <w:szCs w:val="24"/>
          <w:rtl/>
        </w:rPr>
        <w:t>"</w:t>
      </w:r>
      <w:r w:rsidRPr="00F279E3">
        <w:rPr>
          <w:rFonts w:asciiTheme="minorBidi" w:hAnsiTheme="minorBidi" w:cstheme="minorBidi"/>
          <w:b/>
          <w:bCs/>
          <w:szCs w:val="24"/>
          <w:rtl/>
        </w:rPr>
        <w:t>קדמת המדע</w:t>
      </w:r>
      <w:r w:rsidRPr="00F279E3">
        <w:rPr>
          <w:rFonts w:asciiTheme="minorBidi" w:hAnsiTheme="minorBidi" w:cstheme="minorBidi"/>
          <w:szCs w:val="24"/>
          <w:rtl/>
        </w:rPr>
        <w:t xml:space="preserve">" בקישור שלהלן: </w:t>
      </w:r>
      <w:hyperlink r:id="rId14" w:history="1">
        <w:r w:rsidRPr="00F279E3">
          <w:rPr>
            <w:rStyle w:val="Hyperlink"/>
            <w:rFonts w:asciiTheme="minorBidi" w:hAnsiTheme="minorBidi" w:cstheme="minorBidi"/>
            <w:szCs w:val="24"/>
          </w:rPr>
          <w:t>https://kf.most.gov.il</w:t>
        </w:r>
      </w:hyperlink>
    </w:p>
    <w:p w:rsidR="008D10C2" w:rsidRPr="00F279E3" w:rsidRDefault="008D10C2" w:rsidP="00F32FCA">
      <w:pPr>
        <w:pStyle w:val="ListParagraph"/>
        <w:numPr>
          <w:ilvl w:val="1"/>
          <w:numId w:val="15"/>
        </w:numPr>
        <w:spacing w:line="360" w:lineRule="auto"/>
        <w:jc w:val="both"/>
        <w:rPr>
          <w:b/>
          <w:bCs/>
          <w:color w:val="000000"/>
          <w:szCs w:val="24"/>
        </w:rPr>
      </w:pPr>
      <w:r w:rsidRPr="00F279E3">
        <w:rPr>
          <w:rFonts w:asciiTheme="minorBidi" w:hAnsiTheme="minorBidi" w:cstheme="minorBidi"/>
          <w:color w:val="000000"/>
          <w:szCs w:val="24"/>
          <w:rtl/>
        </w:rPr>
        <w:t xml:space="preserve">הנחיות למילוי הטופס המקוון </w:t>
      </w:r>
      <w:r w:rsidRPr="00F279E3">
        <w:rPr>
          <w:rFonts w:asciiTheme="minorBidi" w:hAnsiTheme="minorBidi" w:cstheme="minorBidi"/>
          <w:szCs w:val="24"/>
          <w:rtl/>
        </w:rPr>
        <w:t>והמסמכים</w:t>
      </w:r>
      <w:r w:rsidRPr="00F279E3">
        <w:rPr>
          <w:rFonts w:asciiTheme="minorBidi" w:hAnsiTheme="minorBidi" w:cstheme="minorBidi"/>
          <w:color w:val="000000"/>
          <w:szCs w:val="24"/>
          <w:rtl/>
        </w:rPr>
        <w:t xml:space="preserve"> הנדרשים לצירוף </w:t>
      </w:r>
      <w:r w:rsidR="00844D4C" w:rsidRPr="00F279E3">
        <w:rPr>
          <w:rFonts w:asciiTheme="minorBidi" w:hAnsiTheme="minorBidi" w:cstheme="minorBidi" w:hint="eastAsia"/>
          <w:color w:val="000000"/>
          <w:szCs w:val="24"/>
          <w:rtl/>
        </w:rPr>
        <w:t>מופיעים</w:t>
      </w:r>
      <w:r w:rsidRPr="00F279E3">
        <w:rPr>
          <w:rFonts w:asciiTheme="minorBidi" w:hAnsiTheme="minorBidi" w:cstheme="minorBidi"/>
          <w:color w:val="000000"/>
          <w:szCs w:val="24"/>
          <w:rtl/>
        </w:rPr>
        <w:t xml:space="preserve"> באתר המשרד ובמדריך למשתמש </w:t>
      </w:r>
      <w:r w:rsidR="00271E42">
        <w:rPr>
          <w:rFonts w:asciiTheme="minorBidi" w:hAnsiTheme="minorBidi" w:cstheme="minorBidi" w:hint="cs"/>
          <w:color w:val="000000"/>
          <w:szCs w:val="24"/>
          <w:rtl/>
        </w:rPr>
        <w:t xml:space="preserve">בפורטל </w:t>
      </w:r>
      <w:r w:rsidRPr="00F279E3">
        <w:rPr>
          <w:rFonts w:asciiTheme="minorBidi" w:hAnsiTheme="minorBidi" w:cstheme="minorBidi"/>
          <w:color w:val="000000"/>
          <w:szCs w:val="24"/>
          <w:rtl/>
        </w:rPr>
        <w:t>במערכת "קדמת המדע"</w:t>
      </w:r>
      <w:r w:rsidR="00A828EF" w:rsidRPr="00F279E3">
        <w:rPr>
          <w:rFonts w:asciiTheme="minorBidi" w:hAnsiTheme="minorBidi" w:cstheme="minorBidi" w:hint="cs"/>
          <w:color w:val="000000"/>
          <w:szCs w:val="24"/>
          <w:rtl/>
        </w:rPr>
        <w:t>.</w:t>
      </w:r>
    </w:p>
    <w:p w:rsidR="008D10C2" w:rsidRPr="00F279E3" w:rsidRDefault="00BA43C9" w:rsidP="00876512">
      <w:pPr>
        <w:pStyle w:val="ListParagraph"/>
        <w:numPr>
          <w:ilvl w:val="1"/>
          <w:numId w:val="15"/>
        </w:numPr>
        <w:spacing w:line="360" w:lineRule="auto"/>
        <w:jc w:val="both"/>
        <w:rPr>
          <w:b/>
          <w:bCs/>
          <w:color w:val="000000"/>
          <w:szCs w:val="24"/>
        </w:rPr>
      </w:pPr>
      <w:r w:rsidRPr="00F279E3">
        <w:rPr>
          <w:rFonts w:asciiTheme="minorBidi" w:hAnsiTheme="minorBidi" w:cstheme="minorBidi"/>
          <w:szCs w:val="24"/>
          <w:u w:val="single"/>
          <w:rtl/>
        </w:rPr>
        <w:t>משתמשים חדשים</w:t>
      </w:r>
      <w:r w:rsidRPr="00F279E3">
        <w:rPr>
          <w:rFonts w:asciiTheme="minorBidi" w:hAnsiTheme="minorBidi" w:cstheme="minorBidi"/>
          <w:szCs w:val="24"/>
          <w:rtl/>
        </w:rPr>
        <w:t xml:space="preserve"> - </w:t>
      </w:r>
      <w:r w:rsidR="007A7F3F" w:rsidRPr="007A7F3F">
        <w:rPr>
          <w:rFonts w:asciiTheme="minorBidi" w:hAnsiTheme="minorBidi" w:cs="Arial"/>
          <w:szCs w:val="24"/>
          <w:rtl/>
        </w:rPr>
        <w:t xml:space="preserve">לפני שניתן להגיש ההצעה יש לפתוח חשבון משתמש באתר "קידמת המדע" ע"י מילוי "בקשה לפתיחת חשבון". על רשות המחקר של המוסד המגיש לאשר את הבקשה. מגיש הבקשה יקבל הודעה בדוא"ל כאשר החשבון פעיל. </w:t>
      </w:r>
      <w:r w:rsidR="007A7F3F" w:rsidRPr="00554597">
        <w:rPr>
          <w:rFonts w:asciiTheme="minorBidi" w:hAnsiTheme="minorBidi" w:cs="Arial"/>
          <w:b/>
          <w:bCs/>
          <w:szCs w:val="24"/>
          <w:rtl/>
        </w:rPr>
        <w:t>תהליך האישור עלול להתארך, לכן מומלץ להגיש בקשות מוקדם ככל האפשר ובכל מקרה הרבה לפני המועד הסופי</w:t>
      </w:r>
      <w:r w:rsidR="007A7F3F" w:rsidRPr="007A7F3F">
        <w:rPr>
          <w:rFonts w:asciiTheme="minorBidi" w:hAnsiTheme="minorBidi" w:cs="Arial"/>
          <w:szCs w:val="24"/>
          <w:rtl/>
        </w:rPr>
        <w:t>.</w:t>
      </w:r>
    </w:p>
    <w:p w:rsidR="006F0F4B" w:rsidRDefault="008D10C2" w:rsidP="001F29E1">
      <w:pPr>
        <w:pStyle w:val="ListParagraph"/>
        <w:numPr>
          <w:ilvl w:val="1"/>
          <w:numId w:val="15"/>
        </w:numPr>
        <w:spacing w:line="360" w:lineRule="auto"/>
        <w:jc w:val="both"/>
        <w:rPr>
          <w:rFonts w:asciiTheme="minorBidi" w:hAnsiTheme="minorBidi" w:cstheme="minorBidi"/>
          <w:szCs w:val="24"/>
        </w:rPr>
      </w:pPr>
      <w:r w:rsidRPr="001F29E1">
        <w:rPr>
          <w:rFonts w:asciiTheme="minorBidi" w:hAnsiTheme="minorBidi" w:cstheme="minorBidi"/>
          <w:szCs w:val="24"/>
          <w:rtl/>
        </w:rPr>
        <w:t>בכל בעיה טכנית בהגשה ניתן לפנות</w:t>
      </w:r>
      <w:r w:rsidR="00BA43C9" w:rsidRPr="001F29E1">
        <w:rPr>
          <w:rFonts w:asciiTheme="minorBidi" w:hAnsiTheme="minorBidi" w:cstheme="minorBidi"/>
          <w:szCs w:val="24"/>
          <w:rtl/>
        </w:rPr>
        <w:t xml:space="preserve"> </w:t>
      </w:r>
      <w:r w:rsidR="001F29E1" w:rsidRPr="001F29E1">
        <w:rPr>
          <w:rFonts w:asciiTheme="minorBidi" w:hAnsiTheme="minorBidi" w:cstheme="minorBidi" w:hint="cs"/>
          <w:szCs w:val="24"/>
          <w:rtl/>
        </w:rPr>
        <w:t xml:space="preserve">באמצעות </w:t>
      </w:r>
      <w:r w:rsidR="001F29E1" w:rsidRPr="001F29E1">
        <w:rPr>
          <w:rFonts w:asciiTheme="minorBidi" w:hAnsiTheme="minorBidi" w:cs="Arial"/>
          <w:szCs w:val="24"/>
          <w:rtl/>
        </w:rPr>
        <w:t xml:space="preserve">"כפתור" </w:t>
      </w:r>
      <w:r w:rsidR="001F29E1" w:rsidRPr="001F29E1">
        <w:rPr>
          <w:rFonts w:asciiTheme="minorBidi" w:hAnsiTheme="minorBidi" w:cs="Arial" w:hint="cs"/>
          <w:szCs w:val="24"/>
          <w:rtl/>
        </w:rPr>
        <w:t>פניית שירות ש</w:t>
      </w:r>
      <w:r w:rsidR="001F29E1">
        <w:rPr>
          <w:rFonts w:asciiTheme="minorBidi" w:hAnsiTheme="minorBidi" w:cs="Arial"/>
          <w:szCs w:val="24"/>
          <w:rtl/>
        </w:rPr>
        <w:t>בתוך פורטל קדמת המדע</w:t>
      </w:r>
      <w:r w:rsidR="001F29E1">
        <w:rPr>
          <w:rFonts w:asciiTheme="minorBidi" w:hAnsiTheme="minorBidi" w:cs="Arial" w:hint="cs"/>
          <w:szCs w:val="24"/>
          <w:rtl/>
        </w:rPr>
        <w:t xml:space="preserve">. יודגש כי </w:t>
      </w:r>
      <w:r w:rsidR="001F29E1" w:rsidRPr="001F29E1">
        <w:rPr>
          <w:rFonts w:asciiTheme="minorBidi" w:hAnsiTheme="minorBidi" w:cs="Arial"/>
          <w:szCs w:val="24"/>
          <w:rtl/>
        </w:rPr>
        <w:t xml:space="preserve">הפניות יכולות להתבצע אך ורק באמצעות מרכזי הפעילות </w:t>
      </w:r>
      <w:r w:rsidR="001F29E1">
        <w:rPr>
          <w:rFonts w:asciiTheme="minorBidi" w:hAnsiTheme="minorBidi" w:cstheme="minorBidi" w:hint="cs"/>
          <w:szCs w:val="24"/>
          <w:rtl/>
        </w:rPr>
        <w:t>במוסד.</w:t>
      </w:r>
    </w:p>
    <w:p w:rsidR="001F29E1" w:rsidRPr="001F29E1" w:rsidRDefault="001F29E1" w:rsidP="001F29E1">
      <w:pPr>
        <w:pStyle w:val="ListParagraph"/>
        <w:spacing w:line="360" w:lineRule="auto"/>
        <w:jc w:val="both"/>
        <w:rPr>
          <w:rFonts w:asciiTheme="minorBidi" w:hAnsiTheme="minorBidi" w:cstheme="minorBidi"/>
          <w:szCs w:val="24"/>
          <w:rtl/>
        </w:rPr>
      </w:pPr>
    </w:p>
    <w:p w:rsidR="00D30E04" w:rsidRPr="00F279E3" w:rsidRDefault="00D30E04" w:rsidP="00F12816">
      <w:pPr>
        <w:pStyle w:val="Heading2"/>
        <w:rPr>
          <w:rtl/>
        </w:rPr>
      </w:pPr>
      <w:bookmarkStart w:id="43" w:name="_מועד_אחרון_להגשת"/>
      <w:bookmarkStart w:id="44" w:name="_Toc103598047"/>
      <w:bookmarkEnd w:id="43"/>
      <w:r w:rsidRPr="00F279E3">
        <w:rPr>
          <w:rtl/>
        </w:rPr>
        <w:t xml:space="preserve">מועד אחרון להגשת </w:t>
      </w:r>
      <w:r w:rsidR="00876512">
        <w:rPr>
          <w:rFonts w:hint="cs"/>
          <w:rtl/>
        </w:rPr>
        <w:t>הצעות המחקר</w:t>
      </w:r>
      <w:bookmarkEnd w:id="44"/>
    </w:p>
    <w:p w:rsidR="00D30E04" w:rsidRPr="00554597" w:rsidRDefault="00D30E04" w:rsidP="00554597">
      <w:pPr>
        <w:pStyle w:val="ListParagraph"/>
        <w:numPr>
          <w:ilvl w:val="1"/>
          <w:numId w:val="14"/>
        </w:numPr>
        <w:spacing w:line="360" w:lineRule="auto"/>
        <w:jc w:val="both"/>
        <w:rPr>
          <w:rFonts w:asciiTheme="minorBidi" w:hAnsiTheme="minorBidi" w:cstheme="minorBidi"/>
          <w:b/>
          <w:bCs/>
          <w:snapToGrid w:val="0"/>
          <w:szCs w:val="24"/>
          <w:rtl/>
        </w:rPr>
      </w:pPr>
      <w:r w:rsidRPr="00F279E3">
        <w:rPr>
          <w:rFonts w:asciiTheme="minorBidi" w:hAnsiTheme="minorBidi" w:cstheme="minorBidi" w:hint="eastAsia"/>
          <w:b/>
          <w:color w:val="000000"/>
          <w:szCs w:val="24"/>
          <w:rtl/>
        </w:rPr>
        <w:t>המועד</w:t>
      </w:r>
      <w:r w:rsidRPr="00F279E3">
        <w:rPr>
          <w:rFonts w:asciiTheme="minorBidi" w:hAnsiTheme="minorBidi" w:cstheme="minorBidi"/>
          <w:b/>
          <w:color w:val="000000"/>
          <w:szCs w:val="24"/>
          <w:rtl/>
        </w:rPr>
        <w:t xml:space="preserve"> האחרון להגשת </w:t>
      </w:r>
      <w:r w:rsidR="0010207F">
        <w:rPr>
          <w:rFonts w:asciiTheme="minorBidi" w:hAnsiTheme="minorBidi" w:cstheme="minorBidi" w:hint="cs"/>
          <w:b/>
          <w:color w:val="000000"/>
          <w:szCs w:val="24"/>
          <w:rtl/>
        </w:rPr>
        <w:t>ה</w:t>
      </w:r>
      <w:r w:rsidRPr="00F279E3">
        <w:rPr>
          <w:rFonts w:asciiTheme="minorBidi" w:hAnsiTheme="minorBidi" w:cstheme="minorBidi"/>
          <w:b/>
          <w:color w:val="000000"/>
          <w:szCs w:val="24"/>
          <w:rtl/>
        </w:rPr>
        <w:t xml:space="preserve">הצעות על ידי </w:t>
      </w:r>
      <w:r w:rsidRPr="00F279E3">
        <w:rPr>
          <w:rFonts w:asciiTheme="minorBidi" w:hAnsiTheme="minorBidi" w:cstheme="minorBidi"/>
          <w:b/>
          <w:bCs/>
          <w:color w:val="000000"/>
          <w:szCs w:val="24"/>
          <w:u w:val="single"/>
          <w:rtl/>
        </w:rPr>
        <w:t>החוקרים</w:t>
      </w:r>
      <w:r w:rsidRPr="00F279E3">
        <w:rPr>
          <w:rFonts w:asciiTheme="minorBidi" w:hAnsiTheme="minorBidi" w:cstheme="minorBidi"/>
          <w:b/>
          <w:color w:val="000000"/>
          <w:szCs w:val="24"/>
          <w:rtl/>
        </w:rPr>
        <w:t xml:space="preserve"> באמצעות המערכת המקוונת אל מרכז הפעילות </w:t>
      </w:r>
      <w:r w:rsidRPr="00F279E3">
        <w:rPr>
          <w:rFonts w:asciiTheme="minorBidi" w:hAnsiTheme="minorBidi" w:cstheme="minorBidi" w:hint="eastAsia"/>
          <w:b/>
          <w:color w:val="000000"/>
          <w:szCs w:val="24"/>
          <w:rtl/>
        </w:rPr>
        <w:t>במוסד</w:t>
      </w:r>
      <w:r w:rsidRPr="00F279E3">
        <w:rPr>
          <w:rFonts w:asciiTheme="minorBidi" w:hAnsiTheme="minorBidi" w:cstheme="minorBidi"/>
          <w:b/>
          <w:color w:val="000000"/>
          <w:szCs w:val="24"/>
          <w:rtl/>
        </w:rPr>
        <w:t xml:space="preserve"> הוא </w:t>
      </w:r>
      <w:r w:rsidR="004C7A32">
        <w:rPr>
          <w:rFonts w:asciiTheme="minorBidi" w:hAnsiTheme="minorBidi" w:cstheme="minorBidi" w:hint="cs"/>
          <w:szCs w:val="24"/>
          <w:rtl/>
        </w:rPr>
        <w:t xml:space="preserve">עד </w:t>
      </w:r>
      <w:r w:rsidR="004C7A32" w:rsidRPr="00554597">
        <w:rPr>
          <w:rFonts w:asciiTheme="minorBidi" w:hAnsiTheme="minorBidi" w:cstheme="minorBidi" w:hint="eastAsia"/>
          <w:szCs w:val="24"/>
          <w:rtl/>
        </w:rPr>
        <w:t>יום</w:t>
      </w:r>
      <w:r w:rsidR="00DA6AEA" w:rsidRPr="00554597">
        <w:rPr>
          <w:rFonts w:asciiTheme="minorBidi" w:hAnsiTheme="minorBidi" w:cstheme="minorBidi"/>
          <w:b/>
          <w:bCs/>
          <w:szCs w:val="24"/>
          <w:u w:val="single"/>
          <w:rtl/>
        </w:rPr>
        <w:t xml:space="preserve"> </w:t>
      </w:r>
      <w:r w:rsidR="00554597" w:rsidRPr="00554597">
        <w:rPr>
          <w:rFonts w:asciiTheme="minorBidi" w:hAnsiTheme="minorBidi" w:cstheme="minorBidi" w:hint="cs"/>
          <w:b/>
          <w:bCs/>
          <w:szCs w:val="24"/>
          <w:u w:val="single"/>
          <w:rtl/>
        </w:rPr>
        <w:t>רביעי</w:t>
      </w:r>
      <w:r w:rsidR="007942EF" w:rsidRPr="00554597">
        <w:rPr>
          <w:rFonts w:asciiTheme="minorBidi" w:hAnsiTheme="minorBidi" w:cstheme="minorBidi" w:hint="cs"/>
          <w:b/>
          <w:bCs/>
          <w:szCs w:val="24"/>
          <w:u w:val="single"/>
          <w:rtl/>
        </w:rPr>
        <w:t xml:space="preserve"> </w:t>
      </w:r>
      <w:r w:rsidR="004C7A32" w:rsidRPr="00554597">
        <w:rPr>
          <w:rFonts w:asciiTheme="minorBidi" w:hAnsiTheme="minorBidi" w:cstheme="minorBidi"/>
          <w:szCs w:val="24"/>
          <w:rtl/>
        </w:rPr>
        <w:t xml:space="preserve">, ה- </w:t>
      </w:r>
      <w:r w:rsidR="00554597" w:rsidRPr="00554597">
        <w:rPr>
          <w:rFonts w:asciiTheme="minorBidi" w:hAnsiTheme="minorBidi" w:cstheme="minorBidi" w:hint="cs"/>
          <w:b/>
          <w:bCs/>
          <w:szCs w:val="24"/>
          <w:u w:val="single"/>
          <w:rtl/>
        </w:rPr>
        <w:t>1.2.2023</w:t>
      </w:r>
      <w:r w:rsidR="004C7A32" w:rsidRPr="00554597">
        <w:rPr>
          <w:rFonts w:asciiTheme="minorBidi" w:hAnsiTheme="minorBidi" w:cstheme="minorBidi"/>
          <w:szCs w:val="24"/>
          <w:rtl/>
        </w:rPr>
        <w:t xml:space="preserve">, </w:t>
      </w:r>
      <w:r w:rsidR="004C7A32" w:rsidRPr="00554597">
        <w:rPr>
          <w:rFonts w:asciiTheme="minorBidi" w:hAnsiTheme="minorBidi" w:cstheme="minorBidi" w:hint="eastAsia"/>
          <w:szCs w:val="24"/>
          <w:rtl/>
        </w:rPr>
        <w:t>עד</w:t>
      </w:r>
      <w:r w:rsidR="004C7A32" w:rsidRPr="00554597">
        <w:rPr>
          <w:rFonts w:asciiTheme="minorBidi" w:hAnsiTheme="minorBidi" w:cstheme="minorBidi"/>
          <w:szCs w:val="24"/>
          <w:rtl/>
        </w:rPr>
        <w:t xml:space="preserve"> </w:t>
      </w:r>
      <w:r w:rsidR="004C7A32" w:rsidRPr="00554597">
        <w:rPr>
          <w:rFonts w:asciiTheme="minorBidi" w:hAnsiTheme="minorBidi" w:cstheme="minorBidi" w:hint="eastAsia"/>
          <w:szCs w:val="24"/>
          <w:rtl/>
        </w:rPr>
        <w:t>השעה</w:t>
      </w:r>
      <w:r w:rsidR="004C7A32" w:rsidRPr="00554597">
        <w:rPr>
          <w:rFonts w:asciiTheme="minorBidi" w:hAnsiTheme="minorBidi" w:cstheme="minorBidi"/>
          <w:szCs w:val="24"/>
          <w:rtl/>
        </w:rPr>
        <w:t xml:space="preserve"> 15:00</w:t>
      </w:r>
      <w:r w:rsidRPr="00554597">
        <w:rPr>
          <w:rFonts w:asciiTheme="minorBidi" w:hAnsiTheme="minorBidi" w:cstheme="minorBidi"/>
          <w:b/>
          <w:bCs/>
          <w:szCs w:val="24"/>
          <w:rtl/>
        </w:rPr>
        <w:t>.</w:t>
      </w:r>
      <w:r w:rsidRPr="00554597">
        <w:rPr>
          <w:rFonts w:asciiTheme="minorBidi" w:hAnsiTheme="minorBidi" w:cstheme="minorBidi"/>
          <w:b/>
          <w:snapToGrid w:val="0"/>
          <w:szCs w:val="24"/>
          <w:rtl/>
        </w:rPr>
        <w:t xml:space="preserve"> </w:t>
      </w:r>
      <w:r w:rsidRPr="00554597">
        <w:rPr>
          <w:rFonts w:asciiTheme="minorBidi" w:hAnsiTheme="minorBidi" w:cstheme="minorBidi"/>
          <w:b/>
          <w:snapToGrid w:val="0"/>
          <w:szCs w:val="24"/>
          <w:u w:val="single"/>
          <w:rtl/>
        </w:rPr>
        <w:t>לאחר מועד זה תיסגר המערכת בפני החוקרים ולא תהיה אפשרות עוד להגיש הצעות</w:t>
      </w:r>
      <w:r w:rsidRPr="00554597">
        <w:rPr>
          <w:rFonts w:asciiTheme="minorBidi" w:hAnsiTheme="minorBidi" w:cstheme="minorBidi"/>
          <w:b/>
          <w:snapToGrid w:val="0"/>
          <w:szCs w:val="24"/>
          <w:rtl/>
        </w:rPr>
        <w:t xml:space="preserve">. </w:t>
      </w:r>
      <w:r w:rsidRPr="00554597">
        <w:rPr>
          <w:rFonts w:asciiTheme="minorBidi" w:hAnsiTheme="minorBidi" w:cstheme="minorBidi" w:hint="eastAsia"/>
          <w:b/>
          <w:snapToGrid w:val="0"/>
          <w:szCs w:val="24"/>
          <w:rtl/>
        </w:rPr>
        <w:t>לאחר</w:t>
      </w:r>
      <w:r w:rsidRPr="00554597">
        <w:rPr>
          <w:rFonts w:asciiTheme="minorBidi" w:hAnsiTheme="minorBidi" w:cstheme="minorBidi"/>
          <w:b/>
          <w:snapToGrid w:val="0"/>
          <w:szCs w:val="24"/>
          <w:rtl/>
        </w:rPr>
        <w:t xml:space="preserve"> </w:t>
      </w:r>
      <w:r w:rsidRPr="00554597">
        <w:rPr>
          <w:rFonts w:asciiTheme="minorBidi" w:hAnsiTheme="minorBidi" w:cstheme="minorBidi" w:hint="eastAsia"/>
          <w:snapToGrid w:val="0"/>
          <w:szCs w:val="24"/>
          <w:rtl/>
        </w:rPr>
        <w:t>הגשת</w:t>
      </w:r>
      <w:r w:rsidRPr="00554597">
        <w:rPr>
          <w:rFonts w:asciiTheme="minorBidi" w:hAnsiTheme="minorBidi" w:cstheme="minorBidi"/>
          <w:b/>
          <w:snapToGrid w:val="0"/>
          <w:szCs w:val="24"/>
          <w:rtl/>
        </w:rPr>
        <w:t xml:space="preserve"> ההצעה על ידי החוקר היא תעבור לאישור המוסד, אשר יוכל לערוך בה שינויים ותיקונים.</w:t>
      </w:r>
    </w:p>
    <w:p w:rsidR="0067748A" w:rsidRPr="00F279E3" w:rsidRDefault="00D30E04" w:rsidP="00554597">
      <w:pPr>
        <w:pStyle w:val="ListParagraph"/>
        <w:numPr>
          <w:ilvl w:val="1"/>
          <w:numId w:val="14"/>
        </w:numPr>
        <w:spacing w:line="360" w:lineRule="auto"/>
        <w:jc w:val="both"/>
        <w:rPr>
          <w:rFonts w:asciiTheme="minorBidi" w:hAnsiTheme="minorBidi" w:cstheme="minorBidi"/>
          <w:szCs w:val="24"/>
        </w:rPr>
      </w:pPr>
      <w:r w:rsidRPr="00554597">
        <w:rPr>
          <w:rFonts w:asciiTheme="minorBidi" w:hAnsiTheme="minorBidi" w:cstheme="minorBidi"/>
          <w:szCs w:val="24"/>
          <w:rtl/>
        </w:rPr>
        <w:t xml:space="preserve">המועד האחרון להגשת </w:t>
      </w:r>
      <w:r w:rsidR="0010207F" w:rsidRPr="00554597">
        <w:rPr>
          <w:rFonts w:asciiTheme="minorBidi" w:hAnsiTheme="minorBidi" w:cstheme="minorBidi" w:hint="cs"/>
          <w:szCs w:val="24"/>
          <w:rtl/>
        </w:rPr>
        <w:t>ה</w:t>
      </w:r>
      <w:r w:rsidRPr="00554597">
        <w:rPr>
          <w:rFonts w:asciiTheme="minorBidi" w:hAnsiTheme="minorBidi" w:cstheme="minorBidi"/>
          <w:szCs w:val="24"/>
          <w:rtl/>
        </w:rPr>
        <w:t xml:space="preserve">הצעות על ידי </w:t>
      </w:r>
      <w:r w:rsidRPr="00554597">
        <w:rPr>
          <w:rFonts w:asciiTheme="minorBidi" w:hAnsiTheme="minorBidi" w:cstheme="minorBidi"/>
          <w:b/>
          <w:bCs/>
          <w:szCs w:val="24"/>
          <w:u w:val="single"/>
          <w:rtl/>
        </w:rPr>
        <w:t>המוסדות</w:t>
      </w:r>
      <w:r w:rsidRPr="00554597">
        <w:rPr>
          <w:rFonts w:asciiTheme="minorBidi" w:hAnsiTheme="minorBidi" w:cstheme="minorBidi"/>
          <w:szCs w:val="24"/>
          <w:rtl/>
        </w:rPr>
        <w:t xml:space="preserve"> </w:t>
      </w:r>
      <w:r w:rsidR="004C7A32" w:rsidRPr="00554597">
        <w:rPr>
          <w:rFonts w:asciiTheme="minorBidi" w:hAnsiTheme="minorBidi" w:cstheme="minorBidi" w:hint="cs"/>
          <w:szCs w:val="24"/>
          <w:rtl/>
        </w:rPr>
        <w:t xml:space="preserve">הוא עד </w:t>
      </w:r>
      <w:r w:rsidR="004C7A32" w:rsidRPr="00554597">
        <w:rPr>
          <w:rFonts w:asciiTheme="minorBidi" w:hAnsiTheme="minorBidi" w:cstheme="minorBidi" w:hint="eastAsia"/>
          <w:szCs w:val="24"/>
          <w:rtl/>
        </w:rPr>
        <w:t>יום</w:t>
      </w:r>
      <w:r w:rsidR="004C7A32" w:rsidRPr="00554597">
        <w:rPr>
          <w:rFonts w:asciiTheme="minorBidi" w:hAnsiTheme="minorBidi" w:cstheme="minorBidi"/>
          <w:szCs w:val="24"/>
          <w:rtl/>
        </w:rPr>
        <w:t xml:space="preserve"> </w:t>
      </w:r>
      <w:r w:rsidR="007942EF" w:rsidRPr="00554597">
        <w:rPr>
          <w:rFonts w:asciiTheme="minorBidi" w:hAnsiTheme="minorBidi" w:cstheme="minorBidi" w:hint="cs"/>
          <w:b/>
          <w:bCs/>
          <w:szCs w:val="24"/>
          <w:u w:val="single"/>
          <w:rtl/>
        </w:rPr>
        <w:t>רביעי</w:t>
      </w:r>
      <w:r w:rsidR="00DA6AEA" w:rsidRPr="00554597">
        <w:rPr>
          <w:rFonts w:asciiTheme="minorBidi" w:hAnsiTheme="minorBidi" w:cstheme="minorBidi"/>
          <w:szCs w:val="24"/>
          <w:rtl/>
        </w:rPr>
        <w:t xml:space="preserve">, </w:t>
      </w:r>
      <w:r w:rsidR="004C7A32" w:rsidRPr="00554597">
        <w:rPr>
          <w:rFonts w:asciiTheme="minorBidi" w:hAnsiTheme="minorBidi" w:cstheme="minorBidi" w:hint="eastAsia"/>
          <w:szCs w:val="24"/>
          <w:rtl/>
        </w:rPr>
        <w:t>ה</w:t>
      </w:r>
      <w:r w:rsidR="004C7A32" w:rsidRPr="00554597">
        <w:rPr>
          <w:rFonts w:asciiTheme="minorBidi" w:hAnsiTheme="minorBidi" w:cstheme="minorBidi"/>
          <w:szCs w:val="24"/>
          <w:rtl/>
        </w:rPr>
        <w:t xml:space="preserve">- </w:t>
      </w:r>
      <w:r w:rsidR="001F29E1" w:rsidRPr="00554597">
        <w:rPr>
          <w:rFonts w:asciiTheme="minorBidi" w:hAnsiTheme="minorBidi" w:cstheme="minorBidi"/>
          <w:b/>
          <w:bCs/>
          <w:szCs w:val="24"/>
          <w:u w:val="single"/>
          <w:rtl/>
        </w:rPr>
        <w:t xml:space="preserve"> </w:t>
      </w:r>
      <w:r w:rsidR="00554597" w:rsidRPr="00554597">
        <w:rPr>
          <w:rFonts w:asciiTheme="minorBidi" w:hAnsiTheme="minorBidi" w:cstheme="minorBidi" w:hint="cs"/>
          <w:b/>
          <w:bCs/>
          <w:szCs w:val="24"/>
          <w:u w:val="single"/>
          <w:rtl/>
        </w:rPr>
        <w:t>8.2.2023</w:t>
      </w:r>
      <w:r w:rsidR="001F29E1" w:rsidRPr="00554597">
        <w:rPr>
          <w:rFonts w:asciiTheme="minorBidi" w:hAnsiTheme="minorBidi" w:cstheme="minorBidi"/>
          <w:szCs w:val="24"/>
          <w:rtl/>
        </w:rPr>
        <w:t xml:space="preserve"> </w:t>
      </w:r>
      <w:r w:rsidR="004C7A32" w:rsidRPr="00554597">
        <w:rPr>
          <w:rFonts w:asciiTheme="minorBidi" w:hAnsiTheme="minorBidi" w:cstheme="minorBidi"/>
          <w:szCs w:val="24"/>
          <w:rtl/>
        </w:rPr>
        <w:t xml:space="preserve">, </w:t>
      </w:r>
      <w:r w:rsidR="004C7A32" w:rsidRPr="00554597">
        <w:rPr>
          <w:rFonts w:asciiTheme="minorBidi" w:hAnsiTheme="minorBidi" w:cstheme="minorBidi" w:hint="eastAsia"/>
          <w:szCs w:val="24"/>
          <w:rtl/>
        </w:rPr>
        <w:t>עד</w:t>
      </w:r>
      <w:r w:rsidR="004C7A32" w:rsidRPr="00554597">
        <w:rPr>
          <w:rFonts w:asciiTheme="minorBidi" w:hAnsiTheme="minorBidi" w:cstheme="minorBidi"/>
          <w:szCs w:val="24"/>
          <w:rtl/>
        </w:rPr>
        <w:t xml:space="preserve"> </w:t>
      </w:r>
      <w:r w:rsidR="004C7A32" w:rsidRPr="00554597">
        <w:rPr>
          <w:rFonts w:asciiTheme="minorBidi" w:hAnsiTheme="minorBidi" w:cstheme="minorBidi" w:hint="eastAsia"/>
          <w:szCs w:val="24"/>
          <w:rtl/>
        </w:rPr>
        <w:t>השעה</w:t>
      </w:r>
      <w:r w:rsidR="004C7A32" w:rsidRPr="00554597">
        <w:rPr>
          <w:rFonts w:asciiTheme="minorBidi" w:hAnsiTheme="minorBidi" w:cstheme="minorBidi"/>
          <w:szCs w:val="24"/>
          <w:rtl/>
        </w:rPr>
        <w:t xml:space="preserve"> 15:</w:t>
      </w:r>
      <w:r w:rsidR="004C7A32" w:rsidRPr="00554597">
        <w:rPr>
          <w:rFonts w:asciiTheme="minorBidi" w:hAnsiTheme="minorBidi" w:cstheme="minorBidi" w:hint="cs"/>
          <w:szCs w:val="24"/>
          <w:rtl/>
        </w:rPr>
        <w:t>00</w:t>
      </w:r>
      <w:r w:rsidR="004C7A32" w:rsidRPr="00554597">
        <w:rPr>
          <w:rFonts w:asciiTheme="minorBidi" w:hAnsiTheme="minorBidi" w:cstheme="minorBidi"/>
          <w:b/>
          <w:bCs/>
          <w:szCs w:val="24"/>
          <w:rtl/>
        </w:rPr>
        <w:t>.</w:t>
      </w:r>
      <w:r w:rsidR="004C7A32" w:rsidRPr="00554597">
        <w:rPr>
          <w:rFonts w:asciiTheme="minorBidi" w:hAnsiTheme="minorBidi" w:cstheme="minorBidi"/>
          <w:b/>
          <w:snapToGrid w:val="0"/>
          <w:szCs w:val="24"/>
          <w:rtl/>
        </w:rPr>
        <w:t xml:space="preserve"> </w:t>
      </w:r>
      <w:r w:rsidRPr="00554597">
        <w:rPr>
          <w:rFonts w:asciiTheme="minorBidi" w:hAnsiTheme="minorBidi" w:cstheme="minorBidi"/>
          <w:b/>
          <w:bCs/>
          <w:szCs w:val="24"/>
          <w:rtl/>
        </w:rPr>
        <w:t xml:space="preserve"> </w:t>
      </w:r>
      <w:r w:rsidRPr="00554597">
        <w:rPr>
          <w:rFonts w:asciiTheme="minorBidi" w:hAnsiTheme="minorBidi" w:cstheme="minorBidi"/>
          <w:snapToGrid w:val="0"/>
          <w:szCs w:val="24"/>
          <w:rtl/>
        </w:rPr>
        <w:t xml:space="preserve">(להלן – </w:t>
      </w:r>
      <w:r w:rsidRPr="00554597">
        <w:rPr>
          <w:rFonts w:asciiTheme="minorBidi" w:hAnsiTheme="minorBidi" w:cstheme="minorBidi"/>
          <w:b/>
          <w:bCs/>
          <w:snapToGrid w:val="0"/>
          <w:szCs w:val="24"/>
          <w:rtl/>
        </w:rPr>
        <w:t>המועד</w:t>
      </w:r>
      <w:r w:rsidR="00E50702" w:rsidRPr="00554597">
        <w:rPr>
          <w:rFonts w:asciiTheme="minorBidi" w:hAnsiTheme="minorBidi" w:cstheme="minorBidi" w:hint="eastAsia"/>
          <w:b/>
          <w:bCs/>
          <w:snapToGrid w:val="0"/>
          <w:szCs w:val="24"/>
          <w:rtl/>
        </w:rPr>
        <w:t>ים</w:t>
      </w:r>
      <w:r w:rsidRPr="00554597">
        <w:rPr>
          <w:rFonts w:asciiTheme="minorBidi" w:hAnsiTheme="minorBidi" w:cstheme="minorBidi"/>
          <w:b/>
          <w:bCs/>
          <w:snapToGrid w:val="0"/>
          <w:szCs w:val="24"/>
          <w:rtl/>
        </w:rPr>
        <w:t xml:space="preserve"> הקובע</w:t>
      </w:r>
      <w:r w:rsidR="00E50702" w:rsidRPr="00554597">
        <w:rPr>
          <w:rFonts w:asciiTheme="minorBidi" w:hAnsiTheme="minorBidi" w:cstheme="minorBidi" w:hint="eastAsia"/>
          <w:b/>
          <w:bCs/>
          <w:snapToGrid w:val="0"/>
          <w:szCs w:val="24"/>
          <w:rtl/>
        </w:rPr>
        <w:t>ים</w:t>
      </w:r>
      <w:r w:rsidRPr="00554597">
        <w:rPr>
          <w:rFonts w:asciiTheme="minorBidi" w:hAnsiTheme="minorBidi" w:cstheme="minorBidi"/>
          <w:snapToGrid w:val="0"/>
          <w:szCs w:val="24"/>
          <w:rtl/>
        </w:rPr>
        <w:t>). זהו המועד בו</w:t>
      </w:r>
      <w:r w:rsidRPr="00F279E3">
        <w:rPr>
          <w:rFonts w:asciiTheme="minorBidi" w:hAnsiTheme="minorBidi" w:cstheme="minorBidi"/>
          <w:snapToGrid w:val="0"/>
          <w:szCs w:val="24"/>
          <w:rtl/>
        </w:rPr>
        <w:t xml:space="preserve"> נדרשים </w:t>
      </w:r>
      <w:r w:rsidRPr="00F279E3">
        <w:rPr>
          <w:rFonts w:asciiTheme="minorBidi" w:hAnsiTheme="minorBidi" w:cstheme="minorBidi"/>
          <w:snapToGrid w:val="0"/>
          <w:szCs w:val="24"/>
          <w:u w:val="single"/>
          <w:rtl/>
        </w:rPr>
        <w:t>המוסדות</w:t>
      </w:r>
      <w:r w:rsidRPr="00F279E3">
        <w:rPr>
          <w:rFonts w:asciiTheme="minorBidi" w:hAnsiTheme="minorBidi" w:cstheme="minorBidi"/>
          <w:snapToGrid w:val="0"/>
          <w:szCs w:val="24"/>
          <w:rtl/>
        </w:rPr>
        <w:t xml:space="preserve"> לאשר את ההצעות באמצעות המערכת המקוונת באופן </w:t>
      </w:r>
      <w:r w:rsidRPr="00F279E3">
        <w:rPr>
          <w:rFonts w:asciiTheme="minorBidi" w:hAnsiTheme="minorBidi" w:cstheme="minorBidi"/>
          <w:snapToGrid w:val="0"/>
          <w:szCs w:val="24"/>
          <w:u w:val="single"/>
          <w:rtl/>
        </w:rPr>
        <w:t>סופי</w:t>
      </w:r>
      <w:r w:rsidRPr="00F279E3">
        <w:rPr>
          <w:rFonts w:asciiTheme="minorBidi" w:hAnsiTheme="minorBidi" w:cstheme="minorBidi"/>
          <w:snapToGrid w:val="0"/>
          <w:szCs w:val="24"/>
          <w:rtl/>
        </w:rPr>
        <w:t>.</w:t>
      </w:r>
      <w:r w:rsidRPr="00F279E3">
        <w:rPr>
          <w:rFonts w:asciiTheme="minorBidi" w:hAnsiTheme="minorBidi" w:cstheme="minorBidi"/>
          <w:b/>
          <w:snapToGrid w:val="0"/>
          <w:szCs w:val="24"/>
          <w:rtl/>
        </w:rPr>
        <w:t xml:space="preserve"> </w:t>
      </w:r>
    </w:p>
    <w:p w:rsidR="00D30E04" w:rsidRPr="00F279E3" w:rsidRDefault="00D30E04" w:rsidP="00D54A51">
      <w:pPr>
        <w:pStyle w:val="ListParagraph"/>
        <w:spacing w:line="360" w:lineRule="auto"/>
        <w:jc w:val="both"/>
        <w:rPr>
          <w:rFonts w:asciiTheme="minorBidi" w:hAnsiTheme="minorBidi" w:cstheme="minorBidi"/>
          <w:szCs w:val="24"/>
          <w:u w:val="single"/>
          <w:rtl/>
        </w:rPr>
      </w:pPr>
      <w:r w:rsidRPr="00F279E3">
        <w:rPr>
          <w:rFonts w:asciiTheme="minorBidi" w:hAnsiTheme="minorBidi" w:cstheme="minorBidi"/>
          <w:b/>
          <w:snapToGrid w:val="0"/>
          <w:szCs w:val="24"/>
          <w:u w:val="single"/>
          <w:rtl/>
        </w:rPr>
        <w:t xml:space="preserve">הצעה אשר לא תאושר </w:t>
      </w:r>
      <w:r w:rsidR="0027536A" w:rsidRPr="00F279E3">
        <w:rPr>
          <w:rFonts w:asciiTheme="minorBidi" w:hAnsiTheme="minorBidi" w:cstheme="minorBidi" w:hint="eastAsia"/>
          <w:b/>
          <w:snapToGrid w:val="0"/>
          <w:szCs w:val="24"/>
          <w:u w:val="single"/>
          <w:rtl/>
        </w:rPr>
        <w:t>ותוגש</w:t>
      </w:r>
      <w:r w:rsidR="0027536A" w:rsidRPr="00F279E3">
        <w:rPr>
          <w:rFonts w:asciiTheme="minorBidi" w:hAnsiTheme="minorBidi" w:cstheme="minorBidi"/>
          <w:b/>
          <w:snapToGrid w:val="0"/>
          <w:szCs w:val="24"/>
          <w:u w:val="single"/>
          <w:rtl/>
        </w:rPr>
        <w:t xml:space="preserve"> במערכת המקוונת </w:t>
      </w:r>
      <w:r w:rsidRPr="00F279E3">
        <w:rPr>
          <w:rFonts w:asciiTheme="minorBidi" w:hAnsiTheme="minorBidi" w:cstheme="minorBidi"/>
          <w:b/>
          <w:snapToGrid w:val="0"/>
          <w:szCs w:val="24"/>
          <w:u w:val="single"/>
          <w:rtl/>
        </w:rPr>
        <w:t>על ידי המוסד עד למועד זה</w:t>
      </w:r>
      <w:r w:rsidR="0027536A" w:rsidRPr="00F279E3">
        <w:rPr>
          <w:rFonts w:asciiTheme="minorBidi" w:hAnsiTheme="minorBidi" w:cstheme="minorBidi"/>
          <w:b/>
          <w:snapToGrid w:val="0"/>
          <w:szCs w:val="24"/>
          <w:u w:val="single"/>
          <w:rtl/>
        </w:rPr>
        <w:t xml:space="preserve"> </w:t>
      </w:r>
      <w:r w:rsidRPr="00F279E3">
        <w:rPr>
          <w:rFonts w:asciiTheme="minorBidi" w:hAnsiTheme="minorBidi" w:cstheme="minorBidi"/>
          <w:b/>
          <w:snapToGrid w:val="0"/>
          <w:szCs w:val="24"/>
          <w:u w:val="single"/>
          <w:rtl/>
        </w:rPr>
        <w:t>– לא תידון.</w:t>
      </w:r>
    </w:p>
    <w:p w:rsidR="001D4E36" w:rsidRPr="00F279E3" w:rsidRDefault="001D4E36" w:rsidP="00D54A51">
      <w:pPr>
        <w:pStyle w:val="ListParagraph"/>
        <w:spacing w:line="360" w:lineRule="auto"/>
        <w:jc w:val="both"/>
        <w:rPr>
          <w:rFonts w:asciiTheme="minorBidi" w:hAnsiTheme="minorBidi" w:cstheme="minorBidi"/>
          <w:szCs w:val="24"/>
          <w:u w:val="single"/>
          <w:rtl/>
        </w:rPr>
      </w:pPr>
    </w:p>
    <w:p w:rsidR="00D30E04" w:rsidRPr="00F279E3" w:rsidRDefault="00D30E04" w:rsidP="00D54A51">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r w:rsidRPr="00F279E3">
        <w:rPr>
          <w:rFonts w:asciiTheme="minorBidi" w:hAnsiTheme="minorBidi" w:cstheme="minorBidi"/>
          <w:b/>
          <w:bCs/>
          <w:szCs w:val="24"/>
          <w:rtl/>
        </w:rPr>
        <w:t xml:space="preserve">לתשומת לבכם, מילוי הטופס </w:t>
      </w:r>
      <w:r w:rsidRPr="0038498F">
        <w:rPr>
          <w:rFonts w:asciiTheme="minorBidi" w:hAnsiTheme="minorBidi" w:cstheme="minorBidi"/>
          <w:b/>
          <w:bCs/>
          <w:szCs w:val="24"/>
          <w:rtl/>
        </w:rPr>
        <w:t xml:space="preserve">המקוון </w:t>
      </w:r>
      <w:r w:rsidR="0038498F" w:rsidRPr="0038498F">
        <w:rPr>
          <w:rFonts w:ascii="Arial" w:hAnsi="Arial" w:cs="Arial"/>
          <w:b/>
          <w:bCs/>
          <w:rtl/>
        </w:rPr>
        <w:t xml:space="preserve">במערכת </w:t>
      </w:r>
      <w:hyperlink r:id="rId15" w:history="1">
        <w:r w:rsidR="0038498F" w:rsidRPr="005E04F2">
          <w:rPr>
            <w:rStyle w:val="Hyperlink"/>
            <w:rFonts w:ascii="Arial" w:hAnsi="Arial" w:cs="Arial"/>
            <w:b/>
            <w:bCs/>
            <w:rtl/>
          </w:rPr>
          <w:t>קדמת מדע</w:t>
        </w:r>
      </w:hyperlink>
      <w:r w:rsidR="0038498F" w:rsidRPr="0038498F">
        <w:rPr>
          <w:rFonts w:ascii="Arial" w:hAnsi="Arial" w:cs="Arial"/>
          <w:b/>
          <w:bCs/>
          <w:rtl/>
        </w:rPr>
        <w:t xml:space="preserve">, </w:t>
      </w:r>
      <w:r w:rsidRPr="0038498F">
        <w:rPr>
          <w:rFonts w:asciiTheme="minorBidi" w:hAnsiTheme="minorBidi" w:cstheme="minorBidi"/>
          <w:b/>
          <w:bCs/>
          <w:szCs w:val="24"/>
          <w:rtl/>
        </w:rPr>
        <w:t xml:space="preserve">היא </w:t>
      </w:r>
      <w:r w:rsidRPr="00F279E3">
        <w:rPr>
          <w:rFonts w:asciiTheme="minorBidi" w:hAnsiTheme="minorBidi" w:cstheme="minorBidi"/>
          <w:b/>
          <w:bCs/>
          <w:szCs w:val="24"/>
          <w:rtl/>
        </w:rPr>
        <w:t>פעולה הדורשת זמן ולכן מומלץ להתחיל בהליך ההגשה זמן רב  טרם המועד הקובע ולא ברגע האחרון, וזאת בשל קשיים ועיכובים מגוונים העשויים להיגרם: ניתוק מהרשת, קבצים לא תקינים, קבצים כבדים, חתימות מורשי החתימה וכד'</w:t>
      </w:r>
      <w:r w:rsidRPr="00F279E3">
        <w:rPr>
          <w:rFonts w:asciiTheme="minorBidi" w:hAnsiTheme="minorBidi" w:cstheme="minorBidi"/>
          <w:szCs w:val="24"/>
          <w:rtl/>
        </w:rPr>
        <w:t>.</w:t>
      </w:r>
    </w:p>
    <w:p w:rsidR="00C74276" w:rsidRDefault="00C74276" w:rsidP="00D54A51">
      <w:pPr>
        <w:spacing w:line="360" w:lineRule="auto"/>
        <w:jc w:val="right"/>
        <w:rPr>
          <w:rFonts w:asciiTheme="minorBidi" w:hAnsiTheme="minorBidi" w:cstheme="minorBidi"/>
          <w:b/>
          <w:bCs/>
          <w:szCs w:val="24"/>
          <w:u w:val="single"/>
          <w:rtl/>
        </w:rPr>
      </w:pPr>
    </w:p>
    <w:p w:rsidR="00D30E04" w:rsidRPr="00F279E3" w:rsidRDefault="00D30E04" w:rsidP="00D54A51">
      <w:pPr>
        <w:spacing w:line="360" w:lineRule="auto"/>
        <w:jc w:val="right"/>
        <w:rPr>
          <w:b/>
          <w:bCs/>
          <w:color w:val="000000"/>
          <w:szCs w:val="24"/>
        </w:rPr>
      </w:pPr>
      <w:r w:rsidRPr="00F279E3">
        <w:rPr>
          <w:rFonts w:asciiTheme="minorBidi" w:hAnsiTheme="minorBidi" w:cstheme="minorBidi"/>
          <w:b/>
          <w:bCs/>
          <w:szCs w:val="24"/>
          <w:u w:val="single"/>
          <w:rtl/>
        </w:rPr>
        <w:t xml:space="preserve">הצעות אשר </w:t>
      </w:r>
      <w:r w:rsidR="002F6A85" w:rsidRPr="00F279E3">
        <w:rPr>
          <w:rFonts w:asciiTheme="minorBidi" w:hAnsiTheme="minorBidi" w:cstheme="minorBidi" w:hint="eastAsia"/>
          <w:b/>
          <w:bCs/>
          <w:szCs w:val="24"/>
          <w:u w:val="single"/>
          <w:rtl/>
        </w:rPr>
        <w:t>תגענה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באיחור או שלא </w:t>
      </w:r>
      <w:r w:rsidR="002F6A85" w:rsidRPr="00F279E3">
        <w:rPr>
          <w:rFonts w:asciiTheme="minorBidi" w:hAnsiTheme="minorBidi" w:cstheme="minorBidi" w:hint="eastAsia"/>
          <w:b/>
          <w:bCs/>
          <w:szCs w:val="24"/>
          <w:u w:val="single"/>
          <w:rtl/>
        </w:rPr>
        <w:t>תוגשנה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בהתאם למפורט לעיל, </w:t>
      </w:r>
      <w:r w:rsidR="002F6A85" w:rsidRPr="00F279E3">
        <w:rPr>
          <w:rFonts w:asciiTheme="minorBidi" w:hAnsiTheme="minorBidi" w:cstheme="minorBidi" w:hint="eastAsia"/>
          <w:b/>
          <w:bCs/>
          <w:szCs w:val="24"/>
          <w:u w:val="single"/>
          <w:rtl/>
        </w:rPr>
        <w:t>תדחינה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על הסף.</w:t>
      </w:r>
    </w:p>
    <w:p w:rsidR="002F6A85" w:rsidRPr="00F279E3" w:rsidRDefault="002F6A85" w:rsidP="00D54A51">
      <w:pPr>
        <w:spacing w:line="360" w:lineRule="auto"/>
        <w:jc w:val="both"/>
        <w:rPr>
          <w:rFonts w:asciiTheme="minorBidi" w:hAnsiTheme="minorBidi" w:cstheme="minorBidi"/>
          <w:b/>
          <w:bCs/>
          <w:color w:val="1F497D"/>
          <w:szCs w:val="24"/>
          <w:rtl/>
        </w:rPr>
      </w:pPr>
    </w:p>
    <w:p w:rsidR="00E77ED0" w:rsidRPr="002964C5" w:rsidRDefault="00E77ED0" w:rsidP="00F45634">
      <w:pPr>
        <w:spacing w:line="360" w:lineRule="auto"/>
        <w:jc w:val="center"/>
        <w:rPr>
          <w:rFonts w:asciiTheme="minorBidi" w:hAnsiTheme="minorBidi" w:cstheme="minorBidi"/>
          <w:b/>
          <w:bCs/>
          <w:color w:val="1F497D"/>
          <w:szCs w:val="24"/>
          <w:rtl/>
        </w:rPr>
      </w:pPr>
      <w:r w:rsidRPr="00F279E3">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r w:rsidR="002F6A85" w:rsidRPr="00F279E3">
        <w:rPr>
          <w:rFonts w:asciiTheme="minorBidi" w:hAnsiTheme="minorBidi" w:cstheme="minorBidi" w:hint="cs"/>
          <w:b/>
          <w:bCs/>
          <w:color w:val="1F497D"/>
          <w:szCs w:val="24"/>
          <w:rtl/>
        </w:rPr>
        <w:t>.</w:t>
      </w:r>
    </w:p>
    <w:sectPr w:rsidR="00E77ED0" w:rsidRPr="002964C5" w:rsidSect="004D1D40">
      <w:headerReference w:type="default" r:id="rId16"/>
      <w:footerReference w:type="default" r:id="rId17"/>
      <w:pgSz w:w="11906" w:h="16838"/>
      <w:pgMar w:top="993" w:right="1800" w:bottom="1135" w:left="1800" w:header="720" w:footer="720" w:gutter="0"/>
      <w:cols w:space="720"/>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BC12" w16cex:dateUtc="2022-07-21T08:50:00Z"/>
  <w16cex:commentExtensible w16cex:durableId="2683BB64" w16cex:dateUtc="2022-07-21T08:47:00Z"/>
  <w16cex:commentExtensible w16cex:durableId="2683BA16" w16cex:dateUtc="2022-07-21T08:42:00Z"/>
  <w16cex:commentExtensible w16cex:durableId="2683BAA8" w16cex:dateUtc="2022-07-21T08:44:00Z"/>
  <w16cex:commentExtensible w16cex:durableId="2683BB00" w16cex:dateUtc="2022-07-21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70F24" w16cid:durableId="26C307B2"/>
  <w16cid:commentId w16cid:paraId="2A301067" w16cid:durableId="26C9DF1B"/>
  <w16cid:commentId w16cid:paraId="07E43FDE" w16cid:durableId="27165FEB"/>
  <w16cid:commentId w16cid:paraId="7D6D00F0" w16cid:durableId="26C307DD"/>
  <w16cid:commentId w16cid:paraId="6541BA26" w16cid:durableId="26C9DF56"/>
  <w16cid:commentId w16cid:paraId="3F198C4B" w16cid:durableId="27166000"/>
  <w16cid:commentId w16cid:paraId="02660780" w16cid:durableId="26C30807"/>
  <w16cid:commentId w16cid:paraId="1B1A91F7" w16cid:durableId="27165CC8"/>
  <w16cid:commentId w16cid:paraId="17ACEE5C" w16cid:durableId="271E1976"/>
  <w16cid:commentId w16cid:paraId="1C758B74" w16cid:durableId="26C3095A"/>
  <w16cid:commentId w16cid:paraId="19915D72" w16cid:durableId="271E1978"/>
  <w16cid:commentId w16cid:paraId="0CF6596E" w16cid:durableId="26C47C74"/>
  <w16cid:commentId w16cid:paraId="7CCAF8C5" w16cid:durableId="271E1F4F"/>
  <w16cid:commentId w16cid:paraId="3F77D9C1" w16cid:durableId="26C47C85"/>
  <w16cid:commentId w16cid:paraId="62B0E250" w16cid:durableId="271E197B"/>
  <w16cid:commentId w16cid:paraId="505BF681" w16cid:durableId="27165DBB"/>
  <w16cid:commentId w16cid:paraId="7DB8B07F" w16cid:durableId="271E19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F6" w:rsidRDefault="004C6FF6">
      <w:r>
        <w:separator/>
      </w:r>
    </w:p>
  </w:endnote>
  <w:endnote w:type="continuationSeparator" w:id="0">
    <w:p w:rsidR="004C6FF6" w:rsidRDefault="004C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32" w:rsidRDefault="004C7A32" w:rsidP="00DD16FA">
    <w:pPr>
      <w:pStyle w:val="Footer"/>
      <w:jc w:val="center"/>
      <w:rPr>
        <w:rFonts w:ascii="Arial" w:hAnsi="Arial" w:cs="Arial"/>
        <w:sz w:val="20"/>
        <w:szCs w:val="20"/>
        <w:rtl/>
      </w:rPr>
    </w:pPr>
  </w:p>
  <w:p w:rsidR="004C7A32" w:rsidRDefault="004C7A32"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515F7E">
      <w:rPr>
        <w:rFonts w:ascii="Arial" w:hAnsi="Arial" w:cs="Arial"/>
        <w:noProof/>
        <w:sz w:val="20"/>
        <w:szCs w:val="20"/>
        <w:rtl/>
      </w:rPr>
      <w:t>4</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515F7E">
      <w:rPr>
        <w:rFonts w:ascii="Arial" w:hAnsi="Arial" w:cs="Arial"/>
        <w:noProof/>
        <w:sz w:val="20"/>
        <w:szCs w:val="20"/>
        <w:rtl/>
      </w:rPr>
      <w:t>10</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F6" w:rsidRDefault="004C6FF6">
      <w:r>
        <w:separator/>
      </w:r>
    </w:p>
  </w:footnote>
  <w:footnote w:type="continuationSeparator" w:id="0">
    <w:p w:rsidR="004C6FF6" w:rsidRDefault="004C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C7" w:rsidRDefault="00EC2A17" w:rsidP="009C01C7">
    <w:pPr>
      <w:spacing w:line="360" w:lineRule="auto"/>
      <w:jc w:val="center"/>
      <w:rPr>
        <w:noProof/>
        <w:rtl/>
      </w:rPr>
    </w:pPr>
    <w:r>
      <w:rPr>
        <w:noProof/>
      </w:rPr>
      <w:drawing>
        <wp:anchor distT="0" distB="0" distL="114300" distR="114300" simplePos="0" relativeHeight="251667456" behindDoc="0" locked="0" layoutInCell="1" allowOverlap="1" wp14:anchorId="10D6803F" wp14:editId="1002B79F">
          <wp:simplePos x="0" y="0"/>
          <wp:positionH relativeFrom="margin">
            <wp:posOffset>-219996</wp:posOffset>
          </wp:positionH>
          <wp:positionV relativeFrom="paragraph">
            <wp:posOffset>-81163</wp:posOffset>
          </wp:positionV>
          <wp:extent cx="621030" cy="784860"/>
          <wp:effectExtent l="0" t="0" r="7620" b="0"/>
          <wp:wrapNone/>
          <wp:docPr id="7" name="תמונה 7"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סמל המדי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784860"/>
                  </a:xfrm>
                  <a:prstGeom prst="rect">
                    <a:avLst/>
                  </a:prstGeom>
                  <a:noFill/>
                  <a:ln>
                    <a:noFill/>
                  </a:ln>
                </pic:spPr>
              </pic:pic>
            </a:graphicData>
          </a:graphic>
        </wp:anchor>
      </w:drawing>
    </w:r>
    <w:r w:rsidR="009C01C7" w:rsidRPr="00F279E3">
      <w:rPr>
        <w:rFonts w:asciiTheme="minorBidi" w:hAnsiTheme="minorBidi" w:cstheme="minorBidi"/>
        <w:noProof/>
        <w:szCs w:val="24"/>
      </w:rPr>
      <w:drawing>
        <wp:anchor distT="0" distB="0" distL="114300" distR="114300" simplePos="0" relativeHeight="251659264" behindDoc="0" locked="0" layoutInCell="1" allowOverlap="1" wp14:anchorId="534B1438" wp14:editId="025390CC">
          <wp:simplePos x="0" y="0"/>
          <wp:positionH relativeFrom="column">
            <wp:posOffset>3841750</wp:posOffset>
          </wp:positionH>
          <wp:positionV relativeFrom="paragraph">
            <wp:posOffset>-213995</wp:posOffset>
          </wp:positionV>
          <wp:extent cx="1464945" cy="1363980"/>
          <wp:effectExtent l="0" t="0" r="1905" b="7620"/>
          <wp:wrapNone/>
          <wp:docPr id="1" name="תמונה 1"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494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1C7" w:rsidRDefault="009C01C7" w:rsidP="009C01C7">
    <w:pPr>
      <w:spacing w:line="360" w:lineRule="auto"/>
      <w:jc w:val="center"/>
      <w:rPr>
        <w:noProof/>
      </w:rPr>
    </w:pPr>
  </w:p>
  <w:p w:rsidR="009C01C7" w:rsidRPr="00F279E3" w:rsidRDefault="00EC2A17" w:rsidP="009C01C7">
    <w:pPr>
      <w:spacing w:line="360" w:lineRule="auto"/>
      <w:jc w:val="center"/>
      <w:rPr>
        <w:rFonts w:asciiTheme="minorBidi" w:hAnsiTheme="minorBidi" w:cstheme="minorBidi"/>
        <w:b/>
        <w:bCs/>
        <w:szCs w:val="24"/>
        <w:rtl/>
      </w:rPr>
    </w:pPr>
    <w:r>
      <w:rPr>
        <w:noProof/>
      </w:rPr>
      <mc:AlternateContent>
        <mc:Choice Requires="wps">
          <w:drawing>
            <wp:anchor distT="0" distB="0" distL="114300" distR="114300" simplePos="0" relativeHeight="251663360" behindDoc="0" locked="0" layoutInCell="1" allowOverlap="1" wp14:anchorId="5AE69D87" wp14:editId="5C361F75">
              <wp:simplePos x="0" y="0"/>
              <wp:positionH relativeFrom="column">
                <wp:posOffset>-836710</wp:posOffset>
              </wp:positionH>
              <wp:positionV relativeFrom="paragraph">
                <wp:posOffset>194534</wp:posOffset>
              </wp:positionV>
              <wp:extent cx="1839371" cy="602553"/>
              <wp:effectExtent l="0" t="0" r="8890" b="7620"/>
              <wp:wrapNone/>
              <wp:docPr id="2" name="תיבת טקסט 2"/>
              <wp:cNvGraphicFramePr/>
              <a:graphic xmlns:a="http://schemas.openxmlformats.org/drawingml/2006/main">
                <a:graphicData uri="http://schemas.microsoft.com/office/word/2010/wordprocessingShape">
                  <wps:wsp>
                    <wps:cNvSpPr txBox="1"/>
                    <wps:spPr>
                      <a:xfrm>
                        <a:off x="0" y="0"/>
                        <a:ext cx="1839371" cy="602553"/>
                      </a:xfrm>
                      <a:prstGeom prst="rect">
                        <a:avLst/>
                      </a:prstGeom>
                      <a:solidFill>
                        <a:schemeClr val="lt1"/>
                      </a:solidFill>
                      <a:ln w="6350">
                        <a:noFill/>
                      </a:ln>
                    </wps:spPr>
                    <wps:txbx>
                      <w:txbxContent>
                        <w:p w:rsidR="00EC2A17" w:rsidRDefault="00EC2A17" w:rsidP="00EC2A17">
                          <w:pPr>
                            <w:pStyle w:val="Caption"/>
                            <w:tabs>
                              <w:tab w:val="left" w:pos="-2349"/>
                              <w:tab w:val="right" w:pos="10490"/>
                            </w:tabs>
                            <w:spacing w:before="0" w:after="0"/>
                            <w:ind w:left="-15"/>
                            <w:jc w:val="center"/>
                            <w:rPr>
                              <w:b w:val="0"/>
                              <w:bCs w:val="0"/>
                              <w:color w:val="000099"/>
                              <w:sz w:val="28"/>
                              <w:szCs w:val="28"/>
                              <w:rtl/>
                            </w:rPr>
                          </w:pPr>
                          <w:r w:rsidRPr="00986E5A">
                            <w:rPr>
                              <w:color w:val="000099"/>
                              <w:sz w:val="28"/>
                              <w:szCs w:val="28"/>
                              <w:rtl/>
                            </w:rPr>
                            <w:t>המשרד לביטחון הפנים</w:t>
                          </w:r>
                          <w:r w:rsidRPr="00986E5A">
                            <w:rPr>
                              <w:b w:val="0"/>
                              <w:bCs w:val="0"/>
                              <w:color w:val="000099"/>
                              <w:sz w:val="32"/>
                              <w:szCs w:val="32"/>
                              <w:rtl/>
                              <w:lang w:val="en-US"/>
                            </w:rPr>
                            <w:br/>
                          </w:r>
                          <w:r>
                            <w:rPr>
                              <w:rFonts w:hint="cs"/>
                              <w:b w:val="0"/>
                              <w:bCs w:val="0"/>
                              <w:color w:val="000099"/>
                              <w:sz w:val="28"/>
                              <w:szCs w:val="28"/>
                              <w:rtl/>
                            </w:rPr>
                            <w:t>לשכת המדען הראשי</w:t>
                          </w:r>
                        </w:p>
                        <w:p w:rsidR="00EC2A17" w:rsidRDefault="00EC2A1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69D87" id="_x0000_t202" coordsize="21600,21600" o:spt="202" path="m,l,21600r21600,l21600,xe">
              <v:stroke joinstyle="miter"/>
              <v:path gradientshapeok="t" o:connecttype="rect"/>
            </v:shapetype>
            <v:shape id="תיבת טקסט 2" o:spid="_x0000_s1026" type="#_x0000_t202" style="position:absolute;left:0;text-align:left;margin-left:-65.9pt;margin-top:15.3pt;width:144.85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" fillcolor="white [3201]" stroked="f" strokeweight=".5pt">
              <v:textbox>
                <w:txbxContent>
                  <w:p w:rsidR="00EC2A17" w:rsidRDefault="00EC2A17" w:rsidP="00EC2A17">
                    <w:pPr>
                      <w:pStyle w:val="af8"/>
                      <w:tabs>
                        <w:tab w:val="left" w:pos="-2349"/>
                        <w:tab w:val="right" w:pos="10490"/>
                      </w:tabs>
                      <w:spacing w:before="0" w:after="0"/>
                      <w:ind w:left="-15"/>
                      <w:jc w:val="center"/>
                      <w:rPr>
                        <w:b w:val="0"/>
                        <w:bCs w:val="0"/>
                        <w:color w:val="000099"/>
                        <w:sz w:val="28"/>
                        <w:szCs w:val="28"/>
                        <w:rtl/>
                      </w:rPr>
                    </w:pPr>
                    <w:r w:rsidRPr="00986E5A">
                      <w:rPr>
                        <w:color w:val="000099"/>
                        <w:sz w:val="28"/>
                        <w:szCs w:val="28"/>
                        <w:rtl/>
                      </w:rPr>
                      <w:t>המשרד לביטחון הפנים</w:t>
                    </w:r>
                    <w:r w:rsidRPr="00986E5A">
                      <w:rPr>
                        <w:b w:val="0"/>
                        <w:bCs w:val="0"/>
                        <w:color w:val="000099"/>
                        <w:sz w:val="32"/>
                        <w:szCs w:val="32"/>
                        <w:rtl/>
                        <w:lang w:val="en-US"/>
                      </w:rPr>
                      <w:br/>
                    </w:r>
                    <w:r>
                      <w:rPr>
                        <w:rFonts w:hint="cs"/>
                        <w:b w:val="0"/>
                        <w:bCs w:val="0"/>
                        <w:color w:val="000099"/>
                        <w:sz w:val="28"/>
                        <w:szCs w:val="28"/>
                        <w:rtl/>
                      </w:rPr>
                      <w:t>לשכת המדען הראשי</w:t>
                    </w:r>
                  </w:p>
                  <w:p w:rsidR="00EC2A17" w:rsidRDefault="00EC2A17"/>
                </w:txbxContent>
              </v:textbox>
            </v:shape>
          </w:pict>
        </mc:Fallback>
      </mc:AlternateContent>
    </w:r>
    <w:r w:rsidR="009C01C7" w:rsidRPr="009C01C7">
      <w:rPr>
        <w:noProof/>
      </w:rPr>
      <w:t xml:space="preserve"> </w:t>
    </w:r>
  </w:p>
  <w:p w:rsidR="009C01C7" w:rsidRDefault="009C01C7" w:rsidP="009C01C7">
    <w:pPr>
      <w:spacing w:line="360" w:lineRule="auto"/>
      <w:jc w:val="center"/>
      <w:rPr>
        <w:rFonts w:asciiTheme="minorBidi" w:hAnsiTheme="minorBidi" w:cstheme="minorBidi"/>
        <w:b/>
        <w:bCs/>
        <w:sz w:val="36"/>
        <w:szCs w:val="40"/>
        <w:rtl/>
      </w:rPr>
    </w:pPr>
  </w:p>
  <w:p w:rsidR="009C01C7" w:rsidRDefault="009C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392"/>
    <w:multiLevelType w:val="hybridMultilevel"/>
    <w:tmpl w:val="39A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9B"/>
    <w:multiLevelType w:val="multilevel"/>
    <w:tmpl w:val="2222E99A"/>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 w15:restartNumberingAfterBreak="0">
    <w:nsid w:val="05042B65"/>
    <w:multiLevelType w:val="hybridMultilevel"/>
    <w:tmpl w:val="135C1198"/>
    <w:lvl w:ilvl="0" w:tplc="7A64E630">
      <w:start w:val="1"/>
      <w:numFmt w:val="bullet"/>
      <w:lvlText w:val=""/>
      <w:lvlJc w:val="left"/>
      <w:pPr>
        <w:tabs>
          <w:tab w:val="num" w:pos="720"/>
        </w:tabs>
        <w:ind w:left="720" w:hanging="360"/>
      </w:pPr>
      <w:rPr>
        <w:rFonts w:ascii="Wingdings" w:hAnsi="Wingdings" w:hint="default"/>
      </w:rPr>
    </w:lvl>
    <w:lvl w:ilvl="1" w:tplc="77020666" w:tentative="1">
      <w:start w:val="1"/>
      <w:numFmt w:val="bullet"/>
      <w:lvlText w:val=""/>
      <w:lvlJc w:val="left"/>
      <w:pPr>
        <w:tabs>
          <w:tab w:val="num" w:pos="1440"/>
        </w:tabs>
        <w:ind w:left="1440" w:hanging="360"/>
      </w:pPr>
      <w:rPr>
        <w:rFonts w:ascii="Wingdings" w:hAnsi="Wingdings" w:hint="default"/>
      </w:rPr>
    </w:lvl>
    <w:lvl w:ilvl="2" w:tplc="D64A6482" w:tentative="1">
      <w:start w:val="1"/>
      <w:numFmt w:val="bullet"/>
      <w:lvlText w:val=""/>
      <w:lvlJc w:val="left"/>
      <w:pPr>
        <w:tabs>
          <w:tab w:val="num" w:pos="2160"/>
        </w:tabs>
        <w:ind w:left="2160" w:hanging="360"/>
      </w:pPr>
      <w:rPr>
        <w:rFonts w:ascii="Wingdings" w:hAnsi="Wingdings" w:hint="default"/>
      </w:rPr>
    </w:lvl>
    <w:lvl w:ilvl="3" w:tplc="5A6079B6" w:tentative="1">
      <w:start w:val="1"/>
      <w:numFmt w:val="bullet"/>
      <w:lvlText w:val=""/>
      <w:lvlJc w:val="left"/>
      <w:pPr>
        <w:tabs>
          <w:tab w:val="num" w:pos="2880"/>
        </w:tabs>
        <w:ind w:left="2880" w:hanging="360"/>
      </w:pPr>
      <w:rPr>
        <w:rFonts w:ascii="Wingdings" w:hAnsi="Wingdings" w:hint="default"/>
      </w:rPr>
    </w:lvl>
    <w:lvl w:ilvl="4" w:tplc="A146A3D0" w:tentative="1">
      <w:start w:val="1"/>
      <w:numFmt w:val="bullet"/>
      <w:lvlText w:val=""/>
      <w:lvlJc w:val="left"/>
      <w:pPr>
        <w:tabs>
          <w:tab w:val="num" w:pos="3600"/>
        </w:tabs>
        <w:ind w:left="3600" w:hanging="360"/>
      </w:pPr>
      <w:rPr>
        <w:rFonts w:ascii="Wingdings" w:hAnsi="Wingdings" w:hint="default"/>
      </w:rPr>
    </w:lvl>
    <w:lvl w:ilvl="5" w:tplc="05C6FF78" w:tentative="1">
      <w:start w:val="1"/>
      <w:numFmt w:val="bullet"/>
      <w:lvlText w:val=""/>
      <w:lvlJc w:val="left"/>
      <w:pPr>
        <w:tabs>
          <w:tab w:val="num" w:pos="4320"/>
        </w:tabs>
        <w:ind w:left="4320" w:hanging="360"/>
      </w:pPr>
      <w:rPr>
        <w:rFonts w:ascii="Wingdings" w:hAnsi="Wingdings" w:hint="default"/>
      </w:rPr>
    </w:lvl>
    <w:lvl w:ilvl="6" w:tplc="3F8AE974" w:tentative="1">
      <w:start w:val="1"/>
      <w:numFmt w:val="bullet"/>
      <w:lvlText w:val=""/>
      <w:lvlJc w:val="left"/>
      <w:pPr>
        <w:tabs>
          <w:tab w:val="num" w:pos="5040"/>
        </w:tabs>
        <w:ind w:left="5040" w:hanging="360"/>
      </w:pPr>
      <w:rPr>
        <w:rFonts w:ascii="Wingdings" w:hAnsi="Wingdings" w:hint="default"/>
      </w:rPr>
    </w:lvl>
    <w:lvl w:ilvl="7" w:tplc="C142ACB8" w:tentative="1">
      <w:start w:val="1"/>
      <w:numFmt w:val="bullet"/>
      <w:lvlText w:val=""/>
      <w:lvlJc w:val="left"/>
      <w:pPr>
        <w:tabs>
          <w:tab w:val="num" w:pos="5760"/>
        </w:tabs>
        <w:ind w:left="5760" w:hanging="360"/>
      </w:pPr>
      <w:rPr>
        <w:rFonts w:ascii="Wingdings" w:hAnsi="Wingdings" w:hint="default"/>
      </w:rPr>
    </w:lvl>
    <w:lvl w:ilvl="8" w:tplc="B5E831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B0846"/>
    <w:multiLevelType w:val="multilevel"/>
    <w:tmpl w:val="30CED1C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 w15:restartNumberingAfterBreak="0">
    <w:nsid w:val="0DDF52FA"/>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803F3"/>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14C1A"/>
    <w:multiLevelType w:val="hybridMultilevel"/>
    <w:tmpl w:val="B2E44FC0"/>
    <w:lvl w:ilvl="0" w:tplc="BE44C284">
      <w:start w:val="1"/>
      <w:numFmt w:val="decimal"/>
      <w:lvlText w:val="%1."/>
      <w:lvlJc w:val="left"/>
      <w:pPr>
        <w:ind w:left="643"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179F9"/>
    <w:multiLevelType w:val="hybridMultilevel"/>
    <w:tmpl w:val="2170346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8" w15:restartNumberingAfterBreak="0">
    <w:nsid w:val="14C87C09"/>
    <w:multiLevelType w:val="hybridMultilevel"/>
    <w:tmpl w:val="74649C08"/>
    <w:lvl w:ilvl="0" w:tplc="4BE4D862">
      <w:start w:val="1"/>
      <w:numFmt w:val="hebrew1"/>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441B3"/>
    <w:multiLevelType w:val="hybridMultilevel"/>
    <w:tmpl w:val="7EF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974A9"/>
    <w:multiLevelType w:val="hybridMultilevel"/>
    <w:tmpl w:val="19505588"/>
    <w:lvl w:ilvl="0" w:tplc="C942823E">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1" w15:restartNumberingAfterBreak="0">
    <w:nsid w:val="34EE3B55"/>
    <w:multiLevelType w:val="multilevel"/>
    <w:tmpl w:val="32D4724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15:restartNumberingAfterBreak="0">
    <w:nsid w:val="380B2A17"/>
    <w:multiLevelType w:val="multilevel"/>
    <w:tmpl w:val="CE2CE9F8"/>
    <w:lvl w:ilvl="0">
      <w:start w:val="6"/>
      <w:numFmt w:val="hebrew1"/>
      <w:lvlText w:val="%1."/>
      <w:lvlJc w:val="center"/>
      <w:pPr>
        <w:ind w:left="360" w:hanging="360"/>
      </w:pPr>
      <w:rPr>
        <w:rFonts w:hint="default"/>
        <w:b w:val="0"/>
        <w:bCs w:val="0"/>
        <w:color w:val="auto"/>
        <w:u w:val="none"/>
      </w:rPr>
    </w:lvl>
    <w:lvl w:ilvl="1">
      <w:start w:val="1"/>
      <w:numFmt w:val="hebrew1"/>
      <w:lvlText w:val="%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39E65C8C"/>
    <w:multiLevelType w:val="hybridMultilevel"/>
    <w:tmpl w:val="AE429364"/>
    <w:lvl w:ilvl="0" w:tplc="971A2F80">
      <w:start w:val="1"/>
      <w:numFmt w:val="decimal"/>
      <w:lvlText w:val="%1."/>
      <w:lvlJc w:val="left"/>
      <w:pPr>
        <w:ind w:left="302" w:hanging="360"/>
      </w:pPr>
      <w:rPr>
        <w:rFonts w:cs="Arial"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15:restartNumberingAfterBreak="0">
    <w:nsid w:val="41633578"/>
    <w:multiLevelType w:val="hybridMultilevel"/>
    <w:tmpl w:val="1E52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71496"/>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15:restartNumberingAfterBreak="0">
    <w:nsid w:val="4836055C"/>
    <w:multiLevelType w:val="hybridMultilevel"/>
    <w:tmpl w:val="AB3810D6"/>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47FD0"/>
    <w:multiLevelType w:val="multilevel"/>
    <w:tmpl w:val="777EAFF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4F357947"/>
    <w:multiLevelType w:val="multilevel"/>
    <w:tmpl w:val="C0505C78"/>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sz w:val="24"/>
        <w:szCs w:val="24"/>
      </w:rPr>
    </w:lvl>
    <w:lvl w:ilvl="2">
      <w:start w:val="1"/>
      <w:numFmt w:val="hebrew1"/>
      <w:lvlText w:val="%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2070E52"/>
    <w:multiLevelType w:val="multilevel"/>
    <w:tmpl w:val="CD9A3288"/>
    <w:lvl w:ilvl="0">
      <w:start w:val="1"/>
      <w:numFmt w:val="hebrew1"/>
      <w:pStyle w:val="Heading2"/>
      <w:lvlText w:val="%1."/>
      <w:lvlJc w:val="center"/>
      <w:pPr>
        <w:ind w:left="360" w:hanging="360"/>
      </w:pPr>
      <w:rPr>
        <w:rFonts w:hint="default"/>
        <w:b/>
        <w:bCs/>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2A2466E"/>
    <w:multiLevelType w:val="multilevel"/>
    <w:tmpl w:val="6D92F156"/>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sz w:val="24"/>
        <w:szCs w:val="24"/>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1" w15:restartNumberingAfterBreak="0">
    <w:nsid w:val="5BAC1DFA"/>
    <w:multiLevelType w:val="multilevel"/>
    <w:tmpl w:val="E862B3A2"/>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2" w15:restartNumberingAfterBreak="0">
    <w:nsid w:val="67475599"/>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4" w15:restartNumberingAfterBreak="0">
    <w:nsid w:val="6B2F402B"/>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5" w15:restartNumberingAfterBreak="0">
    <w:nsid w:val="6D5530AA"/>
    <w:multiLevelType w:val="hybridMultilevel"/>
    <w:tmpl w:val="6316D720"/>
    <w:lvl w:ilvl="0" w:tplc="61B4C160">
      <w:start w:val="1"/>
      <w:numFmt w:val="bullet"/>
      <w:lvlText w:val=""/>
      <w:lvlJc w:val="left"/>
      <w:pPr>
        <w:tabs>
          <w:tab w:val="num" w:pos="720"/>
        </w:tabs>
        <w:ind w:left="720" w:hanging="360"/>
      </w:pPr>
      <w:rPr>
        <w:rFonts w:ascii="Wingdings" w:hAnsi="Wingdings" w:hint="default"/>
      </w:rPr>
    </w:lvl>
    <w:lvl w:ilvl="1" w:tplc="0D828D34" w:tentative="1">
      <w:start w:val="1"/>
      <w:numFmt w:val="bullet"/>
      <w:lvlText w:val=""/>
      <w:lvlJc w:val="left"/>
      <w:pPr>
        <w:tabs>
          <w:tab w:val="num" w:pos="1440"/>
        </w:tabs>
        <w:ind w:left="1440" w:hanging="360"/>
      </w:pPr>
      <w:rPr>
        <w:rFonts w:ascii="Wingdings" w:hAnsi="Wingdings" w:hint="default"/>
      </w:rPr>
    </w:lvl>
    <w:lvl w:ilvl="2" w:tplc="9258D26E" w:tentative="1">
      <w:start w:val="1"/>
      <w:numFmt w:val="bullet"/>
      <w:lvlText w:val=""/>
      <w:lvlJc w:val="left"/>
      <w:pPr>
        <w:tabs>
          <w:tab w:val="num" w:pos="2160"/>
        </w:tabs>
        <w:ind w:left="2160" w:hanging="360"/>
      </w:pPr>
      <w:rPr>
        <w:rFonts w:ascii="Wingdings" w:hAnsi="Wingdings" w:hint="default"/>
      </w:rPr>
    </w:lvl>
    <w:lvl w:ilvl="3" w:tplc="5B82E1AC" w:tentative="1">
      <w:start w:val="1"/>
      <w:numFmt w:val="bullet"/>
      <w:lvlText w:val=""/>
      <w:lvlJc w:val="left"/>
      <w:pPr>
        <w:tabs>
          <w:tab w:val="num" w:pos="2880"/>
        </w:tabs>
        <w:ind w:left="2880" w:hanging="360"/>
      </w:pPr>
      <w:rPr>
        <w:rFonts w:ascii="Wingdings" w:hAnsi="Wingdings" w:hint="default"/>
      </w:rPr>
    </w:lvl>
    <w:lvl w:ilvl="4" w:tplc="19B489BC" w:tentative="1">
      <w:start w:val="1"/>
      <w:numFmt w:val="bullet"/>
      <w:lvlText w:val=""/>
      <w:lvlJc w:val="left"/>
      <w:pPr>
        <w:tabs>
          <w:tab w:val="num" w:pos="3600"/>
        </w:tabs>
        <w:ind w:left="3600" w:hanging="360"/>
      </w:pPr>
      <w:rPr>
        <w:rFonts w:ascii="Wingdings" w:hAnsi="Wingdings" w:hint="default"/>
      </w:rPr>
    </w:lvl>
    <w:lvl w:ilvl="5" w:tplc="61BAB6B8" w:tentative="1">
      <w:start w:val="1"/>
      <w:numFmt w:val="bullet"/>
      <w:lvlText w:val=""/>
      <w:lvlJc w:val="left"/>
      <w:pPr>
        <w:tabs>
          <w:tab w:val="num" w:pos="4320"/>
        </w:tabs>
        <w:ind w:left="4320" w:hanging="360"/>
      </w:pPr>
      <w:rPr>
        <w:rFonts w:ascii="Wingdings" w:hAnsi="Wingdings" w:hint="default"/>
      </w:rPr>
    </w:lvl>
    <w:lvl w:ilvl="6" w:tplc="437A09FE" w:tentative="1">
      <w:start w:val="1"/>
      <w:numFmt w:val="bullet"/>
      <w:lvlText w:val=""/>
      <w:lvlJc w:val="left"/>
      <w:pPr>
        <w:tabs>
          <w:tab w:val="num" w:pos="5040"/>
        </w:tabs>
        <w:ind w:left="5040" w:hanging="360"/>
      </w:pPr>
      <w:rPr>
        <w:rFonts w:ascii="Wingdings" w:hAnsi="Wingdings" w:hint="default"/>
      </w:rPr>
    </w:lvl>
    <w:lvl w:ilvl="7" w:tplc="BAAE410C" w:tentative="1">
      <w:start w:val="1"/>
      <w:numFmt w:val="bullet"/>
      <w:lvlText w:val=""/>
      <w:lvlJc w:val="left"/>
      <w:pPr>
        <w:tabs>
          <w:tab w:val="num" w:pos="5760"/>
        </w:tabs>
        <w:ind w:left="5760" w:hanging="360"/>
      </w:pPr>
      <w:rPr>
        <w:rFonts w:ascii="Wingdings" w:hAnsi="Wingdings" w:hint="default"/>
      </w:rPr>
    </w:lvl>
    <w:lvl w:ilvl="8" w:tplc="EFD2FF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73186"/>
    <w:multiLevelType w:val="hybridMultilevel"/>
    <w:tmpl w:val="442E1290"/>
    <w:lvl w:ilvl="0" w:tplc="04090001">
      <w:start w:val="1"/>
      <w:numFmt w:val="bullet"/>
      <w:lvlText w:val=""/>
      <w:lvlJc w:val="left"/>
      <w:pPr>
        <w:ind w:left="302" w:hanging="360"/>
      </w:pPr>
      <w:rPr>
        <w:rFonts w:ascii="Symbol" w:hAnsi="Symbol"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7" w15:restartNumberingAfterBreak="0">
    <w:nsid w:val="70204E95"/>
    <w:multiLevelType w:val="multilevel"/>
    <w:tmpl w:val="404CEE6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8"/>
  </w:num>
  <w:num w:numId="2">
    <w:abstractNumId w:val="6"/>
  </w:num>
  <w:num w:numId="3">
    <w:abstractNumId w:val="23"/>
  </w:num>
  <w:num w:numId="4">
    <w:abstractNumId w:val="19"/>
  </w:num>
  <w:num w:numId="5">
    <w:abstractNumId w:val="20"/>
  </w:num>
  <w:num w:numId="6">
    <w:abstractNumId w:val="12"/>
  </w:num>
  <w:num w:numId="7">
    <w:abstractNumId w:val="17"/>
  </w:num>
  <w:num w:numId="8">
    <w:abstractNumId w:val="7"/>
  </w:num>
  <w:num w:numId="9">
    <w:abstractNumId w:val="3"/>
  </w:num>
  <w:num w:numId="10">
    <w:abstractNumId w:val="21"/>
  </w:num>
  <w:num w:numId="11">
    <w:abstractNumId w:val="24"/>
  </w:num>
  <w:num w:numId="12">
    <w:abstractNumId w:val="15"/>
  </w:num>
  <w:num w:numId="13">
    <w:abstractNumId w:val="1"/>
  </w:num>
  <w:num w:numId="14">
    <w:abstractNumId w:val="27"/>
  </w:num>
  <w:num w:numId="15">
    <w:abstractNumId w:val="11"/>
  </w:num>
  <w:num w:numId="16">
    <w:abstractNumId w:val="10"/>
  </w:num>
  <w:num w:numId="17">
    <w:abstractNumId w:val="4"/>
  </w:num>
  <w:num w:numId="18">
    <w:abstractNumId w:val="22"/>
  </w:num>
  <w:num w:numId="19">
    <w:abstractNumId w:val="5"/>
  </w:num>
  <w:num w:numId="20">
    <w:abstractNumId w:val="0"/>
  </w:num>
  <w:num w:numId="21">
    <w:abstractNumId w:val="19"/>
  </w:num>
  <w:num w:numId="22">
    <w:abstractNumId w:val="19"/>
  </w:num>
  <w:num w:numId="23">
    <w:abstractNumId w:val="19"/>
  </w:num>
  <w:num w:numId="24">
    <w:abstractNumId w:val="2"/>
  </w:num>
  <w:num w:numId="25">
    <w:abstractNumId w:val="26"/>
  </w:num>
  <w:num w:numId="26">
    <w:abstractNumId w:val="25"/>
  </w:num>
  <w:num w:numId="27">
    <w:abstractNumId w:val="9"/>
  </w:num>
  <w:num w:numId="28">
    <w:abstractNumId w:val="13"/>
  </w:num>
  <w:num w:numId="29">
    <w:abstractNumId w:val="14"/>
  </w:num>
  <w:num w:numId="30">
    <w:abstractNumId w:val="16"/>
  </w:num>
  <w:num w:numId="3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IwMzOxNLYwsDS0sDBS0lEKTi0uzszPAykwrAUAZoFRuywAAAA="/>
  </w:docVars>
  <w:rsids>
    <w:rsidRoot w:val="00C85857"/>
    <w:rsid w:val="00003BC3"/>
    <w:rsid w:val="000047FC"/>
    <w:rsid w:val="00005724"/>
    <w:rsid w:val="00006025"/>
    <w:rsid w:val="00007A90"/>
    <w:rsid w:val="00013721"/>
    <w:rsid w:val="00014E77"/>
    <w:rsid w:val="000153F2"/>
    <w:rsid w:val="00015A9F"/>
    <w:rsid w:val="00020CCC"/>
    <w:rsid w:val="00021AE5"/>
    <w:rsid w:val="000227A4"/>
    <w:rsid w:val="00022EEB"/>
    <w:rsid w:val="000232F5"/>
    <w:rsid w:val="00026799"/>
    <w:rsid w:val="000269E6"/>
    <w:rsid w:val="00031547"/>
    <w:rsid w:val="000327CA"/>
    <w:rsid w:val="00034816"/>
    <w:rsid w:val="00037F9E"/>
    <w:rsid w:val="000421D3"/>
    <w:rsid w:val="0004569F"/>
    <w:rsid w:val="00045FA7"/>
    <w:rsid w:val="00046935"/>
    <w:rsid w:val="00046F0D"/>
    <w:rsid w:val="00051FA5"/>
    <w:rsid w:val="00052D9F"/>
    <w:rsid w:val="000545C6"/>
    <w:rsid w:val="00054D58"/>
    <w:rsid w:val="0005770D"/>
    <w:rsid w:val="00060ADD"/>
    <w:rsid w:val="00060B69"/>
    <w:rsid w:val="00061B64"/>
    <w:rsid w:val="00064435"/>
    <w:rsid w:val="00064A50"/>
    <w:rsid w:val="0006557D"/>
    <w:rsid w:val="00071019"/>
    <w:rsid w:val="0007501C"/>
    <w:rsid w:val="00075263"/>
    <w:rsid w:val="00076F41"/>
    <w:rsid w:val="00081827"/>
    <w:rsid w:val="000820FB"/>
    <w:rsid w:val="0008252B"/>
    <w:rsid w:val="0008355F"/>
    <w:rsid w:val="000845B8"/>
    <w:rsid w:val="00084BFB"/>
    <w:rsid w:val="00085CA7"/>
    <w:rsid w:val="00086B33"/>
    <w:rsid w:val="0009159D"/>
    <w:rsid w:val="00091C52"/>
    <w:rsid w:val="00092264"/>
    <w:rsid w:val="00092624"/>
    <w:rsid w:val="00092853"/>
    <w:rsid w:val="00093831"/>
    <w:rsid w:val="000938C6"/>
    <w:rsid w:val="0009440C"/>
    <w:rsid w:val="00094618"/>
    <w:rsid w:val="000A10D0"/>
    <w:rsid w:val="000A1A18"/>
    <w:rsid w:val="000A2842"/>
    <w:rsid w:val="000A300D"/>
    <w:rsid w:val="000A5112"/>
    <w:rsid w:val="000A62B4"/>
    <w:rsid w:val="000B01D8"/>
    <w:rsid w:val="000B0499"/>
    <w:rsid w:val="000B0532"/>
    <w:rsid w:val="000B1983"/>
    <w:rsid w:val="000B1C27"/>
    <w:rsid w:val="000B1DA6"/>
    <w:rsid w:val="000B3F58"/>
    <w:rsid w:val="000B5939"/>
    <w:rsid w:val="000B70F5"/>
    <w:rsid w:val="000B7222"/>
    <w:rsid w:val="000C2241"/>
    <w:rsid w:val="000C260C"/>
    <w:rsid w:val="000C55FE"/>
    <w:rsid w:val="000C59CC"/>
    <w:rsid w:val="000C7368"/>
    <w:rsid w:val="000C7C11"/>
    <w:rsid w:val="000D03E1"/>
    <w:rsid w:val="000D0488"/>
    <w:rsid w:val="000D452F"/>
    <w:rsid w:val="000D73EE"/>
    <w:rsid w:val="000D75D4"/>
    <w:rsid w:val="000E084E"/>
    <w:rsid w:val="000E3E55"/>
    <w:rsid w:val="000E4989"/>
    <w:rsid w:val="000E7789"/>
    <w:rsid w:val="000F05E7"/>
    <w:rsid w:val="000F12BC"/>
    <w:rsid w:val="000F1654"/>
    <w:rsid w:val="000F1F89"/>
    <w:rsid w:val="000F2005"/>
    <w:rsid w:val="000F23AC"/>
    <w:rsid w:val="000F419D"/>
    <w:rsid w:val="000F56E9"/>
    <w:rsid w:val="000F5B44"/>
    <w:rsid w:val="000F5BFB"/>
    <w:rsid w:val="000F5CB5"/>
    <w:rsid w:val="000F71DF"/>
    <w:rsid w:val="00101EE8"/>
    <w:rsid w:val="0010207F"/>
    <w:rsid w:val="0010304B"/>
    <w:rsid w:val="00104D67"/>
    <w:rsid w:val="00106C3A"/>
    <w:rsid w:val="00107D7F"/>
    <w:rsid w:val="00111757"/>
    <w:rsid w:val="00116A8F"/>
    <w:rsid w:val="001173C7"/>
    <w:rsid w:val="00122A69"/>
    <w:rsid w:val="00122DED"/>
    <w:rsid w:val="00126B8A"/>
    <w:rsid w:val="00131831"/>
    <w:rsid w:val="001339B4"/>
    <w:rsid w:val="00134F7F"/>
    <w:rsid w:val="001363E3"/>
    <w:rsid w:val="00136474"/>
    <w:rsid w:val="00136ECA"/>
    <w:rsid w:val="001372B4"/>
    <w:rsid w:val="00137749"/>
    <w:rsid w:val="00137943"/>
    <w:rsid w:val="001409B7"/>
    <w:rsid w:val="00140DEB"/>
    <w:rsid w:val="00142948"/>
    <w:rsid w:val="00142CD4"/>
    <w:rsid w:val="00143445"/>
    <w:rsid w:val="00144152"/>
    <w:rsid w:val="00145048"/>
    <w:rsid w:val="0014564D"/>
    <w:rsid w:val="001459C9"/>
    <w:rsid w:val="00146F6F"/>
    <w:rsid w:val="00150066"/>
    <w:rsid w:val="001500D9"/>
    <w:rsid w:val="001504DD"/>
    <w:rsid w:val="00151E37"/>
    <w:rsid w:val="00154E11"/>
    <w:rsid w:val="0015599E"/>
    <w:rsid w:val="00155B88"/>
    <w:rsid w:val="0015712F"/>
    <w:rsid w:val="0016023F"/>
    <w:rsid w:val="00163C45"/>
    <w:rsid w:val="00164850"/>
    <w:rsid w:val="0016498D"/>
    <w:rsid w:val="00165AA2"/>
    <w:rsid w:val="001674A0"/>
    <w:rsid w:val="00170666"/>
    <w:rsid w:val="00170CD0"/>
    <w:rsid w:val="0017112F"/>
    <w:rsid w:val="0017184D"/>
    <w:rsid w:val="001737EC"/>
    <w:rsid w:val="00174B89"/>
    <w:rsid w:val="001767DD"/>
    <w:rsid w:val="001801AA"/>
    <w:rsid w:val="00180CC1"/>
    <w:rsid w:val="00181298"/>
    <w:rsid w:val="00181C7F"/>
    <w:rsid w:val="00181FBE"/>
    <w:rsid w:val="0018241F"/>
    <w:rsid w:val="00183EAE"/>
    <w:rsid w:val="00184B1D"/>
    <w:rsid w:val="00186BA5"/>
    <w:rsid w:val="00190261"/>
    <w:rsid w:val="001910BE"/>
    <w:rsid w:val="001938A1"/>
    <w:rsid w:val="00195007"/>
    <w:rsid w:val="001956C0"/>
    <w:rsid w:val="00196370"/>
    <w:rsid w:val="00196BE4"/>
    <w:rsid w:val="001972AE"/>
    <w:rsid w:val="001A01C3"/>
    <w:rsid w:val="001A1F3F"/>
    <w:rsid w:val="001A2C5C"/>
    <w:rsid w:val="001A3209"/>
    <w:rsid w:val="001A368A"/>
    <w:rsid w:val="001A3DFD"/>
    <w:rsid w:val="001A5225"/>
    <w:rsid w:val="001A5278"/>
    <w:rsid w:val="001A5A92"/>
    <w:rsid w:val="001A5C93"/>
    <w:rsid w:val="001B0EC4"/>
    <w:rsid w:val="001B100A"/>
    <w:rsid w:val="001B13E8"/>
    <w:rsid w:val="001B63BD"/>
    <w:rsid w:val="001B7C16"/>
    <w:rsid w:val="001B7E95"/>
    <w:rsid w:val="001C0059"/>
    <w:rsid w:val="001C07F7"/>
    <w:rsid w:val="001C085A"/>
    <w:rsid w:val="001C13F8"/>
    <w:rsid w:val="001C547E"/>
    <w:rsid w:val="001C5D2F"/>
    <w:rsid w:val="001C6440"/>
    <w:rsid w:val="001C7127"/>
    <w:rsid w:val="001C77E3"/>
    <w:rsid w:val="001D0F15"/>
    <w:rsid w:val="001D1382"/>
    <w:rsid w:val="001D20FE"/>
    <w:rsid w:val="001D2735"/>
    <w:rsid w:val="001D4648"/>
    <w:rsid w:val="001D4E36"/>
    <w:rsid w:val="001D51ED"/>
    <w:rsid w:val="001D6A32"/>
    <w:rsid w:val="001D6D1C"/>
    <w:rsid w:val="001D7ADB"/>
    <w:rsid w:val="001D7F4A"/>
    <w:rsid w:val="001E07A3"/>
    <w:rsid w:val="001E1A07"/>
    <w:rsid w:val="001E3672"/>
    <w:rsid w:val="001E3FB0"/>
    <w:rsid w:val="001E41B2"/>
    <w:rsid w:val="001E4709"/>
    <w:rsid w:val="001E47FE"/>
    <w:rsid w:val="001E4935"/>
    <w:rsid w:val="001E6E6D"/>
    <w:rsid w:val="001E7928"/>
    <w:rsid w:val="001E7C7C"/>
    <w:rsid w:val="001F1AF1"/>
    <w:rsid w:val="001F29E1"/>
    <w:rsid w:val="001F384D"/>
    <w:rsid w:val="001F5642"/>
    <w:rsid w:val="001F6250"/>
    <w:rsid w:val="001F6D12"/>
    <w:rsid w:val="001F6DED"/>
    <w:rsid w:val="001F7039"/>
    <w:rsid w:val="001F766E"/>
    <w:rsid w:val="001F7926"/>
    <w:rsid w:val="00200423"/>
    <w:rsid w:val="00200732"/>
    <w:rsid w:val="00200D09"/>
    <w:rsid w:val="0020169F"/>
    <w:rsid w:val="00205FC5"/>
    <w:rsid w:val="00206904"/>
    <w:rsid w:val="00206E91"/>
    <w:rsid w:val="00206FEE"/>
    <w:rsid w:val="00210FBA"/>
    <w:rsid w:val="00212E92"/>
    <w:rsid w:val="00213F35"/>
    <w:rsid w:val="00214A99"/>
    <w:rsid w:val="002169F9"/>
    <w:rsid w:val="00220C6F"/>
    <w:rsid w:val="00222BAF"/>
    <w:rsid w:val="00223ECB"/>
    <w:rsid w:val="00224EA2"/>
    <w:rsid w:val="00225DAE"/>
    <w:rsid w:val="00226587"/>
    <w:rsid w:val="00226A02"/>
    <w:rsid w:val="00226C9C"/>
    <w:rsid w:val="00227DEF"/>
    <w:rsid w:val="00230052"/>
    <w:rsid w:val="002322BD"/>
    <w:rsid w:val="00232833"/>
    <w:rsid w:val="002343AA"/>
    <w:rsid w:val="00235252"/>
    <w:rsid w:val="00236AE4"/>
    <w:rsid w:val="00237703"/>
    <w:rsid w:val="002379F5"/>
    <w:rsid w:val="00242967"/>
    <w:rsid w:val="00244F25"/>
    <w:rsid w:val="0024551A"/>
    <w:rsid w:val="00246E2B"/>
    <w:rsid w:val="00247A6B"/>
    <w:rsid w:val="00247CF1"/>
    <w:rsid w:val="0025001A"/>
    <w:rsid w:val="00251447"/>
    <w:rsid w:val="002527F5"/>
    <w:rsid w:val="00252D8F"/>
    <w:rsid w:val="002535F5"/>
    <w:rsid w:val="00256749"/>
    <w:rsid w:val="00261306"/>
    <w:rsid w:val="00263187"/>
    <w:rsid w:val="00264134"/>
    <w:rsid w:val="00264BEB"/>
    <w:rsid w:val="00270CFA"/>
    <w:rsid w:val="00270D8C"/>
    <w:rsid w:val="0027147E"/>
    <w:rsid w:val="002714CD"/>
    <w:rsid w:val="00271E42"/>
    <w:rsid w:val="00272E91"/>
    <w:rsid w:val="00273C2F"/>
    <w:rsid w:val="00273D44"/>
    <w:rsid w:val="00275294"/>
    <w:rsid w:val="0027536A"/>
    <w:rsid w:val="00277F55"/>
    <w:rsid w:val="00280EBF"/>
    <w:rsid w:val="0028184F"/>
    <w:rsid w:val="00281D74"/>
    <w:rsid w:val="002820D1"/>
    <w:rsid w:val="00284871"/>
    <w:rsid w:val="0028581F"/>
    <w:rsid w:val="0028586A"/>
    <w:rsid w:val="00285BD4"/>
    <w:rsid w:val="002860A6"/>
    <w:rsid w:val="00286155"/>
    <w:rsid w:val="00286241"/>
    <w:rsid w:val="00286A62"/>
    <w:rsid w:val="00286D48"/>
    <w:rsid w:val="00291458"/>
    <w:rsid w:val="00295219"/>
    <w:rsid w:val="002964C5"/>
    <w:rsid w:val="00296598"/>
    <w:rsid w:val="00296AEB"/>
    <w:rsid w:val="00296AF0"/>
    <w:rsid w:val="002A3A89"/>
    <w:rsid w:val="002A3D74"/>
    <w:rsid w:val="002A434F"/>
    <w:rsid w:val="002A4777"/>
    <w:rsid w:val="002A478A"/>
    <w:rsid w:val="002A566E"/>
    <w:rsid w:val="002A6B14"/>
    <w:rsid w:val="002A7E10"/>
    <w:rsid w:val="002A7FA2"/>
    <w:rsid w:val="002B0551"/>
    <w:rsid w:val="002B067B"/>
    <w:rsid w:val="002B1CEA"/>
    <w:rsid w:val="002B55C7"/>
    <w:rsid w:val="002B604F"/>
    <w:rsid w:val="002B6446"/>
    <w:rsid w:val="002B7102"/>
    <w:rsid w:val="002B711B"/>
    <w:rsid w:val="002C0D6E"/>
    <w:rsid w:val="002C17B6"/>
    <w:rsid w:val="002C1E32"/>
    <w:rsid w:val="002C3814"/>
    <w:rsid w:val="002C3AD7"/>
    <w:rsid w:val="002C3F41"/>
    <w:rsid w:val="002C6074"/>
    <w:rsid w:val="002D022B"/>
    <w:rsid w:val="002D1655"/>
    <w:rsid w:val="002D170A"/>
    <w:rsid w:val="002D1D73"/>
    <w:rsid w:val="002D1E2C"/>
    <w:rsid w:val="002D2794"/>
    <w:rsid w:val="002D524D"/>
    <w:rsid w:val="002D5B3B"/>
    <w:rsid w:val="002D6754"/>
    <w:rsid w:val="002E0AEF"/>
    <w:rsid w:val="002E0EBB"/>
    <w:rsid w:val="002E226C"/>
    <w:rsid w:val="002E24CB"/>
    <w:rsid w:val="002E30B1"/>
    <w:rsid w:val="002E5282"/>
    <w:rsid w:val="002E58FE"/>
    <w:rsid w:val="002E79AD"/>
    <w:rsid w:val="002F0C87"/>
    <w:rsid w:val="002F58D5"/>
    <w:rsid w:val="002F5CAB"/>
    <w:rsid w:val="002F6A85"/>
    <w:rsid w:val="002F7F73"/>
    <w:rsid w:val="003008F3"/>
    <w:rsid w:val="00302B5D"/>
    <w:rsid w:val="00303584"/>
    <w:rsid w:val="00310E4B"/>
    <w:rsid w:val="003110F9"/>
    <w:rsid w:val="003129B7"/>
    <w:rsid w:val="00316794"/>
    <w:rsid w:val="00317733"/>
    <w:rsid w:val="00317868"/>
    <w:rsid w:val="003206AB"/>
    <w:rsid w:val="00320914"/>
    <w:rsid w:val="00320D86"/>
    <w:rsid w:val="00321320"/>
    <w:rsid w:val="00321612"/>
    <w:rsid w:val="003229B1"/>
    <w:rsid w:val="00322F28"/>
    <w:rsid w:val="00322F77"/>
    <w:rsid w:val="00324FEF"/>
    <w:rsid w:val="0032574D"/>
    <w:rsid w:val="003264B5"/>
    <w:rsid w:val="00327274"/>
    <w:rsid w:val="003275B1"/>
    <w:rsid w:val="00327793"/>
    <w:rsid w:val="003279A7"/>
    <w:rsid w:val="00327ACC"/>
    <w:rsid w:val="00327CA4"/>
    <w:rsid w:val="00332DA3"/>
    <w:rsid w:val="003330AB"/>
    <w:rsid w:val="003338F5"/>
    <w:rsid w:val="00333985"/>
    <w:rsid w:val="0033456D"/>
    <w:rsid w:val="00334763"/>
    <w:rsid w:val="0033561F"/>
    <w:rsid w:val="00335C3D"/>
    <w:rsid w:val="003363FB"/>
    <w:rsid w:val="0034051E"/>
    <w:rsid w:val="00341C25"/>
    <w:rsid w:val="00342231"/>
    <w:rsid w:val="003425C2"/>
    <w:rsid w:val="00343860"/>
    <w:rsid w:val="00344E63"/>
    <w:rsid w:val="00345D8B"/>
    <w:rsid w:val="00346323"/>
    <w:rsid w:val="003468A5"/>
    <w:rsid w:val="00350A63"/>
    <w:rsid w:val="00351818"/>
    <w:rsid w:val="00352405"/>
    <w:rsid w:val="00353CDD"/>
    <w:rsid w:val="00354BE7"/>
    <w:rsid w:val="00354E31"/>
    <w:rsid w:val="00355DA5"/>
    <w:rsid w:val="00360E43"/>
    <w:rsid w:val="003615CC"/>
    <w:rsid w:val="00361D71"/>
    <w:rsid w:val="00365DF9"/>
    <w:rsid w:val="00366861"/>
    <w:rsid w:val="003670B1"/>
    <w:rsid w:val="00367B03"/>
    <w:rsid w:val="00370254"/>
    <w:rsid w:val="00372B60"/>
    <w:rsid w:val="00373B79"/>
    <w:rsid w:val="00374B93"/>
    <w:rsid w:val="00374D18"/>
    <w:rsid w:val="00376BE2"/>
    <w:rsid w:val="0037772D"/>
    <w:rsid w:val="003804CF"/>
    <w:rsid w:val="003828FB"/>
    <w:rsid w:val="00382BB0"/>
    <w:rsid w:val="00382BCC"/>
    <w:rsid w:val="00384088"/>
    <w:rsid w:val="00384825"/>
    <w:rsid w:val="0038498F"/>
    <w:rsid w:val="00385D11"/>
    <w:rsid w:val="00386FCE"/>
    <w:rsid w:val="00387CBC"/>
    <w:rsid w:val="00387ED3"/>
    <w:rsid w:val="00387F31"/>
    <w:rsid w:val="003908F3"/>
    <w:rsid w:val="0039314B"/>
    <w:rsid w:val="00393986"/>
    <w:rsid w:val="003940BB"/>
    <w:rsid w:val="00394592"/>
    <w:rsid w:val="00395761"/>
    <w:rsid w:val="00396035"/>
    <w:rsid w:val="00397E44"/>
    <w:rsid w:val="003A019B"/>
    <w:rsid w:val="003A07F3"/>
    <w:rsid w:val="003A17D5"/>
    <w:rsid w:val="003A1D2C"/>
    <w:rsid w:val="003A4DF7"/>
    <w:rsid w:val="003A53B6"/>
    <w:rsid w:val="003A5CD7"/>
    <w:rsid w:val="003A676A"/>
    <w:rsid w:val="003A7446"/>
    <w:rsid w:val="003A797C"/>
    <w:rsid w:val="003B1257"/>
    <w:rsid w:val="003B2880"/>
    <w:rsid w:val="003B36FB"/>
    <w:rsid w:val="003B46D8"/>
    <w:rsid w:val="003B521C"/>
    <w:rsid w:val="003B61E0"/>
    <w:rsid w:val="003C25E8"/>
    <w:rsid w:val="003C66FE"/>
    <w:rsid w:val="003D2142"/>
    <w:rsid w:val="003D237E"/>
    <w:rsid w:val="003D5B18"/>
    <w:rsid w:val="003D6801"/>
    <w:rsid w:val="003D6F42"/>
    <w:rsid w:val="003D7F36"/>
    <w:rsid w:val="003E044B"/>
    <w:rsid w:val="003E1C6D"/>
    <w:rsid w:val="003E3EE2"/>
    <w:rsid w:val="003E5DC0"/>
    <w:rsid w:val="003E6A44"/>
    <w:rsid w:val="003F1D26"/>
    <w:rsid w:val="003F2579"/>
    <w:rsid w:val="003F3BB7"/>
    <w:rsid w:val="003F3DA0"/>
    <w:rsid w:val="003F4774"/>
    <w:rsid w:val="003F6478"/>
    <w:rsid w:val="004005A6"/>
    <w:rsid w:val="0040092F"/>
    <w:rsid w:val="00400D7D"/>
    <w:rsid w:val="004010B6"/>
    <w:rsid w:val="004012E3"/>
    <w:rsid w:val="004022DA"/>
    <w:rsid w:val="004025BD"/>
    <w:rsid w:val="00402901"/>
    <w:rsid w:val="00404CD3"/>
    <w:rsid w:val="00405114"/>
    <w:rsid w:val="00407F2F"/>
    <w:rsid w:val="004106E2"/>
    <w:rsid w:val="00410E0A"/>
    <w:rsid w:val="0041174F"/>
    <w:rsid w:val="0041379A"/>
    <w:rsid w:val="00414938"/>
    <w:rsid w:val="0042127B"/>
    <w:rsid w:val="00421426"/>
    <w:rsid w:val="0042144C"/>
    <w:rsid w:val="0042241F"/>
    <w:rsid w:val="00422DDB"/>
    <w:rsid w:val="00424B44"/>
    <w:rsid w:val="004257F2"/>
    <w:rsid w:val="00425B9D"/>
    <w:rsid w:val="00426B5F"/>
    <w:rsid w:val="00426CD8"/>
    <w:rsid w:val="00432A45"/>
    <w:rsid w:val="00432F7A"/>
    <w:rsid w:val="004357E3"/>
    <w:rsid w:val="00436087"/>
    <w:rsid w:val="004377A8"/>
    <w:rsid w:val="0044077F"/>
    <w:rsid w:val="004414C4"/>
    <w:rsid w:val="00441C72"/>
    <w:rsid w:val="00443308"/>
    <w:rsid w:val="00444184"/>
    <w:rsid w:val="00444A0B"/>
    <w:rsid w:val="00444CCD"/>
    <w:rsid w:val="004506D7"/>
    <w:rsid w:val="004525B1"/>
    <w:rsid w:val="00453531"/>
    <w:rsid w:val="0045382D"/>
    <w:rsid w:val="00453876"/>
    <w:rsid w:val="0045589C"/>
    <w:rsid w:val="004575B8"/>
    <w:rsid w:val="00461AA3"/>
    <w:rsid w:val="00463257"/>
    <w:rsid w:val="00464161"/>
    <w:rsid w:val="004651EB"/>
    <w:rsid w:val="00465433"/>
    <w:rsid w:val="004654D8"/>
    <w:rsid w:val="00466E94"/>
    <w:rsid w:val="00467C6A"/>
    <w:rsid w:val="004726D3"/>
    <w:rsid w:val="00473F49"/>
    <w:rsid w:val="004754A3"/>
    <w:rsid w:val="00475B33"/>
    <w:rsid w:val="004766C3"/>
    <w:rsid w:val="004770BD"/>
    <w:rsid w:val="00480BD2"/>
    <w:rsid w:val="0048174B"/>
    <w:rsid w:val="00481A67"/>
    <w:rsid w:val="00481CFB"/>
    <w:rsid w:val="0048278E"/>
    <w:rsid w:val="00482E95"/>
    <w:rsid w:val="00485185"/>
    <w:rsid w:val="00485E57"/>
    <w:rsid w:val="00486A9F"/>
    <w:rsid w:val="00487414"/>
    <w:rsid w:val="004877AB"/>
    <w:rsid w:val="0049254C"/>
    <w:rsid w:val="0049288B"/>
    <w:rsid w:val="00495596"/>
    <w:rsid w:val="00495C88"/>
    <w:rsid w:val="00496138"/>
    <w:rsid w:val="00497C88"/>
    <w:rsid w:val="00497FB8"/>
    <w:rsid w:val="004A0E58"/>
    <w:rsid w:val="004A18CA"/>
    <w:rsid w:val="004A1BF5"/>
    <w:rsid w:val="004A22B0"/>
    <w:rsid w:val="004A2D1C"/>
    <w:rsid w:val="004A2FD4"/>
    <w:rsid w:val="004A46D2"/>
    <w:rsid w:val="004A4DEC"/>
    <w:rsid w:val="004A7F52"/>
    <w:rsid w:val="004B140A"/>
    <w:rsid w:val="004B27D1"/>
    <w:rsid w:val="004B287E"/>
    <w:rsid w:val="004B3457"/>
    <w:rsid w:val="004B3E3F"/>
    <w:rsid w:val="004B45F8"/>
    <w:rsid w:val="004B4919"/>
    <w:rsid w:val="004B4A7A"/>
    <w:rsid w:val="004B4BEF"/>
    <w:rsid w:val="004C03AF"/>
    <w:rsid w:val="004C148F"/>
    <w:rsid w:val="004C1857"/>
    <w:rsid w:val="004C2427"/>
    <w:rsid w:val="004C3131"/>
    <w:rsid w:val="004C5332"/>
    <w:rsid w:val="004C5D48"/>
    <w:rsid w:val="004C6139"/>
    <w:rsid w:val="004C6482"/>
    <w:rsid w:val="004C6A38"/>
    <w:rsid w:val="004C6AA4"/>
    <w:rsid w:val="004C6FF6"/>
    <w:rsid w:val="004C7A32"/>
    <w:rsid w:val="004C7F43"/>
    <w:rsid w:val="004D0BEC"/>
    <w:rsid w:val="004D0C63"/>
    <w:rsid w:val="004D0C6D"/>
    <w:rsid w:val="004D1D40"/>
    <w:rsid w:val="004D1D57"/>
    <w:rsid w:val="004D3172"/>
    <w:rsid w:val="004D607B"/>
    <w:rsid w:val="004D6F30"/>
    <w:rsid w:val="004D7399"/>
    <w:rsid w:val="004E00B1"/>
    <w:rsid w:val="004E0D05"/>
    <w:rsid w:val="004E155F"/>
    <w:rsid w:val="004E245B"/>
    <w:rsid w:val="004E36F9"/>
    <w:rsid w:val="004E5BD5"/>
    <w:rsid w:val="004E74A2"/>
    <w:rsid w:val="004E7C53"/>
    <w:rsid w:val="004F01AC"/>
    <w:rsid w:val="004F13FC"/>
    <w:rsid w:val="004F17B7"/>
    <w:rsid w:val="004F2EAE"/>
    <w:rsid w:val="004F39CE"/>
    <w:rsid w:val="004F4295"/>
    <w:rsid w:val="004F5009"/>
    <w:rsid w:val="004F5EBB"/>
    <w:rsid w:val="004F5EE9"/>
    <w:rsid w:val="004F7932"/>
    <w:rsid w:val="004F7E83"/>
    <w:rsid w:val="00501347"/>
    <w:rsid w:val="0050145B"/>
    <w:rsid w:val="00502594"/>
    <w:rsid w:val="00503D39"/>
    <w:rsid w:val="00505E71"/>
    <w:rsid w:val="005065A6"/>
    <w:rsid w:val="00506999"/>
    <w:rsid w:val="00510D40"/>
    <w:rsid w:val="00511096"/>
    <w:rsid w:val="00511586"/>
    <w:rsid w:val="00511CAF"/>
    <w:rsid w:val="00511FA0"/>
    <w:rsid w:val="005120AC"/>
    <w:rsid w:val="0051228F"/>
    <w:rsid w:val="00512CF1"/>
    <w:rsid w:val="00513254"/>
    <w:rsid w:val="00514267"/>
    <w:rsid w:val="005143DE"/>
    <w:rsid w:val="005146D5"/>
    <w:rsid w:val="00515711"/>
    <w:rsid w:val="00515F7E"/>
    <w:rsid w:val="005209E6"/>
    <w:rsid w:val="00521C7A"/>
    <w:rsid w:val="00522DBA"/>
    <w:rsid w:val="00522EA8"/>
    <w:rsid w:val="00522FF3"/>
    <w:rsid w:val="005233FB"/>
    <w:rsid w:val="00524312"/>
    <w:rsid w:val="00524919"/>
    <w:rsid w:val="00526C3B"/>
    <w:rsid w:val="005276A9"/>
    <w:rsid w:val="005276D1"/>
    <w:rsid w:val="00527EA2"/>
    <w:rsid w:val="00530A9D"/>
    <w:rsid w:val="00531A75"/>
    <w:rsid w:val="00532087"/>
    <w:rsid w:val="00532340"/>
    <w:rsid w:val="00533A89"/>
    <w:rsid w:val="0053484B"/>
    <w:rsid w:val="005354E9"/>
    <w:rsid w:val="005355BC"/>
    <w:rsid w:val="00535F11"/>
    <w:rsid w:val="00537281"/>
    <w:rsid w:val="0054161D"/>
    <w:rsid w:val="005416B7"/>
    <w:rsid w:val="00542DF5"/>
    <w:rsid w:val="0054313D"/>
    <w:rsid w:val="00544221"/>
    <w:rsid w:val="005444D5"/>
    <w:rsid w:val="005451B5"/>
    <w:rsid w:val="005454CA"/>
    <w:rsid w:val="0054609A"/>
    <w:rsid w:val="00546324"/>
    <w:rsid w:val="00546B06"/>
    <w:rsid w:val="00546C79"/>
    <w:rsid w:val="005475CE"/>
    <w:rsid w:val="00547928"/>
    <w:rsid w:val="00547BD3"/>
    <w:rsid w:val="00551558"/>
    <w:rsid w:val="005529EE"/>
    <w:rsid w:val="005535AC"/>
    <w:rsid w:val="00553B2A"/>
    <w:rsid w:val="00554597"/>
    <w:rsid w:val="00554C36"/>
    <w:rsid w:val="0055737E"/>
    <w:rsid w:val="0055759C"/>
    <w:rsid w:val="00557A74"/>
    <w:rsid w:val="00561FD7"/>
    <w:rsid w:val="005635AC"/>
    <w:rsid w:val="005726B2"/>
    <w:rsid w:val="00573293"/>
    <w:rsid w:val="00573312"/>
    <w:rsid w:val="005736F6"/>
    <w:rsid w:val="00574412"/>
    <w:rsid w:val="005749EA"/>
    <w:rsid w:val="00574BEB"/>
    <w:rsid w:val="00575AB2"/>
    <w:rsid w:val="00576695"/>
    <w:rsid w:val="00576B76"/>
    <w:rsid w:val="00580933"/>
    <w:rsid w:val="00581048"/>
    <w:rsid w:val="005821E1"/>
    <w:rsid w:val="0058307D"/>
    <w:rsid w:val="00584E49"/>
    <w:rsid w:val="00584F43"/>
    <w:rsid w:val="00586B83"/>
    <w:rsid w:val="005908AE"/>
    <w:rsid w:val="00591A2E"/>
    <w:rsid w:val="00593A70"/>
    <w:rsid w:val="005945C2"/>
    <w:rsid w:val="00594DB4"/>
    <w:rsid w:val="00595E67"/>
    <w:rsid w:val="00596666"/>
    <w:rsid w:val="005A11AA"/>
    <w:rsid w:val="005A1D4E"/>
    <w:rsid w:val="005A24F5"/>
    <w:rsid w:val="005A49F5"/>
    <w:rsid w:val="005A4CB5"/>
    <w:rsid w:val="005A4EB6"/>
    <w:rsid w:val="005A5687"/>
    <w:rsid w:val="005A5ED9"/>
    <w:rsid w:val="005A631D"/>
    <w:rsid w:val="005A7C58"/>
    <w:rsid w:val="005B097E"/>
    <w:rsid w:val="005B0C02"/>
    <w:rsid w:val="005B12B3"/>
    <w:rsid w:val="005B3A7D"/>
    <w:rsid w:val="005B4E69"/>
    <w:rsid w:val="005B5B5E"/>
    <w:rsid w:val="005B6ACC"/>
    <w:rsid w:val="005C1AFD"/>
    <w:rsid w:val="005C1CFD"/>
    <w:rsid w:val="005C1D3A"/>
    <w:rsid w:val="005C2682"/>
    <w:rsid w:val="005C3321"/>
    <w:rsid w:val="005C5150"/>
    <w:rsid w:val="005C5362"/>
    <w:rsid w:val="005D1451"/>
    <w:rsid w:val="005D2D97"/>
    <w:rsid w:val="005D32C5"/>
    <w:rsid w:val="005D33ED"/>
    <w:rsid w:val="005D3943"/>
    <w:rsid w:val="005D3A47"/>
    <w:rsid w:val="005D52A7"/>
    <w:rsid w:val="005D67F1"/>
    <w:rsid w:val="005D7606"/>
    <w:rsid w:val="005D7719"/>
    <w:rsid w:val="005D7F21"/>
    <w:rsid w:val="005E04F2"/>
    <w:rsid w:val="005E1A89"/>
    <w:rsid w:val="005E335E"/>
    <w:rsid w:val="005E5450"/>
    <w:rsid w:val="005E5A04"/>
    <w:rsid w:val="005E7271"/>
    <w:rsid w:val="005F1E7C"/>
    <w:rsid w:val="005F3B40"/>
    <w:rsid w:val="005F7A38"/>
    <w:rsid w:val="00601170"/>
    <w:rsid w:val="006026D7"/>
    <w:rsid w:val="00602B52"/>
    <w:rsid w:val="00603404"/>
    <w:rsid w:val="00603509"/>
    <w:rsid w:val="0060428B"/>
    <w:rsid w:val="00604D49"/>
    <w:rsid w:val="00605A0B"/>
    <w:rsid w:val="006063A2"/>
    <w:rsid w:val="00607001"/>
    <w:rsid w:val="00607021"/>
    <w:rsid w:val="006076EA"/>
    <w:rsid w:val="006177BC"/>
    <w:rsid w:val="00620997"/>
    <w:rsid w:val="00622D8A"/>
    <w:rsid w:val="0062351E"/>
    <w:rsid w:val="006259AC"/>
    <w:rsid w:val="006267C1"/>
    <w:rsid w:val="006306E5"/>
    <w:rsid w:val="0063077A"/>
    <w:rsid w:val="006311AE"/>
    <w:rsid w:val="006324B7"/>
    <w:rsid w:val="00632DBA"/>
    <w:rsid w:val="00633447"/>
    <w:rsid w:val="00633B4A"/>
    <w:rsid w:val="00634A1E"/>
    <w:rsid w:val="0063584F"/>
    <w:rsid w:val="0063652D"/>
    <w:rsid w:val="00637419"/>
    <w:rsid w:val="00637701"/>
    <w:rsid w:val="006378D9"/>
    <w:rsid w:val="006413DF"/>
    <w:rsid w:val="00641838"/>
    <w:rsid w:val="00641A3E"/>
    <w:rsid w:val="00642D06"/>
    <w:rsid w:val="0064516B"/>
    <w:rsid w:val="00645C5E"/>
    <w:rsid w:val="00645F7F"/>
    <w:rsid w:val="006469EE"/>
    <w:rsid w:val="0064726D"/>
    <w:rsid w:val="006501E6"/>
    <w:rsid w:val="0065025A"/>
    <w:rsid w:val="00652517"/>
    <w:rsid w:val="00655F6E"/>
    <w:rsid w:val="00656DFB"/>
    <w:rsid w:val="006572E1"/>
    <w:rsid w:val="00660C48"/>
    <w:rsid w:val="006620EC"/>
    <w:rsid w:val="00662519"/>
    <w:rsid w:val="00662FAC"/>
    <w:rsid w:val="0066315D"/>
    <w:rsid w:val="0066485E"/>
    <w:rsid w:val="006669BC"/>
    <w:rsid w:val="00667CE0"/>
    <w:rsid w:val="00672EE9"/>
    <w:rsid w:val="00673E5C"/>
    <w:rsid w:val="00674320"/>
    <w:rsid w:val="00674FAA"/>
    <w:rsid w:val="006751BD"/>
    <w:rsid w:val="0067748A"/>
    <w:rsid w:val="006810A6"/>
    <w:rsid w:val="006810D0"/>
    <w:rsid w:val="006813E4"/>
    <w:rsid w:val="006837D7"/>
    <w:rsid w:val="00683B32"/>
    <w:rsid w:val="00684467"/>
    <w:rsid w:val="00686106"/>
    <w:rsid w:val="00686197"/>
    <w:rsid w:val="006864B5"/>
    <w:rsid w:val="00686F6D"/>
    <w:rsid w:val="00687711"/>
    <w:rsid w:val="00690DBD"/>
    <w:rsid w:val="006910EB"/>
    <w:rsid w:val="006940F3"/>
    <w:rsid w:val="00694FA4"/>
    <w:rsid w:val="00696D30"/>
    <w:rsid w:val="00696EF7"/>
    <w:rsid w:val="006978BE"/>
    <w:rsid w:val="006A1FCD"/>
    <w:rsid w:val="006A3BBF"/>
    <w:rsid w:val="006A4DBB"/>
    <w:rsid w:val="006A6D20"/>
    <w:rsid w:val="006A724C"/>
    <w:rsid w:val="006B1278"/>
    <w:rsid w:val="006B1894"/>
    <w:rsid w:val="006B2260"/>
    <w:rsid w:val="006B399D"/>
    <w:rsid w:val="006B4AA7"/>
    <w:rsid w:val="006B5001"/>
    <w:rsid w:val="006B51E5"/>
    <w:rsid w:val="006C2151"/>
    <w:rsid w:val="006C237F"/>
    <w:rsid w:val="006C2C6D"/>
    <w:rsid w:val="006C510E"/>
    <w:rsid w:val="006C523C"/>
    <w:rsid w:val="006C7448"/>
    <w:rsid w:val="006D080E"/>
    <w:rsid w:val="006D0814"/>
    <w:rsid w:val="006D3E11"/>
    <w:rsid w:val="006D71DE"/>
    <w:rsid w:val="006D7E15"/>
    <w:rsid w:val="006E0300"/>
    <w:rsid w:val="006E1691"/>
    <w:rsid w:val="006E25DA"/>
    <w:rsid w:val="006E56D6"/>
    <w:rsid w:val="006F0A98"/>
    <w:rsid w:val="006F0F4B"/>
    <w:rsid w:val="006F1BB5"/>
    <w:rsid w:val="006F51F9"/>
    <w:rsid w:val="006F5C2E"/>
    <w:rsid w:val="006F669B"/>
    <w:rsid w:val="006F7FB5"/>
    <w:rsid w:val="00700571"/>
    <w:rsid w:val="00702C1F"/>
    <w:rsid w:val="00703653"/>
    <w:rsid w:val="00704982"/>
    <w:rsid w:val="007054E4"/>
    <w:rsid w:val="00706F3D"/>
    <w:rsid w:val="00710280"/>
    <w:rsid w:val="00712646"/>
    <w:rsid w:val="007150C9"/>
    <w:rsid w:val="00717697"/>
    <w:rsid w:val="00720F47"/>
    <w:rsid w:val="00721FC6"/>
    <w:rsid w:val="0072342F"/>
    <w:rsid w:val="0072448E"/>
    <w:rsid w:val="00725E55"/>
    <w:rsid w:val="00727E31"/>
    <w:rsid w:val="00727F8C"/>
    <w:rsid w:val="00731F93"/>
    <w:rsid w:val="00732750"/>
    <w:rsid w:val="007329E1"/>
    <w:rsid w:val="00733011"/>
    <w:rsid w:val="0073306F"/>
    <w:rsid w:val="0073453F"/>
    <w:rsid w:val="00734D5D"/>
    <w:rsid w:val="0073504E"/>
    <w:rsid w:val="00735D6A"/>
    <w:rsid w:val="00736C74"/>
    <w:rsid w:val="0074061F"/>
    <w:rsid w:val="00740AA1"/>
    <w:rsid w:val="00742400"/>
    <w:rsid w:val="00742C2D"/>
    <w:rsid w:val="00743F11"/>
    <w:rsid w:val="00744E7A"/>
    <w:rsid w:val="00744F81"/>
    <w:rsid w:val="0074604C"/>
    <w:rsid w:val="00747F17"/>
    <w:rsid w:val="007528E2"/>
    <w:rsid w:val="007551B5"/>
    <w:rsid w:val="00755639"/>
    <w:rsid w:val="007560B5"/>
    <w:rsid w:val="00761D42"/>
    <w:rsid w:val="00762669"/>
    <w:rsid w:val="007631BA"/>
    <w:rsid w:val="00765B62"/>
    <w:rsid w:val="00765C91"/>
    <w:rsid w:val="00767491"/>
    <w:rsid w:val="00770363"/>
    <w:rsid w:val="007711C5"/>
    <w:rsid w:val="00773C2E"/>
    <w:rsid w:val="007740E5"/>
    <w:rsid w:val="0077489C"/>
    <w:rsid w:val="00775F71"/>
    <w:rsid w:val="00776C02"/>
    <w:rsid w:val="00777562"/>
    <w:rsid w:val="0078001E"/>
    <w:rsid w:val="00783B5F"/>
    <w:rsid w:val="00784284"/>
    <w:rsid w:val="007844F8"/>
    <w:rsid w:val="007919EC"/>
    <w:rsid w:val="00792630"/>
    <w:rsid w:val="0079296E"/>
    <w:rsid w:val="007942EF"/>
    <w:rsid w:val="007948ED"/>
    <w:rsid w:val="00794DF8"/>
    <w:rsid w:val="0079686B"/>
    <w:rsid w:val="00796E18"/>
    <w:rsid w:val="0079706D"/>
    <w:rsid w:val="007A04A5"/>
    <w:rsid w:val="007A0694"/>
    <w:rsid w:val="007A0BC3"/>
    <w:rsid w:val="007A38CC"/>
    <w:rsid w:val="007A428D"/>
    <w:rsid w:val="007A47B0"/>
    <w:rsid w:val="007A555E"/>
    <w:rsid w:val="007A6EF6"/>
    <w:rsid w:val="007A7F3F"/>
    <w:rsid w:val="007B1224"/>
    <w:rsid w:val="007B2928"/>
    <w:rsid w:val="007B2AE9"/>
    <w:rsid w:val="007B32FA"/>
    <w:rsid w:val="007B41E8"/>
    <w:rsid w:val="007B45A8"/>
    <w:rsid w:val="007B632B"/>
    <w:rsid w:val="007B6800"/>
    <w:rsid w:val="007B6A74"/>
    <w:rsid w:val="007B6B9A"/>
    <w:rsid w:val="007B6D31"/>
    <w:rsid w:val="007C05DE"/>
    <w:rsid w:val="007C077A"/>
    <w:rsid w:val="007C132D"/>
    <w:rsid w:val="007C1900"/>
    <w:rsid w:val="007C1D37"/>
    <w:rsid w:val="007C2042"/>
    <w:rsid w:val="007C291C"/>
    <w:rsid w:val="007C36AC"/>
    <w:rsid w:val="007C529E"/>
    <w:rsid w:val="007C6C57"/>
    <w:rsid w:val="007C703A"/>
    <w:rsid w:val="007C70C1"/>
    <w:rsid w:val="007C77D3"/>
    <w:rsid w:val="007D02FB"/>
    <w:rsid w:val="007D35A6"/>
    <w:rsid w:val="007D3686"/>
    <w:rsid w:val="007D3904"/>
    <w:rsid w:val="007D56E2"/>
    <w:rsid w:val="007D5C21"/>
    <w:rsid w:val="007D6B9E"/>
    <w:rsid w:val="007E2001"/>
    <w:rsid w:val="007E278D"/>
    <w:rsid w:val="007E28FE"/>
    <w:rsid w:val="007E57D8"/>
    <w:rsid w:val="007E610B"/>
    <w:rsid w:val="007E6829"/>
    <w:rsid w:val="007E694A"/>
    <w:rsid w:val="007E73AE"/>
    <w:rsid w:val="007E7ACA"/>
    <w:rsid w:val="007E7E84"/>
    <w:rsid w:val="007F024E"/>
    <w:rsid w:val="007F0A17"/>
    <w:rsid w:val="007F252C"/>
    <w:rsid w:val="007F35EC"/>
    <w:rsid w:val="007F41E6"/>
    <w:rsid w:val="007F4971"/>
    <w:rsid w:val="007F5ECC"/>
    <w:rsid w:val="007F7C03"/>
    <w:rsid w:val="007F7C77"/>
    <w:rsid w:val="00801FA5"/>
    <w:rsid w:val="00802839"/>
    <w:rsid w:val="00802ABB"/>
    <w:rsid w:val="00804354"/>
    <w:rsid w:val="00806E11"/>
    <w:rsid w:val="0080797D"/>
    <w:rsid w:val="00810D1E"/>
    <w:rsid w:val="00811248"/>
    <w:rsid w:val="008119FB"/>
    <w:rsid w:val="00811A38"/>
    <w:rsid w:val="00811B48"/>
    <w:rsid w:val="0081232F"/>
    <w:rsid w:val="008136B2"/>
    <w:rsid w:val="00813F3B"/>
    <w:rsid w:val="00821670"/>
    <w:rsid w:val="00821869"/>
    <w:rsid w:val="0082537C"/>
    <w:rsid w:val="008266D9"/>
    <w:rsid w:val="0082673A"/>
    <w:rsid w:val="00827711"/>
    <w:rsid w:val="00830B67"/>
    <w:rsid w:val="008322CE"/>
    <w:rsid w:val="008339D3"/>
    <w:rsid w:val="008346AB"/>
    <w:rsid w:val="008347E9"/>
    <w:rsid w:val="00834E31"/>
    <w:rsid w:val="008357E8"/>
    <w:rsid w:val="0083728F"/>
    <w:rsid w:val="00837AE1"/>
    <w:rsid w:val="00840547"/>
    <w:rsid w:val="00840DFD"/>
    <w:rsid w:val="008433F3"/>
    <w:rsid w:val="008445EB"/>
    <w:rsid w:val="00844D4C"/>
    <w:rsid w:val="00844D50"/>
    <w:rsid w:val="0085069B"/>
    <w:rsid w:val="00852E0B"/>
    <w:rsid w:val="008530F0"/>
    <w:rsid w:val="0085639D"/>
    <w:rsid w:val="008563BB"/>
    <w:rsid w:val="00856ACB"/>
    <w:rsid w:val="00856B05"/>
    <w:rsid w:val="008572B8"/>
    <w:rsid w:val="00860647"/>
    <w:rsid w:val="00861770"/>
    <w:rsid w:val="00861F2B"/>
    <w:rsid w:val="00863456"/>
    <w:rsid w:val="00864160"/>
    <w:rsid w:val="008659EB"/>
    <w:rsid w:val="00867F83"/>
    <w:rsid w:val="00871256"/>
    <w:rsid w:val="008725E5"/>
    <w:rsid w:val="00874D98"/>
    <w:rsid w:val="00876512"/>
    <w:rsid w:val="00876E45"/>
    <w:rsid w:val="00877CBD"/>
    <w:rsid w:val="00880BA5"/>
    <w:rsid w:val="00880BE7"/>
    <w:rsid w:val="00882D79"/>
    <w:rsid w:val="00882F3B"/>
    <w:rsid w:val="00882FB7"/>
    <w:rsid w:val="00883ACF"/>
    <w:rsid w:val="00885730"/>
    <w:rsid w:val="008859D5"/>
    <w:rsid w:val="00886405"/>
    <w:rsid w:val="00886519"/>
    <w:rsid w:val="00886E2D"/>
    <w:rsid w:val="008875E1"/>
    <w:rsid w:val="00890919"/>
    <w:rsid w:val="00891914"/>
    <w:rsid w:val="00891F0B"/>
    <w:rsid w:val="008921F4"/>
    <w:rsid w:val="008926F1"/>
    <w:rsid w:val="00892B70"/>
    <w:rsid w:val="00892FCE"/>
    <w:rsid w:val="00893A47"/>
    <w:rsid w:val="00895AB0"/>
    <w:rsid w:val="008961C7"/>
    <w:rsid w:val="00897039"/>
    <w:rsid w:val="0089768D"/>
    <w:rsid w:val="00897BF3"/>
    <w:rsid w:val="00897D6F"/>
    <w:rsid w:val="008A0CD3"/>
    <w:rsid w:val="008A1509"/>
    <w:rsid w:val="008A23E3"/>
    <w:rsid w:val="008A25E9"/>
    <w:rsid w:val="008A26D1"/>
    <w:rsid w:val="008A490A"/>
    <w:rsid w:val="008A4B29"/>
    <w:rsid w:val="008A4EEE"/>
    <w:rsid w:val="008B01AB"/>
    <w:rsid w:val="008B08C3"/>
    <w:rsid w:val="008B2964"/>
    <w:rsid w:val="008B374A"/>
    <w:rsid w:val="008B53EE"/>
    <w:rsid w:val="008B6D3A"/>
    <w:rsid w:val="008B6F85"/>
    <w:rsid w:val="008B7077"/>
    <w:rsid w:val="008B728F"/>
    <w:rsid w:val="008B76FF"/>
    <w:rsid w:val="008B7D93"/>
    <w:rsid w:val="008C1547"/>
    <w:rsid w:val="008C21F0"/>
    <w:rsid w:val="008C2484"/>
    <w:rsid w:val="008C2842"/>
    <w:rsid w:val="008C3C4C"/>
    <w:rsid w:val="008C553E"/>
    <w:rsid w:val="008C5F40"/>
    <w:rsid w:val="008C6137"/>
    <w:rsid w:val="008C7B6F"/>
    <w:rsid w:val="008C7D62"/>
    <w:rsid w:val="008D0650"/>
    <w:rsid w:val="008D0E9D"/>
    <w:rsid w:val="008D10C2"/>
    <w:rsid w:val="008D13BE"/>
    <w:rsid w:val="008D156B"/>
    <w:rsid w:val="008D1757"/>
    <w:rsid w:val="008D3AB6"/>
    <w:rsid w:val="008D6CCB"/>
    <w:rsid w:val="008D700C"/>
    <w:rsid w:val="008E045A"/>
    <w:rsid w:val="008E131A"/>
    <w:rsid w:val="008E410C"/>
    <w:rsid w:val="008E7C64"/>
    <w:rsid w:val="008F05BB"/>
    <w:rsid w:val="008F200B"/>
    <w:rsid w:val="008F29D5"/>
    <w:rsid w:val="008F3438"/>
    <w:rsid w:val="008F3CCD"/>
    <w:rsid w:val="008F481C"/>
    <w:rsid w:val="008F4AA2"/>
    <w:rsid w:val="008F667D"/>
    <w:rsid w:val="008F7159"/>
    <w:rsid w:val="00900FE1"/>
    <w:rsid w:val="00905B89"/>
    <w:rsid w:val="00910DDC"/>
    <w:rsid w:val="00910EEE"/>
    <w:rsid w:val="00911041"/>
    <w:rsid w:val="0091206B"/>
    <w:rsid w:val="009130B7"/>
    <w:rsid w:val="00913432"/>
    <w:rsid w:val="0091368E"/>
    <w:rsid w:val="0091382D"/>
    <w:rsid w:val="00913A5D"/>
    <w:rsid w:val="0091482A"/>
    <w:rsid w:val="00914E2C"/>
    <w:rsid w:val="00914FF7"/>
    <w:rsid w:val="00915BB1"/>
    <w:rsid w:val="00915D88"/>
    <w:rsid w:val="00916808"/>
    <w:rsid w:val="00916EC4"/>
    <w:rsid w:val="009172CB"/>
    <w:rsid w:val="0092371D"/>
    <w:rsid w:val="00930D2E"/>
    <w:rsid w:val="009321DB"/>
    <w:rsid w:val="009339B9"/>
    <w:rsid w:val="009343E8"/>
    <w:rsid w:val="0093574A"/>
    <w:rsid w:val="009364D2"/>
    <w:rsid w:val="00936857"/>
    <w:rsid w:val="0094057D"/>
    <w:rsid w:val="00940997"/>
    <w:rsid w:val="00941A98"/>
    <w:rsid w:val="0095114D"/>
    <w:rsid w:val="009527E9"/>
    <w:rsid w:val="00952C58"/>
    <w:rsid w:val="0095321D"/>
    <w:rsid w:val="0095328E"/>
    <w:rsid w:val="009547D8"/>
    <w:rsid w:val="00956190"/>
    <w:rsid w:val="009621A6"/>
    <w:rsid w:val="00963B4E"/>
    <w:rsid w:val="00963FB2"/>
    <w:rsid w:val="00965E06"/>
    <w:rsid w:val="00966408"/>
    <w:rsid w:val="0096740E"/>
    <w:rsid w:val="00972DB7"/>
    <w:rsid w:val="00976E2F"/>
    <w:rsid w:val="00977092"/>
    <w:rsid w:val="009800D2"/>
    <w:rsid w:val="009804DA"/>
    <w:rsid w:val="009806BB"/>
    <w:rsid w:val="009806FE"/>
    <w:rsid w:val="009819BB"/>
    <w:rsid w:val="00981DFF"/>
    <w:rsid w:val="009831D4"/>
    <w:rsid w:val="00983F56"/>
    <w:rsid w:val="0098418D"/>
    <w:rsid w:val="009848FD"/>
    <w:rsid w:val="009862CF"/>
    <w:rsid w:val="0098660A"/>
    <w:rsid w:val="00986FD0"/>
    <w:rsid w:val="00987251"/>
    <w:rsid w:val="00993160"/>
    <w:rsid w:val="009955AE"/>
    <w:rsid w:val="00995EF9"/>
    <w:rsid w:val="00996433"/>
    <w:rsid w:val="009968CB"/>
    <w:rsid w:val="00997478"/>
    <w:rsid w:val="00997D34"/>
    <w:rsid w:val="009A1ABD"/>
    <w:rsid w:val="009A2CB8"/>
    <w:rsid w:val="009A379B"/>
    <w:rsid w:val="009A4005"/>
    <w:rsid w:val="009A483F"/>
    <w:rsid w:val="009A4E36"/>
    <w:rsid w:val="009A5D9D"/>
    <w:rsid w:val="009A7601"/>
    <w:rsid w:val="009B12C2"/>
    <w:rsid w:val="009B21B1"/>
    <w:rsid w:val="009B336B"/>
    <w:rsid w:val="009B3CE8"/>
    <w:rsid w:val="009B48B4"/>
    <w:rsid w:val="009B5019"/>
    <w:rsid w:val="009B511C"/>
    <w:rsid w:val="009B58CB"/>
    <w:rsid w:val="009B6A7D"/>
    <w:rsid w:val="009B733E"/>
    <w:rsid w:val="009C01A1"/>
    <w:rsid w:val="009C01C7"/>
    <w:rsid w:val="009C0BB4"/>
    <w:rsid w:val="009C3762"/>
    <w:rsid w:val="009C4E68"/>
    <w:rsid w:val="009C59D8"/>
    <w:rsid w:val="009C5B98"/>
    <w:rsid w:val="009C6035"/>
    <w:rsid w:val="009C6CFE"/>
    <w:rsid w:val="009C6F5C"/>
    <w:rsid w:val="009D0195"/>
    <w:rsid w:val="009D0926"/>
    <w:rsid w:val="009D176A"/>
    <w:rsid w:val="009D5560"/>
    <w:rsid w:val="009D5DC6"/>
    <w:rsid w:val="009D61D4"/>
    <w:rsid w:val="009D7788"/>
    <w:rsid w:val="009E1076"/>
    <w:rsid w:val="009E2337"/>
    <w:rsid w:val="009E3F31"/>
    <w:rsid w:val="009E61C9"/>
    <w:rsid w:val="009F0A1A"/>
    <w:rsid w:val="009F1B21"/>
    <w:rsid w:val="009F2013"/>
    <w:rsid w:val="009F6A26"/>
    <w:rsid w:val="009F7131"/>
    <w:rsid w:val="00A00467"/>
    <w:rsid w:val="00A0156A"/>
    <w:rsid w:val="00A01DA9"/>
    <w:rsid w:val="00A03A40"/>
    <w:rsid w:val="00A04649"/>
    <w:rsid w:val="00A04C0B"/>
    <w:rsid w:val="00A05102"/>
    <w:rsid w:val="00A05982"/>
    <w:rsid w:val="00A0607E"/>
    <w:rsid w:val="00A077B0"/>
    <w:rsid w:val="00A109CC"/>
    <w:rsid w:val="00A110D4"/>
    <w:rsid w:val="00A11578"/>
    <w:rsid w:val="00A11634"/>
    <w:rsid w:val="00A12E60"/>
    <w:rsid w:val="00A1621A"/>
    <w:rsid w:val="00A163D3"/>
    <w:rsid w:val="00A228AB"/>
    <w:rsid w:val="00A22F20"/>
    <w:rsid w:val="00A23D24"/>
    <w:rsid w:val="00A25C1C"/>
    <w:rsid w:val="00A25D86"/>
    <w:rsid w:val="00A26266"/>
    <w:rsid w:val="00A27A4E"/>
    <w:rsid w:val="00A27CD5"/>
    <w:rsid w:val="00A27D87"/>
    <w:rsid w:val="00A30E0D"/>
    <w:rsid w:val="00A33728"/>
    <w:rsid w:val="00A33FBA"/>
    <w:rsid w:val="00A400BE"/>
    <w:rsid w:val="00A40BF1"/>
    <w:rsid w:val="00A41166"/>
    <w:rsid w:val="00A4187C"/>
    <w:rsid w:val="00A42F85"/>
    <w:rsid w:val="00A43496"/>
    <w:rsid w:val="00A43667"/>
    <w:rsid w:val="00A449FC"/>
    <w:rsid w:val="00A4515C"/>
    <w:rsid w:val="00A5036C"/>
    <w:rsid w:val="00A51360"/>
    <w:rsid w:val="00A54235"/>
    <w:rsid w:val="00A60137"/>
    <w:rsid w:val="00A60BFB"/>
    <w:rsid w:val="00A61A62"/>
    <w:rsid w:val="00A62C59"/>
    <w:rsid w:val="00A638E7"/>
    <w:rsid w:val="00A641FA"/>
    <w:rsid w:val="00A6541D"/>
    <w:rsid w:val="00A66286"/>
    <w:rsid w:val="00A7000B"/>
    <w:rsid w:val="00A70A3B"/>
    <w:rsid w:val="00A7107F"/>
    <w:rsid w:val="00A736E9"/>
    <w:rsid w:val="00A737E0"/>
    <w:rsid w:val="00A73F0C"/>
    <w:rsid w:val="00A74AC7"/>
    <w:rsid w:val="00A758C8"/>
    <w:rsid w:val="00A773E6"/>
    <w:rsid w:val="00A80C36"/>
    <w:rsid w:val="00A81B14"/>
    <w:rsid w:val="00A828EF"/>
    <w:rsid w:val="00A83155"/>
    <w:rsid w:val="00A85182"/>
    <w:rsid w:val="00A87BAD"/>
    <w:rsid w:val="00A920C8"/>
    <w:rsid w:val="00A94017"/>
    <w:rsid w:val="00A9480E"/>
    <w:rsid w:val="00A951F0"/>
    <w:rsid w:val="00A953F5"/>
    <w:rsid w:val="00A96EF2"/>
    <w:rsid w:val="00AA05DE"/>
    <w:rsid w:val="00AA0C2A"/>
    <w:rsid w:val="00AA0CBD"/>
    <w:rsid w:val="00AA1B1B"/>
    <w:rsid w:val="00AA20D7"/>
    <w:rsid w:val="00AA3284"/>
    <w:rsid w:val="00AA3822"/>
    <w:rsid w:val="00AA3EC8"/>
    <w:rsid w:val="00AA5021"/>
    <w:rsid w:val="00AA5FB9"/>
    <w:rsid w:val="00AA6FE2"/>
    <w:rsid w:val="00AA7350"/>
    <w:rsid w:val="00AA78C2"/>
    <w:rsid w:val="00AB2A01"/>
    <w:rsid w:val="00AB3A5B"/>
    <w:rsid w:val="00AB3ED4"/>
    <w:rsid w:val="00AB5452"/>
    <w:rsid w:val="00AB7A7C"/>
    <w:rsid w:val="00AC0AA7"/>
    <w:rsid w:val="00AC1B6D"/>
    <w:rsid w:val="00AC4313"/>
    <w:rsid w:val="00AC5912"/>
    <w:rsid w:val="00AC6164"/>
    <w:rsid w:val="00AC618D"/>
    <w:rsid w:val="00AD01FA"/>
    <w:rsid w:val="00AD10DD"/>
    <w:rsid w:val="00AD2080"/>
    <w:rsid w:val="00AD2C83"/>
    <w:rsid w:val="00AD2D81"/>
    <w:rsid w:val="00AD317C"/>
    <w:rsid w:val="00AD38B4"/>
    <w:rsid w:val="00AD3DEE"/>
    <w:rsid w:val="00AD3EAE"/>
    <w:rsid w:val="00AD440C"/>
    <w:rsid w:val="00AD682A"/>
    <w:rsid w:val="00AD692D"/>
    <w:rsid w:val="00AE0680"/>
    <w:rsid w:val="00AE19D1"/>
    <w:rsid w:val="00AE228E"/>
    <w:rsid w:val="00AE37A7"/>
    <w:rsid w:val="00AE3F71"/>
    <w:rsid w:val="00AE4020"/>
    <w:rsid w:val="00AE40DB"/>
    <w:rsid w:val="00AE4FA3"/>
    <w:rsid w:val="00AE5909"/>
    <w:rsid w:val="00AE6B92"/>
    <w:rsid w:val="00AE6F5A"/>
    <w:rsid w:val="00AE7775"/>
    <w:rsid w:val="00AE7AEC"/>
    <w:rsid w:val="00AF11DA"/>
    <w:rsid w:val="00AF305B"/>
    <w:rsid w:val="00AF455E"/>
    <w:rsid w:val="00AF5007"/>
    <w:rsid w:val="00AF5601"/>
    <w:rsid w:val="00AF591D"/>
    <w:rsid w:val="00AF6D97"/>
    <w:rsid w:val="00AF70C3"/>
    <w:rsid w:val="00AF74A1"/>
    <w:rsid w:val="00B0110D"/>
    <w:rsid w:val="00B03714"/>
    <w:rsid w:val="00B053EF"/>
    <w:rsid w:val="00B055E1"/>
    <w:rsid w:val="00B0611D"/>
    <w:rsid w:val="00B06808"/>
    <w:rsid w:val="00B11633"/>
    <w:rsid w:val="00B1227D"/>
    <w:rsid w:val="00B12476"/>
    <w:rsid w:val="00B12B06"/>
    <w:rsid w:val="00B130FE"/>
    <w:rsid w:val="00B143E6"/>
    <w:rsid w:val="00B1459A"/>
    <w:rsid w:val="00B155D5"/>
    <w:rsid w:val="00B212E7"/>
    <w:rsid w:val="00B23492"/>
    <w:rsid w:val="00B24EE0"/>
    <w:rsid w:val="00B25926"/>
    <w:rsid w:val="00B25B65"/>
    <w:rsid w:val="00B25F21"/>
    <w:rsid w:val="00B268D6"/>
    <w:rsid w:val="00B26BC0"/>
    <w:rsid w:val="00B300DB"/>
    <w:rsid w:val="00B304D2"/>
    <w:rsid w:val="00B30899"/>
    <w:rsid w:val="00B322FE"/>
    <w:rsid w:val="00B32A0C"/>
    <w:rsid w:val="00B34660"/>
    <w:rsid w:val="00B34880"/>
    <w:rsid w:val="00B35118"/>
    <w:rsid w:val="00B352BB"/>
    <w:rsid w:val="00B35AE6"/>
    <w:rsid w:val="00B37B90"/>
    <w:rsid w:val="00B40E4D"/>
    <w:rsid w:val="00B41216"/>
    <w:rsid w:val="00B415BC"/>
    <w:rsid w:val="00B41F67"/>
    <w:rsid w:val="00B4206E"/>
    <w:rsid w:val="00B43E62"/>
    <w:rsid w:val="00B45451"/>
    <w:rsid w:val="00B4546A"/>
    <w:rsid w:val="00B456F0"/>
    <w:rsid w:val="00B470DD"/>
    <w:rsid w:val="00B511B2"/>
    <w:rsid w:val="00B52B86"/>
    <w:rsid w:val="00B559D3"/>
    <w:rsid w:val="00B55D94"/>
    <w:rsid w:val="00B57591"/>
    <w:rsid w:val="00B57882"/>
    <w:rsid w:val="00B60FBE"/>
    <w:rsid w:val="00B6160B"/>
    <w:rsid w:val="00B635A7"/>
    <w:rsid w:val="00B643C4"/>
    <w:rsid w:val="00B65CAB"/>
    <w:rsid w:val="00B66306"/>
    <w:rsid w:val="00B66495"/>
    <w:rsid w:val="00B66B20"/>
    <w:rsid w:val="00B66C5D"/>
    <w:rsid w:val="00B72068"/>
    <w:rsid w:val="00B72550"/>
    <w:rsid w:val="00B72B7C"/>
    <w:rsid w:val="00B73559"/>
    <w:rsid w:val="00B74420"/>
    <w:rsid w:val="00B7478F"/>
    <w:rsid w:val="00B747E6"/>
    <w:rsid w:val="00B77056"/>
    <w:rsid w:val="00B8026D"/>
    <w:rsid w:val="00B8195D"/>
    <w:rsid w:val="00B821EF"/>
    <w:rsid w:val="00B82BE6"/>
    <w:rsid w:val="00B8364B"/>
    <w:rsid w:val="00B84AAE"/>
    <w:rsid w:val="00B85E9F"/>
    <w:rsid w:val="00B8748F"/>
    <w:rsid w:val="00B902C2"/>
    <w:rsid w:val="00B9108E"/>
    <w:rsid w:val="00B911B8"/>
    <w:rsid w:val="00B91507"/>
    <w:rsid w:val="00B951E0"/>
    <w:rsid w:val="00B95816"/>
    <w:rsid w:val="00B9659B"/>
    <w:rsid w:val="00B97840"/>
    <w:rsid w:val="00BA0BB1"/>
    <w:rsid w:val="00BA2C32"/>
    <w:rsid w:val="00BA3840"/>
    <w:rsid w:val="00BA43C9"/>
    <w:rsid w:val="00BA4C31"/>
    <w:rsid w:val="00BA56FC"/>
    <w:rsid w:val="00BA5C0F"/>
    <w:rsid w:val="00BA5ED4"/>
    <w:rsid w:val="00BA696E"/>
    <w:rsid w:val="00BB0C7C"/>
    <w:rsid w:val="00BB264A"/>
    <w:rsid w:val="00BB2C60"/>
    <w:rsid w:val="00BB37E3"/>
    <w:rsid w:val="00BB4752"/>
    <w:rsid w:val="00BB56DF"/>
    <w:rsid w:val="00BB5C78"/>
    <w:rsid w:val="00BB613E"/>
    <w:rsid w:val="00BB7611"/>
    <w:rsid w:val="00BC151B"/>
    <w:rsid w:val="00BC231E"/>
    <w:rsid w:val="00BC53CC"/>
    <w:rsid w:val="00BD07C7"/>
    <w:rsid w:val="00BD1B44"/>
    <w:rsid w:val="00BD3932"/>
    <w:rsid w:val="00BD454B"/>
    <w:rsid w:val="00BD4F85"/>
    <w:rsid w:val="00BD5A3F"/>
    <w:rsid w:val="00BD6017"/>
    <w:rsid w:val="00BD6D84"/>
    <w:rsid w:val="00BD7303"/>
    <w:rsid w:val="00BD7336"/>
    <w:rsid w:val="00BE0CD2"/>
    <w:rsid w:val="00BE19A0"/>
    <w:rsid w:val="00BE1C40"/>
    <w:rsid w:val="00BE31B8"/>
    <w:rsid w:val="00BE3E21"/>
    <w:rsid w:val="00BE4C20"/>
    <w:rsid w:val="00BE7418"/>
    <w:rsid w:val="00BE771C"/>
    <w:rsid w:val="00BF0E93"/>
    <w:rsid w:val="00BF110F"/>
    <w:rsid w:val="00BF1DDD"/>
    <w:rsid w:val="00BF1F55"/>
    <w:rsid w:val="00BF34CF"/>
    <w:rsid w:val="00BF3620"/>
    <w:rsid w:val="00BF496D"/>
    <w:rsid w:val="00BF4F57"/>
    <w:rsid w:val="00BF5CA4"/>
    <w:rsid w:val="00BF5E3A"/>
    <w:rsid w:val="00BF677A"/>
    <w:rsid w:val="00BF6854"/>
    <w:rsid w:val="00BF6DD7"/>
    <w:rsid w:val="00C00454"/>
    <w:rsid w:val="00C00C7D"/>
    <w:rsid w:val="00C01028"/>
    <w:rsid w:val="00C038CB"/>
    <w:rsid w:val="00C060CB"/>
    <w:rsid w:val="00C073AC"/>
    <w:rsid w:val="00C07626"/>
    <w:rsid w:val="00C077C6"/>
    <w:rsid w:val="00C0790D"/>
    <w:rsid w:val="00C07FDD"/>
    <w:rsid w:val="00C10138"/>
    <w:rsid w:val="00C10361"/>
    <w:rsid w:val="00C11C21"/>
    <w:rsid w:val="00C11F27"/>
    <w:rsid w:val="00C12E0E"/>
    <w:rsid w:val="00C139B1"/>
    <w:rsid w:val="00C14168"/>
    <w:rsid w:val="00C14CEE"/>
    <w:rsid w:val="00C150CC"/>
    <w:rsid w:val="00C16037"/>
    <w:rsid w:val="00C177E3"/>
    <w:rsid w:val="00C17C29"/>
    <w:rsid w:val="00C20319"/>
    <w:rsid w:val="00C20A93"/>
    <w:rsid w:val="00C21C86"/>
    <w:rsid w:val="00C22BA2"/>
    <w:rsid w:val="00C23D1D"/>
    <w:rsid w:val="00C24013"/>
    <w:rsid w:val="00C24194"/>
    <w:rsid w:val="00C24361"/>
    <w:rsid w:val="00C24719"/>
    <w:rsid w:val="00C27201"/>
    <w:rsid w:val="00C27946"/>
    <w:rsid w:val="00C27B60"/>
    <w:rsid w:val="00C30CBA"/>
    <w:rsid w:val="00C322D3"/>
    <w:rsid w:val="00C32D46"/>
    <w:rsid w:val="00C33744"/>
    <w:rsid w:val="00C356DD"/>
    <w:rsid w:val="00C36A03"/>
    <w:rsid w:val="00C372E6"/>
    <w:rsid w:val="00C432AA"/>
    <w:rsid w:val="00C4436C"/>
    <w:rsid w:val="00C44478"/>
    <w:rsid w:val="00C44F13"/>
    <w:rsid w:val="00C44F95"/>
    <w:rsid w:val="00C454B4"/>
    <w:rsid w:val="00C45AEA"/>
    <w:rsid w:val="00C47E91"/>
    <w:rsid w:val="00C51258"/>
    <w:rsid w:val="00C51304"/>
    <w:rsid w:val="00C519CF"/>
    <w:rsid w:val="00C55368"/>
    <w:rsid w:val="00C5555B"/>
    <w:rsid w:val="00C5589B"/>
    <w:rsid w:val="00C55920"/>
    <w:rsid w:val="00C56ECC"/>
    <w:rsid w:val="00C57092"/>
    <w:rsid w:val="00C605F8"/>
    <w:rsid w:val="00C60E65"/>
    <w:rsid w:val="00C631FE"/>
    <w:rsid w:val="00C66F96"/>
    <w:rsid w:val="00C6739A"/>
    <w:rsid w:val="00C67B24"/>
    <w:rsid w:val="00C7040D"/>
    <w:rsid w:val="00C73008"/>
    <w:rsid w:val="00C736AB"/>
    <w:rsid w:val="00C73C5C"/>
    <w:rsid w:val="00C74276"/>
    <w:rsid w:val="00C75081"/>
    <w:rsid w:val="00C76A7D"/>
    <w:rsid w:val="00C777F8"/>
    <w:rsid w:val="00C801D0"/>
    <w:rsid w:val="00C80771"/>
    <w:rsid w:val="00C81621"/>
    <w:rsid w:val="00C82B45"/>
    <w:rsid w:val="00C85656"/>
    <w:rsid w:val="00C85857"/>
    <w:rsid w:val="00C867E3"/>
    <w:rsid w:val="00C90714"/>
    <w:rsid w:val="00C90C02"/>
    <w:rsid w:val="00C91554"/>
    <w:rsid w:val="00C915C1"/>
    <w:rsid w:val="00C92899"/>
    <w:rsid w:val="00C93820"/>
    <w:rsid w:val="00C945D6"/>
    <w:rsid w:val="00C95FBC"/>
    <w:rsid w:val="00C96372"/>
    <w:rsid w:val="00C96621"/>
    <w:rsid w:val="00C97F60"/>
    <w:rsid w:val="00CA017D"/>
    <w:rsid w:val="00CA09C5"/>
    <w:rsid w:val="00CA1220"/>
    <w:rsid w:val="00CA525D"/>
    <w:rsid w:val="00CA61AA"/>
    <w:rsid w:val="00CA7BF1"/>
    <w:rsid w:val="00CA7DF2"/>
    <w:rsid w:val="00CB15C5"/>
    <w:rsid w:val="00CB1EB5"/>
    <w:rsid w:val="00CB2743"/>
    <w:rsid w:val="00CB5499"/>
    <w:rsid w:val="00CB6422"/>
    <w:rsid w:val="00CB6607"/>
    <w:rsid w:val="00CC11EC"/>
    <w:rsid w:val="00CC1ED1"/>
    <w:rsid w:val="00CC22CE"/>
    <w:rsid w:val="00CC289C"/>
    <w:rsid w:val="00CC30E4"/>
    <w:rsid w:val="00CC3EA5"/>
    <w:rsid w:val="00CC4840"/>
    <w:rsid w:val="00CD0CEB"/>
    <w:rsid w:val="00CD1345"/>
    <w:rsid w:val="00CD149A"/>
    <w:rsid w:val="00CD1A3D"/>
    <w:rsid w:val="00CD2741"/>
    <w:rsid w:val="00CD298E"/>
    <w:rsid w:val="00CD783B"/>
    <w:rsid w:val="00CD7ACE"/>
    <w:rsid w:val="00CD7CFC"/>
    <w:rsid w:val="00CE01B2"/>
    <w:rsid w:val="00CE06B3"/>
    <w:rsid w:val="00CE0947"/>
    <w:rsid w:val="00CE0A47"/>
    <w:rsid w:val="00CE24F9"/>
    <w:rsid w:val="00CE5DCB"/>
    <w:rsid w:val="00CE6126"/>
    <w:rsid w:val="00CE7288"/>
    <w:rsid w:val="00CF3902"/>
    <w:rsid w:val="00CF4079"/>
    <w:rsid w:val="00CF547D"/>
    <w:rsid w:val="00CF7152"/>
    <w:rsid w:val="00D00352"/>
    <w:rsid w:val="00D006A6"/>
    <w:rsid w:val="00D01571"/>
    <w:rsid w:val="00D02CEB"/>
    <w:rsid w:val="00D0446D"/>
    <w:rsid w:val="00D04C56"/>
    <w:rsid w:val="00D05683"/>
    <w:rsid w:val="00D05B7E"/>
    <w:rsid w:val="00D06E34"/>
    <w:rsid w:val="00D075D8"/>
    <w:rsid w:val="00D07A01"/>
    <w:rsid w:val="00D11E85"/>
    <w:rsid w:val="00D13BB7"/>
    <w:rsid w:val="00D14917"/>
    <w:rsid w:val="00D14BE7"/>
    <w:rsid w:val="00D15B2C"/>
    <w:rsid w:val="00D17534"/>
    <w:rsid w:val="00D17B8B"/>
    <w:rsid w:val="00D25A91"/>
    <w:rsid w:val="00D26C4C"/>
    <w:rsid w:val="00D27B55"/>
    <w:rsid w:val="00D3013C"/>
    <w:rsid w:val="00D30E04"/>
    <w:rsid w:val="00D3347A"/>
    <w:rsid w:val="00D36626"/>
    <w:rsid w:val="00D37B8E"/>
    <w:rsid w:val="00D40BC7"/>
    <w:rsid w:val="00D413D1"/>
    <w:rsid w:val="00D422A0"/>
    <w:rsid w:val="00D460C4"/>
    <w:rsid w:val="00D46577"/>
    <w:rsid w:val="00D46FF2"/>
    <w:rsid w:val="00D476CF"/>
    <w:rsid w:val="00D50DF3"/>
    <w:rsid w:val="00D50EFD"/>
    <w:rsid w:val="00D512C9"/>
    <w:rsid w:val="00D51EA9"/>
    <w:rsid w:val="00D52A98"/>
    <w:rsid w:val="00D53298"/>
    <w:rsid w:val="00D538AD"/>
    <w:rsid w:val="00D54A51"/>
    <w:rsid w:val="00D5548B"/>
    <w:rsid w:val="00D60102"/>
    <w:rsid w:val="00D605C3"/>
    <w:rsid w:val="00D607B0"/>
    <w:rsid w:val="00D60F3C"/>
    <w:rsid w:val="00D615E2"/>
    <w:rsid w:val="00D61896"/>
    <w:rsid w:val="00D618C7"/>
    <w:rsid w:val="00D632F0"/>
    <w:rsid w:val="00D6512F"/>
    <w:rsid w:val="00D65E70"/>
    <w:rsid w:val="00D6724E"/>
    <w:rsid w:val="00D72AB7"/>
    <w:rsid w:val="00D74693"/>
    <w:rsid w:val="00D74E5F"/>
    <w:rsid w:val="00D76F71"/>
    <w:rsid w:val="00D77A63"/>
    <w:rsid w:val="00D80081"/>
    <w:rsid w:val="00D80B5B"/>
    <w:rsid w:val="00D80E85"/>
    <w:rsid w:val="00D80F77"/>
    <w:rsid w:val="00D81DE0"/>
    <w:rsid w:val="00D83795"/>
    <w:rsid w:val="00D83E04"/>
    <w:rsid w:val="00D863F6"/>
    <w:rsid w:val="00D86EFC"/>
    <w:rsid w:val="00D8794D"/>
    <w:rsid w:val="00D90289"/>
    <w:rsid w:val="00D90654"/>
    <w:rsid w:val="00D926BD"/>
    <w:rsid w:val="00D92D6E"/>
    <w:rsid w:val="00D933AE"/>
    <w:rsid w:val="00D958AC"/>
    <w:rsid w:val="00D95D09"/>
    <w:rsid w:val="00D96739"/>
    <w:rsid w:val="00DA0738"/>
    <w:rsid w:val="00DA13E0"/>
    <w:rsid w:val="00DA174E"/>
    <w:rsid w:val="00DA190C"/>
    <w:rsid w:val="00DA1EAC"/>
    <w:rsid w:val="00DA250F"/>
    <w:rsid w:val="00DA288E"/>
    <w:rsid w:val="00DA293F"/>
    <w:rsid w:val="00DA5C68"/>
    <w:rsid w:val="00DA6AEA"/>
    <w:rsid w:val="00DA740D"/>
    <w:rsid w:val="00DB0053"/>
    <w:rsid w:val="00DB2023"/>
    <w:rsid w:val="00DB26B6"/>
    <w:rsid w:val="00DB5E35"/>
    <w:rsid w:val="00DB6119"/>
    <w:rsid w:val="00DB6E4E"/>
    <w:rsid w:val="00DB730C"/>
    <w:rsid w:val="00DB7A2B"/>
    <w:rsid w:val="00DC004E"/>
    <w:rsid w:val="00DC0874"/>
    <w:rsid w:val="00DC08AE"/>
    <w:rsid w:val="00DC0FAC"/>
    <w:rsid w:val="00DC12D5"/>
    <w:rsid w:val="00DC1B10"/>
    <w:rsid w:val="00DC1CA5"/>
    <w:rsid w:val="00DC2486"/>
    <w:rsid w:val="00DC2570"/>
    <w:rsid w:val="00DC330C"/>
    <w:rsid w:val="00DC3923"/>
    <w:rsid w:val="00DC4C09"/>
    <w:rsid w:val="00DC4D3A"/>
    <w:rsid w:val="00DC525D"/>
    <w:rsid w:val="00DD0E8C"/>
    <w:rsid w:val="00DD16FA"/>
    <w:rsid w:val="00DD1F86"/>
    <w:rsid w:val="00DD2626"/>
    <w:rsid w:val="00DD2FF3"/>
    <w:rsid w:val="00DD3AB8"/>
    <w:rsid w:val="00DD493A"/>
    <w:rsid w:val="00DD52DC"/>
    <w:rsid w:val="00DD5311"/>
    <w:rsid w:val="00DD55B8"/>
    <w:rsid w:val="00DD61EE"/>
    <w:rsid w:val="00DD646C"/>
    <w:rsid w:val="00DE1350"/>
    <w:rsid w:val="00DE2483"/>
    <w:rsid w:val="00DE4479"/>
    <w:rsid w:val="00DE51E1"/>
    <w:rsid w:val="00DE5CDD"/>
    <w:rsid w:val="00DE62A7"/>
    <w:rsid w:val="00DE7AD9"/>
    <w:rsid w:val="00DF179B"/>
    <w:rsid w:val="00DF1F30"/>
    <w:rsid w:val="00DF27A5"/>
    <w:rsid w:val="00DF41B4"/>
    <w:rsid w:val="00DF475B"/>
    <w:rsid w:val="00DF479F"/>
    <w:rsid w:val="00DF4964"/>
    <w:rsid w:val="00DF6591"/>
    <w:rsid w:val="00DF6B5E"/>
    <w:rsid w:val="00DF6E60"/>
    <w:rsid w:val="00E0176A"/>
    <w:rsid w:val="00E02C56"/>
    <w:rsid w:val="00E03487"/>
    <w:rsid w:val="00E03516"/>
    <w:rsid w:val="00E03571"/>
    <w:rsid w:val="00E044B8"/>
    <w:rsid w:val="00E070F6"/>
    <w:rsid w:val="00E07DF3"/>
    <w:rsid w:val="00E07E35"/>
    <w:rsid w:val="00E1314A"/>
    <w:rsid w:val="00E14863"/>
    <w:rsid w:val="00E14A56"/>
    <w:rsid w:val="00E14A80"/>
    <w:rsid w:val="00E15350"/>
    <w:rsid w:val="00E1563B"/>
    <w:rsid w:val="00E16B1B"/>
    <w:rsid w:val="00E16D57"/>
    <w:rsid w:val="00E17C5A"/>
    <w:rsid w:val="00E20DC8"/>
    <w:rsid w:val="00E21BC6"/>
    <w:rsid w:val="00E21C63"/>
    <w:rsid w:val="00E22B29"/>
    <w:rsid w:val="00E22BED"/>
    <w:rsid w:val="00E23002"/>
    <w:rsid w:val="00E23428"/>
    <w:rsid w:val="00E23562"/>
    <w:rsid w:val="00E23C62"/>
    <w:rsid w:val="00E24C62"/>
    <w:rsid w:val="00E256C1"/>
    <w:rsid w:val="00E265EC"/>
    <w:rsid w:val="00E276B2"/>
    <w:rsid w:val="00E307A8"/>
    <w:rsid w:val="00E30A6B"/>
    <w:rsid w:val="00E3152F"/>
    <w:rsid w:val="00E3158C"/>
    <w:rsid w:val="00E32EF8"/>
    <w:rsid w:val="00E32F0A"/>
    <w:rsid w:val="00E33557"/>
    <w:rsid w:val="00E34720"/>
    <w:rsid w:val="00E37D52"/>
    <w:rsid w:val="00E41322"/>
    <w:rsid w:val="00E41561"/>
    <w:rsid w:val="00E41B26"/>
    <w:rsid w:val="00E43110"/>
    <w:rsid w:val="00E453F3"/>
    <w:rsid w:val="00E459FC"/>
    <w:rsid w:val="00E4691C"/>
    <w:rsid w:val="00E46989"/>
    <w:rsid w:val="00E50579"/>
    <w:rsid w:val="00E50702"/>
    <w:rsid w:val="00E515F3"/>
    <w:rsid w:val="00E527D6"/>
    <w:rsid w:val="00E53400"/>
    <w:rsid w:val="00E53547"/>
    <w:rsid w:val="00E53B6A"/>
    <w:rsid w:val="00E53EF8"/>
    <w:rsid w:val="00E60697"/>
    <w:rsid w:val="00E617E4"/>
    <w:rsid w:val="00E6187B"/>
    <w:rsid w:val="00E61ACD"/>
    <w:rsid w:val="00E630B1"/>
    <w:rsid w:val="00E63BD3"/>
    <w:rsid w:val="00E66019"/>
    <w:rsid w:val="00E709DD"/>
    <w:rsid w:val="00E70D85"/>
    <w:rsid w:val="00E713F9"/>
    <w:rsid w:val="00E71BEE"/>
    <w:rsid w:val="00E73DF7"/>
    <w:rsid w:val="00E75C67"/>
    <w:rsid w:val="00E77ED0"/>
    <w:rsid w:val="00E80AA3"/>
    <w:rsid w:val="00E840A3"/>
    <w:rsid w:val="00E84107"/>
    <w:rsid w:val="00E84DD8"/>
    <w:rsid w:val="00E85E8B"/>
    <w:rsid w:val="00E86E8B"/>
    <w:rsid w:val="00E8740E"/>
    <w:rsid w:val="00E87C1A"/>
    <w:rsid w:val="00E927B8"/>
    <w:rsid w:val="00E952DF"/>
    <w:rsid w:val="00E9590E"/>
    <w:rsid w:val="00E977DE"/>
    <w:rsid w:val="00EA0E8F"/>
    <w:rsid w:val="00EA1899"/>
    <w:rsid w:val="00EA256E"/>
    <w:rsid w:val="00EA27FA"/>
    <w:rsid w:val="00EA4060"/>
    <w:rsid w:val="00EA68A0"/>
    <w:rsid w:val="00EA6C4F"/>
    <w:rsid w:val="00EB1E06"/>
    <w:rsid w:val="00EB3368"/>
    <w:rsid w:val="00EB3520"/>
    <w:rsid w:val="00EB374D"/>
    <w:rsid w:val="00EB48B9"/>
    <w:rsid w:val="00EB4960"/>
    <w:rsid w:val="00EB541A"/>
    <w:rsid w:val="00EB568C"/>
    <w:rsid w:val="00EB5DA8"/>
    <w:rsid w:val="00EB5F8D"/>
    <w:rsid w:val="00EB65E4"/>
    <w:rsid w:val="00EB6D05"/>
    <w:rsid w:val="00EC02E2"/>
    <w:rsid w:val="00EC2A17"/>
    <w:rsid w:val="00EC6DF5"/>
    <w:rsid w:val="00EC7506"/>
    <w:rsid w:val="00EC7672"/>
    <w:rsid w:val="00ED0CB3"/>
    <w:rsid w:val="00ED2199"/>
    <w:rsid w:val="00ED324F"/>
    <w:rsid w:val="00ED32EC"/>
    <w:rsid w:val="00ED3635"/>
    <w:rsid w:val="00ED3670"/>
    <w:rsid w:val="00ED3C8A"/>
    <w:rsid w:val="00ED65AE"/>
    <w:rsid w:val="00ED71F2"/>
    <w:rsid w:val="00ED7BBB"/>
    <w:rsid w:val="00EE1E2E"/>
    <w:rsid w:val="00EE34CF"/>
    <w:rsid w:val="00EE57E9"/>
    <w:rsid w:val="00EE616B"/>
    <w:rsid w:val="00EE6D47"/>
    <w:rsid w:val="00EE71A4"/>
    <w:rsid w:val="00EE7F5F"/>
    <w:rsid w:val="00EF0092"/>
    <w:rsid w:val="00EF0858"/>
    <w:rsid w:val="00EF1AFF"/>
    <w:rsid w:val="00EF2217"/>
    <w:rsid w:val="00EF2B65"/>
    <w:rsid w:val="00EF2BB6"/>
    <w:rsid w:val="00EF2E14"/>
    <w:rsid w:val="00EF3026"/>
    <w:rsid w:val="00EF31B2"/>
    <w:rsid w:val="00EF47CF"/>
    <w:rsid w:val="00EF5549"/>
    <w:rsid w:val="00EF6244"/>
    <w:rsid w:val="00EF681A"/>
    <w:rsid w:val="00EF6968"/>
    <w:rsid w:val="00EF704E"/>
    <w:rsid w:val="00EF7FEC"/>
    <w:rsid w:val="00F007D4"/>
    <w:rsid w:val="00F00EA4"/>
    <w:rsid w:val="00F0152B"/>
    <w:rsid w:val="00F01B64"/>
    <w:rsid w:val="00F01F47"/>
    <w:rsid w:val="00F02EA4"/>
    <w:rsid w:val="00F0518B"/>
    <w:rsid w:val="00F07580"/>
    <w:rsid w:val="00F07D30"/>
    <w:rsid w:val="00F1093B"/>
    <w:rsid w:val="00F11C72"/>
    <w:rsid w:val="00F120E8"/>
    <w:rsid w:val="00F12816"/>
    <w:rsid w:val="00F12A7C"/>
    <w:rsid w:val="00F1347A"/>
    <w:rsid w:val="00F15A20"/>
    <w:rsid w:val="00F17884"/>
    <w:rsid w:val="00F20A4D"/>
    <w:rsid w:val="00F20B4E"/>
    <w:rsid w:val="00F20B63"/>
    <w:rsid w:val="00F2132B"/>
    <w:rsid w:val="00F217EF"/>
    <w:rsid w:val="00F22CB7"/>
    <w:rsid w:val="00F2357F"/>
    <w:rsid w:val="00F238F3"/>
    <w:rsid w:val="00F23962"/>
    <w:rsid w:val="00F247DC"/>
    <w:rsid w:val="00F2542F"/>
    <w:rsid w:val="00F25A97"/>
    <w:rsid w:val="00F2729B"/>
    <w:rsid w:val="00F279E3"/>
    <w:rsid w:val="00F31A71"/>
    <w:rsid w:val="00F31E98"/>
    <w:rsid w:val="00F32BFA"/>
    <w:rsid w:val="00F32DCD"/>
    <w:rsid w:val="00F32FCA"/>
    <w:rsid w:val="00F341A9"/>
    <w:rsid w:val="00F343B9"/>
    <w:rsid w:val="00F3563D"/>
    <w:rsid w:val="00F37AFA"/>
    <w:rsid w:val="00F37C9C"/>
    <w:rsid w:val="00F37E06"/>
    <w:rsid w:val="00F41742"/>
    <w:rsid w:val="00F41F14"/>
    <w:rsid w:val="00F44A86"/>
    <w:rsid w:val="00F45634"/>
    <w:rsid w:val="00F50302"/>
    <w:rsid w:val="00F512D4"/>
    <w:rsid w:val="00F5308B"/>
    <w:rsid w:val="00F53351"/>
    <w:rsid w:val="00F53C22"/>
    <w:rsid w:val="00F55EE4"/>
    <w:rsid w:val="00F56A16"/>
    <w:rsid w:val="00F57499"/>
    <w:rsid w:val="00F60F48"/>
    <w:rsid w:val="00F62079"/>
    <w:rsid w:val="00F627AA"/>
    <w:rsid w:val="00F66C9F"/>
    <w:rsid w:val="00F6784F"/>
    <w:rsid w:val="00F70041"/>
    <w:rsid w:val="00F702EC"/>
    <w:rsid w:val="00F70B19"/>
    <w:rsid w:val="00F70F01"/>
    <w:rsid w:val="00F74812"/>
    <w:rsid w:val="00F77AB9"/>
    <w:rsid w:val="00F8259E"/>
    <w:rsid w:val="00F84134"/>
    <w:rsid w:val="00F86B79"/>
    <w:rsid w:val="00F906AD"/>
    <w:rsid w:val="00F9160F"/>
    <w:rsid w:val="00F95BE4"/>
    <w:rsid w:val="00F95D14"/>
    <w:rsid w:val="00F97035"/>
    <w:rsid w:val="00FA0152"/>
    <w:rsid w:val="00FA223B"/>
    <w:rsid w:val="00FA2391"/>
    <w:rsid w:val="00FA24ED"/>
    <w:rsid w:val="00FA31AD"/>
    <w:rsid w:val="00FA4C9C"/>
    <w:rsid w:val="00FA4EF4"/>
    <w:rsid w:val="00FA515B"/>
    <w:rsid w:val="00FA6201"/>
    <w:rsid w:val="00FA71B3"/>
    <w:rsid w:val="00FB3060"/>
    <w:rsid w:val="00FB407F"/>
    <w:rsid w:val="00FB586F"/>
    <w:rsid w:val="00FB5A78"/>
    <w:rsid w:val="00FB60FD"/>
    <w:rsid w:val="00FC2751"/>
    <w:rsid w:val="00FC4E39"/>
    <w:rsid w:val="00FC689E"/>
    <w:rsid w:val="00FD2424"/>
    <w:rsid w:val="00FD2914"/>
    <w:rsid w:val="00FD2DD7"/>
    <w:rsid w:val="00FD383F"/>
    <w:rsid w:val="00FD436D"/>
    <w:rsid w:val="00FD450B"/>
    <w:rsid w:val="00FD4DCB"/>
    <w:rsid w:val="00FD5201"/>
    <w:rsid w:val="00FD56C1"/>
    <w:rsid w:val="00FD5BDF"/>
    <w:rsid w:val="00FD6900"/>
    <w:rsid w:val="00FD69A0"/>
    <w:rsid w:val="00FE0091"/>
    <w:rsid w:val="00FE0386"/>
    <w:rsid w:val="00FE1224"/>
    <w:rsid w:val="00FE1841"/>
    <w:rsid w:val="00FE1D6E"/>
    <w:rsid w:val="00FE2787"/>
    <w:rsid w:val="00FE3D0C"/>
    <w:rsid w:val="00FE4D43"/>
    <w:rsid w:val="00FE4FD3"/>
    <w:rsid w:val="00FE7E6F"/>
    <w:rsid w:val="00FF1C9A"/>
    <w:rsid w:val="00FF2374"/>
    <w:rsid w:val="00FF32D3"/>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efaultImageDpi w14:val="330"/>
  <w15:docId w15:val="{78973261-6DBE-47A0-956A-9DBE30A3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54161D"/>
    <w:pPr>
      <w:keepNext/>
      <w:keepLines/>
      <w:numPr>
        <w:numId w:val="1"/>
      </w:numPr>
      <w:spacing w:line="360" w:lineRule="auto"/>
      <w:ind w:left="368"/>
      <w:jc w:val="both"/>
      <w:outlineLvl w:val="0"/>
    </w:pPr>
    <w:rPr>
      <w:rFonts w:asciiTheme="minorBidi" w:eastAsiaTheme="majorEastAsia" w:hAnsiTheme="minorBidi" w:cstheme="minorBidi"/>
      <w:b/>
      <w:bCs/>
      <w:sz w:val="28"/>
    </w:rPr>
  </w:style>
  <w:style w:type="paragraph" w:styleId="Heading2">
    <w:name w:val="heading 2"/>
    <w:basedOn w:val="Heading1"/>
    <w:next w:val="Normal"/>
    <w:qFormat/>
    <w:rsid w:val="00F70F01"/>
    <w:pPr>
      <w:keepLines w:val="0"/>
      <w:numPr>
        <w:numId w:val="4"/>
      </w:numPr>
      <w:jc w:val="left"/>
      <w:outlineLvl w:val="1"/>
    </w:pPr>
    <w:rPr>
      <w:sz w:val="24"/>
      <w:szCs w:val="24"/>
    </w:rPr>
  </w:style>
  <w:style w:type="paragraph" w:styleId="Heading6">
    <w:name w:val="heading 6"/>
    <w:basedOn w:val="BodyText"/>
    <w:next w:val="Normal"/>
    <w:link w:val="Heading6Char"/>
    <w:qFormat/>
    <w:rsid w:val="00D54A51"/>
    <w:pPr>
      <w:spacing w:line="360" w:lineRule="auto"/>
      <w:jc w:val="center"/>
      <w:outlineLvl w:val="5"/>
    </w:pPr>
    <w:rPr>
      <w:rFonts w:asciiTheme="minorBidi" w:hAnsiTheme="minorBidi" w:cstheme="minorBidi"/>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uiPriority w:val="99"/>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iPriority w:val="99"/>
    <w:unhideWhenUsed/>
    <w:rsid w:val="00BF496D"/>
    <w:rPr>
      <w:sz w:val="16"/>
      <w:szCs w:val="16"/>
    </w:rPr>
  </w:style>
  <w:style w:type="paragraph" w:styleId="CommentText">
    <w:name w:val="annotation text"/>
    <w:basedOn w:val="Normal"/>
    <w:link w:val="CommentTextChar"/>
    <w:uiPriority w:val="99"/>
    <w:unhideWhenUsed/>
    <w:rsid w:val="00BF496D"/>
    <w:rPr>
      <w:rFonts w:cs="Times New Roman"/>
      <w:snapToGrid w:val="0"/>
      <w:sz w:val="20"/>
      <w:szCs w:val="20"/>
      <w:lang w:val="x-none" w:eastAsia="he-IL"/>
    </w:rPr>
  </w:style>
  <w:style w:type="character" w:customStyle="1" w:styleId="CommentTextChar">
    <w:name w:val="Comment Text Char"/>
    <w:link w:val="CommentText"/>
    <w:uiPriority w:val="99"/>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54A51"/>
    <w:rPr>
      <w:rFonts w:asciiTheme="minorBidi" w:hAnsiTheme="minorBidi" w:cstheme="minorBidi"/>
      <w:bCs/>
      <w:sz w:val="24"/>
      <w:szCs w:val="24"/>
      <w:u w:val="single"/>
      <w:lang w:val="x-none"/>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54161D"/>
    <w:rPr>
      <w:rFonts w:asciiTheme="minorBidi" w:eastAsiaTheme="majorEastAsia" w:hAnsiTheme="minorBidi" w:cstheme="minorBidi"/>
      <w:b/>
      <w:bCs/>
      <w:sz w:val="28"/>
      <w:szCs w:val="28"/>
    </w:rPr>
  </w:style>
  <w:style w:type="paragraph" w:styleId="ListParagraph">
    <w:name w:val="List Paragraph"/>
    <w:basedOn w:val="Normal"/>
    <w:link w:val="ListParagraphChar"/>
    <w:uiPriority w:val="34"/>
    <w:qFormat/>
    <w:rsid w:val="00ED32EC"/>
    <w:pPr>
      <w:ind w:left="720"/>
      <w:contextualSpacing/>
    </w:pPr>
  </w:style>
  <w:style w:type="character" w:customStyle="1" w:styleId="ListParagraphChar">
    <w:name w:val="List Paragraph Char"/>
    <w:link w:val="ListParagraph"/>
    <w:uiPriority w:val="34"/>
    <w:rsid w:val="00322F77"/>
    <w:rPr>
      <w:rFonts w:cs="David"/>
      <w:sz w:val="24"/>
      <w:szCs w:val="28"/>
    </w:rPr>
  </w:style>
  <w:style w:type="character" w:styleId="FollowedHyperlink">
    <w:name w:val="FollowedHyperlink"/>
    <w:basedOn w:val="DefaultParagraphFont"/>
    <w:semiHidden/>
    <w:unhideWhenUsed/>
    <w:rsid w:val="00B52B86"/>
    <w:rPr>
      <w:color w:val="800080" w:themeColor="followedHyperlink"/>
      <w:u w:val="single"/>
    </w:rPr>
  </w:style>
  <w:style w:type="paragraph" w:styleId="FootnoteText">
    <w:name w:val="footnote text"/>
    <w:basedOn w:val="Normal"/>
    <w:link w:val="FootnoteTextChar"/>
    <w:semiHidden/>
    <w:unhideWhenUsed/>
    <w:rsid w:val="000327CA"/>
    <w:rPr>
      <w:sz w:val="20"/>
      <w:szCs w:val="20"/>
    </w:rPr>
  </w:style>
  <w:style w:type="character" w:customStyle="1" w:styleId="FootnoteTextChar">
    <w:name w:val="Footnote Text Char"/>
    <w:basedOn w:val="DefaultParagraphFont"/>
    <w:link w:val="FootnoteText"/>
    <w:semiHidden/>
    <w:rsid w:val="000327CA"/>
    <w:rPr>
      <w:rFonts w:cs="David"/>
    </w:rPr>
  </w:style>
  <w:style w:type="character" w:styleId="FootnoteReference">
    <w:name w:val="footnote reference"/>
    <w:basedOn w:val="DefaultParagraphFont"/>
    <w:semiHidden/>
    <w:unhideWhenUsed/>
    <w:rsid w:val="000327CA"/>
    <w:rPr>
      <w:vertAlign w:val="superscript"/>
    </w:rPr>
  </w:style>
  <w:style w:type="paragraph" w:styleId="NormalWeb">
    <w:name w:val="Normal (Web)"/>
    <w:basedOn w:val="Normal"/>
    <w:semiHidden/>
    <w:unhideWhenUsed/>
    <w:rsid w:val="00514267"/>
    <w:rPr>
      <w:rFonts w:cs="Times New Roman"/>
      <w:szCs w:val="24"/>
    </w:rPr>
  </w:style>
  <w:style w:type="paragraph" w:styleId="Revision">
    <w:name w:val="Revision"/>
    <w:hidden/>
    <w:uiPriority w:val="99"/>
    <w:semiHidden/>
    <w:rsid w:val="008B6F85"/>
    <w:rPr>
      <w:rFonts w:cs="David"/>
      <w:sz w:val="24"/>
      <w:szCs w:val="28"/>
    </w:rPr>
  </w:style>
  <w:style w:type="character" w:customStyle="1" w:styleId="1">
    <w:name w:val="אזכור לא מזוהה1"/>
    <w:basedOn w:val="DefaultParagraphFont"/>
    <w:uiPriority w:val="99"/>
    <w:semiHidden/>
    <w:unhideWhenUsed/>
    <w:rsid w:val="00CC11EC"/>
    <w:rPr>
      <w:color w:val="605E5C"/>
      <w:shd w:val="clear" w:color="auto" w:fill="E1DFDD"/>
    </w:rPr>
  </w:style>
  <w:style w:type="paragraph" w:styleId="TOCHeading">
    <w:name w:val="TOC Heading"/>
    <w:basedOn w:val="Heading1"/>
    <w:next w:val="Normal"/>
    <w:uiPriority w:val="39"/>
    <w:unhideWhenUsed/>
    <w:qFormat/>
    <w:rsid w:val="00B57882"/>
    <w:pPr>
      <w:numPr>
        <w:numId w:val="0"/>
      </w:numPr>
      <w:spacing w:before="480" w:line="276" w:lineRule="auto"/>
      <w:ind w:left="360"/>
      <w:outlineLvl w:val="9"/>
    </w:pPr>
    <w:rPr>
      <w:rFonts w:asciiTheme="majorHAnsi" w:hAnsiTheme="majorHAnsi" w:cstheme="majorBidi"/>
      <w:color w:val="365F91" w:themeColor="accent1" w:themeShade="BF"/>
      <w:sz w:val="32"/>
      <w:szCs w:val="32"/>
      <w:rtl/>
      <w:cs/>
    </w:rPr>
  </w:style>
  <w:style w:type="character" w:customStyle="1" w:styleId="2">
    <w:name w:val="אזכור לא מזוהה2"/>
    <w:basedOn w:val="DefaultParagraphFont"/>
    <w:uiPriority w:val="99"/>
    <w:semiHidden/>
    <w:unhideWhenUsed/>
    <w:rsid w:val="001E07A3"/>
    <w:rPr>
      <w:color w:val="605E5C"/>
      <w:shd w:val="clear" w:color="auto" w:fill="E1DFDD"/>
    </w:rPr>
  </w:style>
  <w:style w:type="paragraph" w:styleId="TOC2">
    <w:name w:val="toc 2"/>
    <w:basedOn w:val="Normal"/>
    <w:next w:val="Normal"/>
    <w:autoRedefine/>
    <w:uiPriority w:val="39"/>
    <w:unhideWhenUsed/>
    <w:rsid w:val="00F279E3"/>
    <w:pPr>
      <w:spacing w:after="100" w:line="259" w:lineRule="auto"/>
      <w:ind w:left="220"/>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F279E3"/>
    <w:pPr>
      <w:spacing w:after="100" w:line="259" w:lineRule="auto"/>
    </w:pPr>
    <w:rPr>
      <w:rFonts w:asciiTheme="minorHAnsi" w:eastAsiaTheme="minorEastAsia" w:hAnsiTheme="minorHAnsi" w:cs="Times New Roman"/>
      <w:sz w:val="22"/>
      <w:szCs w:val="22"/>
      <w:rtl/>
      <w:cs/>
    </w:rPr>
  </w:style>
  <w:style w:type="paragraph" w:styleId="TOC3">
    <w:name w:val="toc 3"/>
    <w:basedOn w:val="Normal"/>
    <w:next w:val="Normal"/>
    <w:autoRedefine/>
    <w:uiPriority w:val="39"/>
    <w:unhideWhenUsed/>
    <w:rsid w:val="00F279E3"/>
    <w:pPr>
      <w:spacing w:after="100" w:line="259" w:lineRule="auto"/>
      <w:ind w:left="440"/>
    </w:pPr>
    <w:rPr>
      <w:rFonts w:asciiTheme="minorHAnsi" w:eastAsiaTheme="minorEastAsia" w:hAnsiTheme="minorHAnsi" w:cs="Times New Roman"/>
      <w:sz w:val="22"/>
      <w:szCs w:val="22"/>
      <w:rtl/>
      <w:cs/>
    </w:rPr>
  </w:style>
  <w:style w:type="character" w:customStyle="1" w:styleId="3">
    <w:name w:val="אזכור לא מזוהה3"/>
    <w:basedOn w:val="DefaultParagraphFont"/>
    <w:uiPriority w:val="99"/>
    <w:semiHidden/>
    <w:unhideWhenUsed/>
    <w:rsid w:val="004B140A"/>
    <w:rPr>
      <w:color w:val="605E5C"/>
      <w:shd w:val="clear" w:color="auto" w:fill="E1DFDD"/>
    </w:rPr>
  </w:style>
  <w:style w:type="paragraph" w:styleId="Caption">
    <w:name w:val="caption"/>
    <w:basedOn w:val="Normal"/>
    <w:next w:val="Normal"/>
    <w:qFormat/>
    <w:rsid w:val="00EC2A17"/>
    <w:pPr>
      <w:spacing w:before="120" w:after="120"/>
    </w:pPr>
    <w:rPr>
      <w:b/>
      <w:bCs/>
      <w:sz w:val="20"/>
      <w:szCs w:val="40"/>
      <w:lang w:val="ru-RU"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679">
      <w:bodyDiv w:val="1"/>
      <w:marLeft w:val="0"/>
      <w:marRight w:val="0"/>
      <w:marTop w:val="0"/>
      <w:marBottom w:val="0"/>
      <w:divBdr>
        <w:top w:val="none" w:sz="0" w:space="0" w:color="auto"/>
        <w:left w:val="none" w:sz="0" w:space="0" w:color="auto"/>
        <w:bottom w:val="none" w:sz="0" w:space="0" w:color="auto"/>
        <w:right w:val="none" w:sz="0" w:space="0" w:color="auto"/>
      </w:divBdr>
    </w:div>
    <w:div w:id="69162829">
      <w:bodyDiv w:val="1"/>
      <w:marLeft w:val="0"/>
      <w:marRight w:val="0"/>
      <w:marTop w:val="0"/>
      <w:marBottom w:val="0"/>
      <w:divBdr>
        <w:top w:val="none" w:sz="0" w:space="0" w:color="auto"/>
        <w:left w:val="none" w:sz="0" w:space="0" w:color="auto"/>
        <w:bottom w:val="none" w:sz="0" w:space="0" w:color="auto"/>
        <w:right w:val="none" w:sz="0" w:space="0" w:color="auto"/>
      </w:divBdr>
    </w:div>
    <w:div w:id="204607536">
      <w:bodyDiv w:val="1"/>
      <w:marLeft w:val="0"/>
      <w:marRight w:val="0"/>
      <w:marTop w:val="0"/>
      <w:marBottom w:val="0"/>
      <w:divBdr>
        <w:top w:val="none" w:sz="0" w:space="0" w:color="auto"/>
        <w:left w:val="none" w:sz="0" w:space="0" w:color="auto"/>
        <w:bottom w:val="none" w:sz="0" w:space="0" w:color="auto"/>
        <w:right w:val="none" w:sz="0" w:space="0" w:color="auto"/>
      </w:divBdr>
    </w:div>
    <w:div w:id="388964864">
      <w:bodyDiv w:val="1"/>
      <w:marLeft w:val="0"/>
      <w:marRight w:val="0"/>
      <w:marTop w:val="0"/>
      <w:marBottom w:val="0"/>
      <w:divBdr>
        <w:top w:val="none" w:sz="0" w:space="0" w:color="auto"/>
        <w:left w:val="none" w:sz="0" w:space="0" w:color="auto"/>
        <w:bottom w:val="none" w:sz="0" w:space="0" w:color="auto"/>
        <w:right w:val="none" w:sz="0" w:space="0" w:color="auto"/>
      </w:divBdr>
    </w:div>
    <w:div w:id="490802293">
      <w:bodyDiv w:val="1"/>
      <w:marLeft w:val="0"/>
      <w:marRight w:val="0"/>
      <w:marTop w:val="0"/>
      <w:marBottom w:val="0"/>
      <w:divBdr>
        <w:top w:val="none" w:sz="0" w:space="0" w:color="auto"/>
        <w:left w:val="none" w:sz="0" w:space="0" w:color="auto"/>
        <w:bottom w:val="none" w:sz="0" w:space="0" w:color="auto"/>
        <w:right w:val="none" w:sz="0" w:space="0" w:color="auto"/>
      </w:divBdr>
    </w:div>
    <w:div w:id="530997141">
      <w:bodyDiv w:val="1"/>
      <w:marLeft w:val="0"/>
      <w:marRight w:val="0"/>
      <w:marTop w:val="0"/>
      <w:marBottom w:val="0"/>
      <w:divBdr>
        <w:top w:val="none" w:sz="0" w:space="0" w:color="auto"/>
        <w:left w:val="none" w:sz="0" w:space="0" w:color="auto"/>
        <w:bottom w:val="none" w:sz="0" w:space="0" w:color="auto"/>
        <w:right w:val="none" w:sz="0" w:space="0" w:color="auto"/>
      </w:divBdr>
      <w:divsChild>
        <w:div w:id="376010508">
          <w:marLeft w:val="0"/>
          <w:marRight w:val="547"/>
          <w:marTop w:val="0"/>
          <w:marBottom w:val="240"/>
          <w:divBdr>
            <w:top w:val="none" w:sz="0" w:space="0" w:color="auto"/>
            <w:left w:val="none" w:sz="0" w:space="0" w:color="auto"/>
            <w:bottom w:val="none" w:sz="0" w:space="0" w:color="auto"/>
            <w:right w:val="none" w:sz="0" w:space="0" w:color="auto"/>
          </w:divBdr>
        </w:div>
        <w:div w:id="792939379">
          <w:marLeft w:val="0"/>
          <w:marRight w:val="446"/>
          <w:marTop w:val="0"/>
          <w:marBottom w:val="240"/>
          <w:divBdr>
            <w:top w:val="none" w:sz="0" w:space="0" w:color="auto"/>
            <w:left w:val="none" w:sz="0" w:space="0" w:color="auto"/>
            <w:bottom w:val="none" w:sz="0" w:space="0" w:color="auto"/>
            <w:right w:val="none" w:sz="0" w:space="0" w:color="auto"/>
          </w:divBdr>
        </w:div>
        <w:div w:id="809203716">
          <w:marLeft w:val="0"/>
          <w:marRight w:val="446"/>
          <w:marTop w:val="0"/>
          <w:marBottom w:val="240"/>
          <w:divBdr>
            <w:top w:val="none" w:sz="0" w:space="0" w:color="auto"/>
            <w:left w:val="none" w:sz="0" w:space="0" w:color="auto"/>
            <w:bottom w:val="none" w:sz="0" w:space="0" w:color="auto"/>
            <w:right w:val="none" w:sz="0" w:space="0" w:color="auto"/>
          </w:divBdr>
        </w:div>
        <w:div w:id="425074027">
          <w:marLeft w:val="0"/>
          <w:marRight w:val="446"/>
          <w:marTop w:val="0"/>
          <w:marBottom w:val="240"/>
          <w:divBdr>
            <w:top w:val="none" w:sz="0" w:space="0" w:color="auto"/>
            <w:left w:val="none" w:sz="0" w:space="0" w:color="auto"/>
            <w:bottom w:val="none" w:sz="0" w:space="0" w:color="auto"/>
            <w:right w:val="none" w:sz="0" w:space="0" w:color="auto"/>
          </w:divBdr>
        </w:div>
        <w:div w:id="408889312">
          <w:marLeft w:val="0"/>
          <w:marRight w:val="446"/>
          <w:marTop w:val="0"/>
          <w:marBottom w:val="240"/>
          <w:divBdr>
            <w:top w:val="none" w:sz="0" w:space="0" w:color="auto"/>
            <w:left w:val="none" w:sz="0" w:space="0" w:color="auto"/>
            <w:bottom w:val="none" w:sz="0" w:space="0" w:color="auto"/>
            <w:right w:val="none" w:sz="0" w:space="0" w:color="auto"/>
          </w:divBdr>
        </w:div>
        <w:div w:id="1264267667">
          <w:marLeft w:val="0"/>
          <w:marRight w:val="446"/>
          <w:marTop w:val="0"/>
          <w:marBottom w:val="240"/>
          <w:divBdr>
            <w:top w:val="none" w:sz="0" w:space="0" w:color="auto"/>
            <w:left w:val="none" w:sz="0" w:space="0" w:color="auto"/>
            <w:bottom w:val="none" w:sz="0" w:space="0" w:color="auto"/>
            <w:right w:val="none" w:sz="0" w:space="0" w:color="auto"/>
          </w:divBdr>
        </w:div>
        <w:div w:id="533537321">
          <w:marLeft w:val="0"/>
          <w:marRight w:val="446"/>
          <w:marTop w:val="0"/>
          <w:marBottom w:val="240"/>
          <w:divBdr>
            <w:top w:val="none" w:sz="0" w:space="0" w:color="auto"/>
            <w:left w:val="none" w:sz="0" w:space="0" w:color="auto"/>
            <w:bottom w:val="none" w:sz="0" w:space="0" w:color="auto"/>
            <w:right w:val="none" w:sz="0" w:space="0" w:color="auto"/>
          </w:divBdr>
        </w:div>
      </w:divsChild>
    </w:div>
    <w:div w:id="736633815">
      <w:bodyDiv w:val="1"/>
      <w:marLeft w:val="0"/>
      <w:marRight w:val="0"/>
      <w:marTop w:val="0"/>
      <w:marBottom w:val="0"/>
      <w:divBdr>
        <w:top w:val="none" w:sz="0" w:space="0" w:color="auto"/>
        <w:left w:val="none" w:sz="0" w:space="0" w:color="auto"/>
        <w:bottom w:val="none" w:sz="0" w:space="0" w:color="auto"/>
        <w:right w:val="none" w:sz="0" w:space="0" w:color="auto"/>
      </w:divBdr>
    </w:div>
    <w:div w:id="757142094">
      <w:bodyDiv w:val="1"/>
      <w:marLeft w:val="0"/>
      <w:marRight w:val="0"/>
      <w:marTop w:val="0"/>
      <w:marBottom w:val="0"/>
      <w:divBdr>
        <w:top w:val="none" w:sz="0" w:space="0" w:color="auto"/>
        <w:left w:val="none" w:sz="0" w:space="0" w:color="auto"/>
        <w:bottom w:val="none" w:sz="0" w:space="0" w:color="auto"/>
        <w:right w:val="none" w:sz="0" w:space="0" w:color="auto"/>
      </w:divBdr>
    </w:div>
    <w:div w:id="985159186">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382024812">
      <w:bodyDiv w:val="1"/>
      <w:marLeft w:val="0"/>
      <w:marRight w:val="0"/>
      <w:marTop w:val="0"/>
      <w:marBottom w:val="0"/>
      <w:divBdr>
        <w:top w:val="none" w:sz="0" w:space="0" w:color="auto"/>
        <w:left w:val="none" w:sz="0" w:space="0" w:color="auto"/>
        <w:bottom w:val="none" w:sz="0" w:space="0" w:color="auto"/>
        <w:right w:val="none" w:sz="0" w:space="0" w:color="auto"/>
      </w:divBdr>
      <w:divsChild>
        <w:div w:id="140462130">
          <w:marLeft w:val="0"/>
          <w:marRight w:val="446"/>
          <w:marTop w:val="0"/>
          <w:marBottom w:val="240"/>
          <w:divBdr>
            <w:top w:val="none" w:sz="0" w:space="0" w:color="auto"/>
            <w:left w:val="none" w:sz="0" w:space="0" w:color="auto"/>
            <w:bottom w:val="none" w:sz="0" w:space="0" w:color="auto"/>
            <w:right w:val="none" w:sz="0" w:space="0" w:color="auto"/>
          </w:divBdr>
        </w:div>
        <w:div w:id="407769686">
          <w:marLeft w:val="0"/>
          <w:marRight w:val="446"/>
          <w:marTop w:val="0"/>
          <w:marBottom w:val="240"/>
          <w:divBdr>
            <w:top w:val="none" w:sz="0" w:space="0" w:color="auto"/>
            <w:left w:val="none" w:sz="0" w:space="0" w:color="auto"/>
            <w:bottom w:val="none" w:sz="0" w:space="0" w:color="auto"/>
            <w:right w:val="none" w:sz="0" w:space="0" w:color="auto"/>
          </w:divBdr>
        </w:div>
        <w:div w:id="197547660">
          <w:marLeft w:val="0"/>
          <w:marRight w:val="446"/>
          <w:marTop w:val="0"/>
          <w:marBottom w:val="240"/>
          <w:divBdr>
            <w:top w:val="none" w:sz="0" w:space="0" w:color="auto"/>
            <w:left w:val="none" w:sz="0" w:space="0" w:color="auto"/>
            <w:bottom w:val="none" w:sz="0" w:space="0" w:color="auto"/>
            <w:right w:val="none" w:sz="0" w:space="0" w:color="auto"/>
          </w:divBdr>
        </w:div>
        <w:div w:id="1579753113">
          <w:marLeft w:val="0"/>
          <w:marRight w:val="446"/>
          <w:marTop w:val="0"/>
          <w:marBottom w:val="240"/>
          <w:divBdr>
            <w:top w:val="none" w:sz="0" w:space="0" w:color="auto"/>
            <w:left w:val="none" w:sz="0" w:space="0" w:color="auto"/>
            <w:bottom w:val="none" w:sz="0" w:space="0" w:color="auto"/>
            <w:right w:val="none" w:sz="0" w:space="0" w:color="auto"/>
          </w:divBdr>
        </w:div>
        <w:div w:id="760178727">
          <w:marLeft w:val="0"/>
          <w:marRight w:val="446"/>
          <w:marTop w:val="0"/>
          <w:marBottom w:val="240"/>
          <w:divBdr>
            <w:top w:val="none" w:sz="0" w:space="0" w:color="auto"/>
            <w:left w:val="none" w:sz="0" w:space="0" w:color="auto"/>
            <w:bottom w:val="none" w:sz="0" w:space="0" w:color="auto"/>
            <w:right w:val="none" w:sz="0" w:space="0" w:color="auto"/>
          </w:divBdr>
        </w:div>
      </w:divsChild>
    </w:div>
    <w:div w:id="1464541265">
      <w:bodyDiv w:val="1"/>
      <w:marLeft w:val="0"/>
      <w:marRight w:val="0"/>
      <w:marTop w:val="0"/>
      <w:marBottom w:val="0"/>
      <w:divBdr>
        <w:top w:val="none" w:sz="0" w:space="0" w:color="auto"/>
        <w:left w:val="none" w:sz="0" w:space="0" w:color="auto"/>
        <w:bottom w:val="none" w:sz="0" w:space="0" w:color="auto"/>
        <w:right w:val="none" w:sz="0" w:space="0" w:color="auto"/>
      </w:divBdr>
    </w:div>
    <w:div w:id="1477721278">
      <w:bodyDiv w:val="1"/>
      <w:marLeft w:val="0"/>
      <w:marRight w:val="0"/>
      <w:marTop w:val="0"/>
      <w:marBottom w:val="0"/>
      <w:divBdr>
        <w:top w:val="none" w:sz="0" w:space="0" w:color="auto"/>
        <w:left w:val="none" w:sz="0" w:space="0" w:color="auto"/>
        <w:bottom w:val="none" w:sz="0" w:space="0" w:color="auto"/>
        <w:right w:val="none" w:sz="0" w:space="0" w:color="auto"/>
      </w:divBdr>
    </w:div>
    <w:div w:id="1559048841">
      <w:bodyDiv w:val="1"/>
      <w:marLeft w:val="0"/>
      <w:marRight w:val="0"/>
      <w:marTop w:val="0"/>
      <w:marBottom w:val="0"/>
      <w:divBdr>
        <w:top w:val="none" w:sz="0" w:space="0" w:color="auto"/>
        <w:left w:val="none" w:sz="0" w:space="0" w:color="auto"/>
        <w:bottom w:val="none" w:sz="0" w:space="0" w:color="auto"/>
        <w:right w:val="none" w:sz="0" w:space="0" w:color="auto"/>
      </w:divBdr>
    </w:div>
    <w:div w:id="1650093531">
      <w:bodyDiv w:val="1"/>
      <w:marLeft w:val="0"/>
      <w:marRight w:val="0"/>
      <w:marTop w:val="0"/>
      <w:marBottom w:val="0"/>
      <w:divBdr>
        <w:top w:val="none" w:sz="0" w:space="0" w:color="auto"/>
        <w:left w:val="none" w:sz="0" w:space="0" w:color="auto"/>
        <w:bottom w:val="none" w:sz="0" w:space="0" w:color="auto"/>
        <w:right w:val="none" w:sz="0" w:space="0" w:color="auto"/>
      </w:divBdr>
    </w:div>
    <w:div w:id="1794977954">
      <w:bodyDiv w:val="1"/>
      <w:marLeft w:val="0"/>
      <w:marRight w:val="0"/>
      <w:marTop w:val="0"/>
      <w:marBottom w:val="0"/>
      <w:divBdr>
        <w:top w:val="none" w:sz="0" w:space="0" w:color="auto"/>
        <w:left w:val="none" w:sz="0" w:space="0" w:color="auto"/>
        <w:bottom w:val="none" w:sz="0" w:space="0" w:color="auto"/>
        <w:right w:val="none" w:sz="0" w:space="0" w:color="auto"/>
      </w:divBdr>
    </w:div>
    <w:div w:id="1885213253">
      <w:bodyDiv w:val="1"/>
      <w:marLeft w:val="0"/>
      <w:marRight w:val="0"/>
      <w:marTop w:val="0"/>
      <w:marBottom w:val="0"/>
      <w:divBdr>
        <w:top w:val="none" w:sz="0" w:space="0" w:color="auto"/>
        <w:left w:val="none" w:sz="0" w:space="0" w:color="auto"/>
        <w:bottom w:val="none" w:sz="0" w:space="0" w:color="auto"/>
        <w:right w:val="none" w:sz="0" w:space="0" w:color="auto"/>
      </w:divBdr>
    </w:div>
    <w:div w:id="1923369888">
      <w:bodyDiv w:val="1"/>
      <w:marLeft w:val="0"/>
      <w:marRight w:val="0"/>
      <w:marTop w:val="0"/>
      <w:marBottom w:val="0"/>
      <w:divBdr>
        <w:top w:val="none" w:sz="0" w:space="0" w:color="auto"/>
        <w:left w:val="none" w:sz="0" w:space="0" w:color="auto"/>
        <w:bottom w:val="none" w:sz="0" w:space="0" w:color="auto"/>
        <w:right w:val="none" w:sz="0" w:space="0" w:color="auto"/>
      </w:divBdr>
    </w:div>
    <w:div w:id="2031028979">
      <w:bodyDiv w:val="1"/>
      <w:marLeft w:val="0"/>
      <w:marRight w:val="0"/>
      <w:marTop w:val="0"/>
      <w:marBottom w:val="0"/>
      <w:divBdr>
        <w:top w:val="none" w:sz="0" w:space="0" w:color="auto"/>
        <w:left w:val="none" w:sz="0" w:space="0" w:color="auto"/>
        <w:bottom w:val="none" w:sz="0" w:space="0" w:color="auto"/>
        <w:right w:val="none" w:sz="0" w:space="0" w:color="auto"/>
      </w:divBdr>
    </w:div>
    <w:div w:id="2113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most.gov.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l/he/departments/policies/2004_des257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l/BlobFolder/rfp/rfp20220111/he/%D7%94%D7%A1%D7%9B%D7%9D%20%D7%9B%D7%95%D7%9C%D7%9C%20%D7%9C%D7%9E%D7%97%D7%A7%D7%A8%D7%99%D7%9D.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kf.most.gov.il/SignI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f.most.gov.il"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CA8-5CE1-478E-A4C0-4356EF71F3B3}">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4.xml><?xml version="1.0" encoding="utf-8"?>
<ds:datastoreItem xmlns:ds="http://schemas.openxmlformats.org/officeDocument/2006/customXml" ds:itemID="{04771F3C-1C77-49C8-8B73-AAEA680B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2409</Words>
  <Characters>12579</Characters>
  <Application>Microsoft Office Word</Application>
  <DocSecurity>4</DocSecurity>
  <Lines>104</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מחקרים 2022</vt:lpstr>
      <vt:lpstr>קול קורא מחקרים 2022</vt:lpstr>
    </vt:vector>
  </TitlesOfParts>
  <Company>most</Company>
  <LinksUpToDate>false</LinksUpToDate>
  <CharactersWithSpaces>14959</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מחקרים 2022</dc:title>
  <dc:creator>Binyamin Slater</dc:creator>
  <cp:lastModifiedBy>Adva Simantov Damti</cp:lastModifiedBy>
  <cp:revision>2</cp:revision>
  <cp:lastPrinted>2022-01-12T06:58:00Z</cp:lastPrinted>
  <dcterms:created xsi:type="dcterms:W3CDTF">2022-11-22T12:47:00Z</dcterms:created>
  <dcterms:modified xsi:type="dcterms:W3CDTF">2022-11-22T12:47:00Z</dcterms:modified>
</cp:coreProperties>
</file>