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4C9A3" w14:textId="5587944B" w:rsidR="005F73D4" w:rsidRPr="006B07D4" w:rsidRDefault="002D5215" w:rsidP="00462E8E">
      <w:pPr>
        <w:pStyle w:val="Heading1"/>
        <w:spacing w:line="420" w:lineRule="exact"/>
      </w:pPr>
      <w:bookmarkStart w:id="0" w:name="_GoBack"/>
      <w:bookmarkEnd w:id="0"/>
      <w:r w:rsidRPr="006B07D4">
        <w:t xml:space="preserve">The First </w:t>
      </w:r>
      <w:r w:rsidR="007A25E9">
        <w:t>Argentine-Israel</w:t>
      </w:r>
      <w:r w:rsidR="00390F8B" w:rsidRPr="006B07D4">
        <w:t xml:space="preserve"> </w:t>
      </w:r>
      <w:r w:rsidR="00DC121D" w:rsidRPr="006B07D4">
        <w:t xml:space="preserve">Scientific </w:t>
      </w:r>
      <w:r w:rsidR="00390F8B" w:rsidRPr="006B07D4">
        <w:t>Research Program</w:t>
      </w:r>
    </w:p>
    <w:p w14:paraId="1EF84264" w14:textId="71487680" w:rsidR="005F73D4" w:rsidRPr="006B07D4" w:rsidRDefault="00FB3D61" w:rsidP="00FB3D61">
      <w:pPr>
        <w:pStyle w:val="Heading1"/>
        <w:spacing w:line="420" w:lineRule="exact"/>
      </w:pPr>
      <w:r w:rsidRPr="006B07D4">
        <w:t xml:space="preserve">JOINT </w:t>
      </w:r>
      <w:r w:rsidR="00390F8B" w:rsidRPr="006B07D4">
        <w:t>CALL FOR PROJECT PROPOSALS</w:t>
      </w:r>
      <w:r w:rsidR="00A00272" w:rsidRPr="006B07D4">
        <w:t xml:space="preserve"> </w:t>
      </w:r>
    </w:p>
    <w:p w14:paraId="3517B771" w14:textId="6DDA64C5" w:rsidR="005F73D4" w:rsidRPr="006B07D4" w:rsidRDefault="00320393" w:rsidP="00462E8E">
      <w:pPr>
        <w:pStyle w:val="Heading1"/>
        <w:spacing w:line="420" w:lineRule="exact"/>
      </w:pPr>
      <w:r>
        <w:t>For the Years 2022-2023</w:t>
      </w:r>
    </w:p>
    <w:p w14:paraId="69E53DF8" w14:textId="77777777" w:rsidR="005F73D4" w:rsidRPr="006B07D4" w:rsidRDefault="005F73D4" w:rsidP="006B07D4">
      <w:pPr>
        <w:pStyle w:val="Heading1"/>
      </w:pPr>
    </w:p>
    <w:p w14:paraId="1A873DB8" w14:textId="015B1A9E" w:rsidR="00390F8B" w:rsidRDefault="00390F8B" w:rsidP="007A25E9">
      <w:pPr>
        <w:bidi w:val="0"/>
        <w:spacing w:after="0" w:line="300" w:lineRule="exact"/>
        <w:jc w:val="both"/>
        <w:rPr>
          <w:rFonts w:asciiTheme="majorHAnsi" w:eastAsia="MS Mincho" w:hAnsiTheme="majorHAnsi"/>
          <w:bCs/>
          <w:lang w:val="en-AU" w:eastAsia="ja-JP"/>
        </w:rPr>
      </w:pPr>
      <w:r w:rsidRPr="00CF16D3">
        <w:rPr>
          <w:rFonts w:asciiTheme="majorHAnsi" w:eastAsia="MS Mincho" w:hAnsiTheme="majorHAnsi"/>
          <w:bCs/>
          <w:lang w:val="en-AU" w:eastAsia="ja-JP"/>
        </w:rPr>
        <w:t xml:space="preserve">Within the framework of the </w:t>
      </w:r>
      <w:r w:rsidR="007A25E9">
        <w:rPr>
          <w:rFonts w:asciiTheme="majorHAnsi" w:eastAsia="MS Mincho" w:hAnsiTheme="majorHAnsi"/>
          <w:bCs/>
          <w:lang w:val="en-AU" w:eastAsia="ja-JP"/>
        </w:rPr>
        <w:t>Argentine-Israel</w:t>
      </w:r>
      <w:r w:rsidRPr="00CF16D3">
        <w:rPr>
          <w:rFonts w:asciiTheme="majorHAnsi" w:eastAsia="MS Mincho" w:hAnsiTheme="majorHAnsi"/>
          <w:bCs/>
          <w:lang w:val="en-AU" w:eastAsia="ja-JP"/>
        </w:rPr>
        <w:t xml:space="preserve"> </w:t>
      </w:r>
      <w:r w:rsidR="00D12CD2">
        <w:rPr>
          <w:rFonts w:asciiTheme="majorHAnsi" w:eastAsia="MS Mincho" w:hAnsiTheme="majorHAnsi"/>
          <w:bCs/>
          <w:lang w:val="en-AU" w:eastAsia="ja-JP"/>
        </w:rPr>
        <w:t xml:space="preserve">scientific </w:t>
      </w:r>
      <w:r w:rsidRPr="00CF16D3">
        <w:rPr>
          <w:rFonts w:asciiTheme="majorHAnsi" w:eastAsia="MS Mincho" w:hAnsiTheme="majorHAnsi"/>
          <w:bCs/>
          <w:lang w:val="en-AU" w:eastAsia="ja-JP"/>
        </w:rPr>
        <w:t xml:space="preserve">cooperation, </w:t>
      </w:r>
      <w:r w:rsidR="007A25E9">
        <w:rPr>
          <w:rFonts w:asciiTheme="majorHAnsi" w:eastAsia="MS Mincho" w:hAnsiTheme="majorHAnsi"/>
          <w:bCs/>
          <w:lang w:val="en-GB" w:eastAsia="ja-JP"/>
        </w:rPr>
        <w:t>t</w:t>
      </w:r>
      <w:r w:rsidR="007A25E9" w:rsidRPr="007A25E9">
        <w:rPr>
          <w:rFonts w:asciiTheme="majorHAnsi" w:eastAsia="MS Mincho" w:hAnsiTheme="majorHAnsi"/>
          <w:bCs/>
          <w:lang w:val="en-GB" w:eastAsia="ja-JP"/>
        </w:rPr>
        <w:t>he Ministry of Science, Technology and Innovation of the Argentine Republic (</w:t>
      </w:r>
      <w:r w:rsidR="00B53FA7">
        <w:rPr>
          <w:rFonts w:asciiTheme="majorHAnsi" w:eastAsia="MS Mincho" w:hAnsiTheme="majorHAnsi"/>
          <w:bCs/>
          <w:lang w:val="en-GB" w:eastAsia="ja-JP"/>
        </w:rPr>
        <w:t>MINCy</w:t>
      </w:r>
      <w:r w:rsidR="00170947">
        <w:rPr>
          <w:rFonts w:asciiTheme="majorHAnsi" w:eastAsia="MS Mincho" w:hAnsiTheme="majorHAnsi"/>
          <w:bCs/>
          <w:lang w:val="en-GB" w:eastAsia="ja-JP"/>
        </w:rPr>
        <w:t>T</w:t>
      </w:r>
      <w:r w:rsidR="007A25E9" w:rsidRPr="007A25E9">
        <w:rPr>
          <w:rFonts w:asciiTheme="majorHAnsi" w:eastAsia="MS Mincho" w:hAnsiTheme="majorHAnsi"/>
          <w:bCs/>
          <w:lang w:val="en-GB" w:eastAsia="ja-JP"/>
        </w:rPr>
        <w:t>)</w:t>
      </w:r>
      <w:r w:rsidR="001742AD">
        <w:rPr>
          <w:rFonts w:asciiTheme="majorHAnsi" w:eastAsia="MS Mincho" w:hAnsiTheme="majorHAnsi"/>
          <w:bCs/>
          <w:lang w:val="en-AU" w:eastAsia="ja-JP"/>
        </w:rPr>
        <w:t xml:space="preserve"> </w:t>
      </w:r>
      <w:r w:rsidRPr="00CF16D3">
        <w:rPr>
          <w:rFonts w:asciiTheme="majorHAnsi" w:eastAsia="MS Mincho" w:hAnsiTheme="majorHAnsi"/>
          <w:bCs/>
          <w:lang w:val="en-AU" w:eastAsia="ja-JP"/>
        </w:rPr>
        <w:t xml:space="preserve">and the Ministry of </w:t>
      </w:r>
      <w:r w:rsidR="00EF25DD">
        <w:rPr>
          <w:rFonts w:asciiTheme="majorHAnsi" w:eastAsia="MS Mincho" w:hAnsiTheme="majorHAnsi"/>
          <w:bCs/>
          <w:lang w:val="en-AU" w:eastAsia="ja-JP"/>
        </w:rPr>
        <w:t xml:space="preserve">Innovation, </w:t>
      </w:r>
      <w:r w:rsidRPr="00CF16D3">
        <w:rPr>
          <w:rFonts w:asciiTheme="majorHAnsi" w:eastAsia="MS Mincho" w:hAnsiTheme="majorHAnsi"/>
          <w:bCs/>
          <w:lang w:val="en-AU" w:eastAsia="ja-JP"/>
        </w:rPr>
        <w:t>Science</w:t>
      </w:r>
      <w:r w:rsidR="00D12CD2">
        <w:rPr>
          <w:rFonts w:asciiTheme="majorHAnsi" w:eastAsia="MS Mincho" w:hAnsiTheme="majorHAnsi"/>
          <w:bCs/>
          <w:lang w:val="en-AU" w:eastAsia="ja-JP"/>
        </w:rPr>
        <w:t xml:space="preserve"> and</w:t>
      </w:r>
      <w:r w:rsidRPr="00CF16D3">
        <w:rPr>
          <w:rFonts w:asciiTheme="majorHAnsi" w:eastAsia="MS Mincho" w:hAnsiTheme="majorHAnsi"/>
          <w:bCs/>
          <w:lang w:val="en-AU" w:eastAsia="ja-JP"/>
        </w:rPr>
        <w:t xml:space="preserve"> Technology </w:t>
      </w:r>
      <w:r w:rsidR="00313E4E">
        <w:rPr>
          <w:rFonts w:asciiTheme="majorHAnsi" w:eastAsia="MS Mincho" w:hAnsiTheme="majorHAnsi"/>
          <w:bCs/>
          <w:lang w:val="en-AU" w:eastAsia="ja-JP"/>
        </w:rPr>
        <w:t xml:space="preserve">of the State of Israel </w:t>
      </w:r>
      <w:r w:rsidRPr="00CF16D3">
        <w:rPr>
          <w:rFonts w:asciiTheme="majorHAnsi" w:eastAsia="MS Mincho" w:hAnsiTheme="majorHAnsi"/>
          <w:bCs/>
          <w:lang w:val="en-AU" w:eastAsia="ja-JP"/>
        </w:rPr>
        <w:t>(</w:t>
      </w:r>
      <w:r w:rsidR="005B7381">
        <w:rPr>
          <w:rFonts w:asciiTheme="majorHAnsi" w:eastAsia="MS Mincho" w:hAnsiTheme="majorHAnsi"/>
          <w:bCs/>
          <w:lang w:val="en-AU" w:eastAsia="ja-JP"/>
        </w:rPr>
        <w:t>MOST</w:t>
      </w:r>
      <w:r w:rsidRPr="00CF16D3">
        <w:rPr>
          <w:rFonts w:asciiTheme="majorHAnsi" w:eastAsia="MS Mincho" w:hAnsiTheme="majorHAnsi"/>
          <w:bCs/>
          <w:lang w:val="en-AU" w:eastAsia="ja-JP"/>
        </w:rPr>
        <w:t xml:space="preserve">) </w:t>
      </w:r>
      <w:r w:rsidR="0013490B">
        <w:rPr>
          <w:rFonts w:asciiTheme="majorHAnsi" w:eastAsia="MS Mincho" w:hAnsiTheme="majorHAnsi"/>
          <w:bCs/>
          <w:lang w:val="en-AU" w:eastAsia="ja-JP"/>
        </w:rPr>
        <w:t xml:space="preserve">are glad to </w:t>
      </w:r>
      <w:r w:rsidRPr="00CF16D3">
        <w:rPr>
          <w:rFonts w:asciiTheme="majorHAnsi" w:eastAsia="MS Mincho" w:hAnsiTheme="majorHAnsi"/>
          <w:bCs/>
          <w:lang w:val="en-AU" w:eastAsia="ja-JP"/>
        </w:rPr>
        <w:t xml:space="preserve">invite researchers and scientists to submit joint proposals for research projects carried out by scientists from both countries. </w:t>
      </w:r>
    </w:p>
    <w:p w14:paraId="51578187" w14:textId="0399173D" w:rsidR="0013490B" w:rsidRPr="00CF16D3" w:rsidRDefault="0013490B" w:rsidP="007A25E9">
      <w:pPr>
        <w:bidi w:val="0"/>
        <w:spacing w:after="0" w:line="300" w:lineRule="exact"/>
        <w:jc w:val="both"/>
        <w:rPr>
          <w:rFonts w:asciiTheme="majorHAnsi" w:eastAsia="MS Mincho" w:hAnsiTheme="majorHAnsi"/>
          <w:bCs/>
          <w:lang w:val="en-AU" w:eastAsia="ja-JP"/>
        </w:rPr>
      </w:pPr>
      <w:r w:rsidRPr="0013490B">
        <w:rPr>
          <w:rFonts w:asciiTheme="majorHAnsi" w:eastAsia="MS Mincho" w:hAnsiTheme="majorHAnsi"/>
          <w:bCs/>
          <w:lang w:val="en-AU" w:eastAsia="ja-JP"/>
        </w:rPr>
        <w:t xml:space="preserve">The aim of this program is to support the development of scientific and technological cooperation between </w:t>
      </w:r>
      <w:r w:rsidR="00043B7E">
        <w:rPr>
          <w:rFonts w:asciiTheme="majorHAnsi" w:eastAsia="MS Mincho" w:hAnsiTheme="majorHAnsi"/>
          <w:bCs/>
          <w:lang w:val="en-AU" w:eastAsia="ja-JP"/>
        </w:rPr>
        <w:t>Argentinean</w:t>
      </w:r>
      <w:r w:rsidRPr="0013490B">
        <w:rPr>
          <w:rFonts w:asciiTheme="majorHAnsi" w:eastAsia="MS Mincho" w:hAnsiTheme="majorHAnsi"/>
          <w:bCs/>
          <w:lang w:val="en-AU" w:eastAsia="ja-JP"/>
        </w:rPr>
        <w:t xml:space="preserve"> and Israeli researchers and to strengthen the scientific partnership between research groups from both countries by establishing bilateral research networks, enhancing research cooperation and promoting the exchange of knowledge between </w:t>
      </w:r>
      <w:r w:rsidR="00043B7E">
        <w:rPr>
          <w:rFonts w:asciiTheme="majorHAnsi" w:eastAsia="MS Mincho" w:hAnsiTheme="majorHAnsi"/>
          <w:bCs/>
          <w:lang w:val="en-AU" w:eastAsia="ja-JP"/>
        </w:rPr>
        <w:t>Argentinean</w:t>
      </w:r>
      <w:r w:rsidRPr="0013490B">
        <w:rPr>
          <w:rFonts w:asciiTheme="majorHAnsi" w:eastAsia="MS Mincho" w:hAnsiTheme="majorHAnsi"/>
          <w:bCs/>
          <w:lang w:val="en-AU" w:eastAsia="ja-JP"/>
        </w:rPr>
        <w:t xml:space="preserve"> and Israeli scientists.</w:t>
      </w:r>
    </w:p>
    <w:p w14:paraId="2510EF09" w14:textId="77777777" w:rsidR="00390F8B" w:rsidRPr="00CF16D3" w:rsidRDefault="00390F8B" w:rsidP="001742AD">
      <w:pPr>
        <w:bidi w:val="0"/>
        <w:spacing w:after="0" w:line="300" w:lineRule="exact"/>
        <w:jc w:val="both"/>
        <w:rPr>
          <w:rFonts w:asciiTheme="majorHAnsi" w:eastAsia="MS Mincho" w:hAnsiTheme="majorHAnsi"/>
          <w:bCs/>
          <w:lang w:val="en-AU" w:eastAsia="ja-JP"/>
        </w:rPr>
      </w:pPr>
      <w:r w:rsidRPr="00CF16D3">
        <w:rPr>
          <w:rFonts w:asciiTheme="majorHAnsi" w:eastAsia="MS Mincho" w:hAnsiTheme="majorHAnsi"/>
          <w:bCs/>
          <w:lang w:val="en-AU" w:eastAsia="ja-JP"/>
        </w:rPr>
        <w:t xml:space="preserve">The research shall focus on </w:t>
      </w:r>
      <w:r w:rsidR="001742AD" w:rsidRPr="001742AD">
        <w:rPr>
          <w:rFonts w:asciiTheme="majorHAnsi" w:eastAsia="MS Mincho" w:hAnsiTheme="majorHAnsi"/>
          <w:bCs/>
          <w:lang w:val="en-AU" w:eastAsia="ja-JP"/>
        </w:rPr>
        <w:t>two main areas</w:t>
      </w:r>
      <w:r w:rsidR="00313E4E">
        <w:rPr>
          <w:rFonts w:asciiTheme="majorHAnsi" w:eastAsia="MS Mincho" w:hAnsiTheme="majorHAnsi"/>
          <w:bCs/>
          <w:lang w:val="en-AU" w:eastAsia="ja-JP"/>
        </w:rPr>
        <w:t xml:space="preserve"> and its subtopics as detailed in Section A</w:t>
      </w:r>
      <w:r w:rsidRPr="00CF16D3">
        <w:rPr>
          <w:rFonts w:asciiTheme="majorHAnsi" w:eastAsia="MS Mincho" w:hAnsiTheme="majorHAnsi"/>
          <w:bCs/>
          <w:lang w:val="en-AU" w:eastAsia="ja-JP"/>
        </w:rPr>
        <w:t xml:space="preserve">. </w:t>
      </w:r>
    </w:p>
    <w:p w14:paraId="15AF01B1" w14:textId="0695252C" w:rsidR="005F73D4" w:rsidRPr="00FC0659" w:rsidRDefault="00390F8B" w:rsidP="001742AD">
      <w:pPr>
        <w:bidi w:val="0"/>
        <w:spacing w:after="0" w:line="300" w:lineRule="exact"/>
        <w:jc w:val="both"/>
        <w:rPr>
          <w:rFonts w:asciiTheme="majorHAnsi" w:eastAsia="MS Mincho" w:hAnsiTheme="majorHAnsi"/>
          <w:bCs/>
          <w:lang w:eastAsia="ja-JP"/>
        </w:rPr>
      </w:pPr>
      <w:r w:rsidRPr="00CF16D3">
        <w:rPr>
          <w:rFonts w:asciiTheme="majorHAnsi" w:eastAsia="MS Mincho" w:hAnsiTheme="majorHAnsi"/>
          <w:bCs/>
          <w:lang w:val="en-AU" w:eastAsia="ja-JP"/>
        </w:rPr>
        <w:t xml:space="preserve">Qualifying scientific applicants in this framework may receive research grants, respectively, from </w:t>
      </w:r>
      <w:r w:rsidR="00B53FA7">
        <w:rPr>
          <w:rFonts w:asciiTheme="majorHAnsi" w:eastAsia="MS Mincho" w:hAnsiTheme="majorHAnsi"/>
          <w:bCs/>
          <w:lang w:val="en-AU" w:eastAsia="ja-JP"/>
        </w:rPr>
        <w:t>MINCy</w:t>
      </w:r>
      <w:r w:rsidR="00170947">
        <w:rPr>
          <w:rFonts w:asciiTheme="majorHAnsi" w:eastAsia="MS Mincho" w:hAnsiTheme="majorHAnsi"/>
          <w:bCs/>
          <w:lang w:val="en-AU" w:eastAsia="ja-JP"/>
        </w:rPr>
        <w:t>T</w:t>
      </w:r>
      <w:r w:rsidRPr="00CF16D3">
        <w:rPr>
          <w:rFonts w:asciiTheme="majorHAnsi" w:eastAsia="MS Mincho" w:hAnsiTheme="majorHAnsi"/>
          <w:bCs/>
          <w:lang w:val="en-AU" w:eastAsia="ja-JP"/>
        </w:rPr>
        <w:t xml:space="preserve"> and </w:t>
      </w:r>
      <w:r w:rsidR="005B7381">
        <w:rPr>
          <w:rFonts w:asciiTheme="majorHAnsi" w:eastAsia="MS Mincho" w:hAnsiTheme="majorHAnsi"/>
          <w:bCs/>
          <w:lang w:val="en-AU" w:eastAsia="ja-JP"/>
        </w:rPr>
        <w:t>MOST</w:t>
      </w:r>
      <w:r w:rsidRPr="00CF16D3">
        <w:rPr>
          <w:rFonts w:asciiTheme="majorHAnsi" w:eastAsia="MS Mincho" w:hAnsiTheme="majorHAnsi"/>
          <w:bCs/>
          <w:lang w:val="en-AU" w:eastAsia="ja-JP"/>
        </w:rPr>
        <w:t xml:space="preserve"> according to the applicable national funding procedures and regulations.</w:t>
      </w:r>
      <w:r w:rsidR="004F7057" w:rsidRPr="00FC0659">
        <w:rPr>
          <w:rFonts w:asciiTheme="majorHAnsi" w:eastAsia="MS Mincho" w:hAnsiTheme="majorHAnsi"/>
          <w:bCs/>
          <w:lang w:eastAsia="ja-JP"/>
        </w:rPr>
        <w:t xml:space="preserve"> </w:t>
      </w:r>
    </w:p>
    <w:p w14:paraId="75E09979" w14:textId="77777777" w:rsidR="004F7057" w:rsidRPr="00FC0659" w:rsidRDefault="004F7057" w:rsidP="00FC0659">
      <w:pPr>
        <w:tabs>
          <w:tab w:val="left" w:pos="1134"/>
        </w:tabs>
        <w:bidi w:val="0"/>
        <w:spacing w:after="0" w:line="300" w:lineRule="exact"/>
        <w:jc w:val="both"/>
        <w:rPr>
          <w:rFonts w:asciiTheme="majorHAnsi" w:eastAsia="MS Mincho" w:hAnsiTheme="majorHAnsi"/>
          <w:bCs/>
          <w:sz w:val="26"/>
          <w:lang w:eastAsia="ja-JP"/>
        </w:rPr>
      </w:pPr>
    </w:p>
    <w:p w14:paraId="446C9D4F" w14:textId="77777777" w:rsidR="004F7057" w:rsidRPr="006B07D4" w:rsidRDefault="004F7057" w:rsidP="00DA73E4">
      <w:pPr>
        <w:pStyle w:val="Heading2"/>
        <w:ind w:left="0" w:firstLine="0"/>
      </w:pPr>
      <w:r w:rsidRPr="006B07D4">
        <w:t xml:space="preserve">AREAS OF COOPERATION </w:t>
      </w:r>
    </w:p>
    <w:p w14:paraId="15DBBE56" w14:textId="6B61CB62" w:rsidR="00390F8B" w:rsidRDefault="00B53FA7" w:rsidP="00F14900">
      <w:pPr>
        <w:pStyle w:val="BodyText"/>
        <w:spacing w:after="120" w:line="300" w:lineRule="exact"/>
        <w:jc w:val="both"/>
        <w:rPr>
          <w:rFonts w:asciiTheme="majorHAnsi" w:hAnsiTheme="majorHAnsi"/>
          <w:szCs w:val="22"/>
        </w:rPr>
      </w:pPr>
      <w:r>
        <w:rPr>
          <w:rFonts w:asciiTheme="majorHAnsi" w:eastAsia="MS Mincho" w:hAnsiTheme="majorHAnsi"/>
          <w:szCs w:val="22"/>
          <w:lang w:eastAsia="ja-JP"/>
        </w:rPr>
        <w:t>MINCy</w:t>
      </w:r>
      <w:r w:rsidR="00170947">
        <w:rPr>
          <w:rFonts w:asciiTheme="majorHAnsi" w:eastAsia="MS Mincho" w:hAnsiTheme="majorHAnsi"/>
          <w:szCs w:val="22"/>
          <w:lang w:eastAsia="ja-JP"/>
        </w:rPr>
        <w:t>T</w:t>
      </w:r>
      <w:r w:rsidR="004F7057" w:rsidRPr="00CF16D3">
        <w:rPr>
          <w:rFonts w:asciiTheme="majorHAnsi" w:eastAsia="MS Mincho" w:hAnsiTheme="majorHAnsi"/>
          <w:szCs w:val="22"/>
          <w:lang w:eastAsia="ja-JP"/>
        </w:rPr>
        <w:t xml:space="preserve"> </w:t>
      </w:r>
      <w:r w:rsidR="00C16591" w:rsidRPr="00CF16D3">
        <w:rPr>
          <w:rFonts w:asciiTheme="majorHAnsi" w:eastAsia="MS Mincho" w:hAnsiTheme="majorHAnsi"/>
          <w:szCs w:val="22"/>
          <w:lang w:eastAsia="ja-JP"/>
        </w:rPr>
        <w:t xml:space="preserve">and </w:t>
      </w:r>
      <w:r w:rsidR="005B7381">
        <w:rPr>
          <w:rFonts w:asciiTheme="majorHAnsi" w:eastAsia="MS Mincho" w:hAnsiTheme="majorHAnsi"/>
          <w:szCs w:val="22"/>
          <w:lang w:eastAsia="ja-JP"/>
        </w:rPr>
        <w:t>MOST</w:t>
      </w:r>
      <w:r w:rsidR="00C16591" w:rsidRPr="00CF16D3">
        <w:rPr>
          <w:rFonts w:asciiTheme="majorHAnsi" w:eastAsia="MS Mincho" w:hAnsiTheme="majorHAnsi"/>
          <w:szCs w:val="22"/>
          <w:lang w:eastAsia="ja-JP"/>
        </w:rPr>
        <w:t xml:space="preserve"> </w:t>
      </w:r>
      <w:r w:rsidR="004F7057" w:rsidRPr="00CF16D3">
        <w:rPr>
          <w:rFonts w:asciiTheme="majorHAnsi" w:eastAsia="MS Mincho" w:hAnsiTheme="majorHAnsi"/>
          <w:szCs w:val="22"/>
          <w:lang w:eastAsia="ja-JP"/>
        </w:rPr>
        <w:t xml:space="preserve">are </w:t>
      </w:r>
      <w:r w:rsidR="004F7057" w:rsidRPr="00CF16D3">
        <w:rPr>
          <w:rFonts w:asciiTheme="majorHAnsi" w:hAnsiTheme="majorHAnsi"/>
          <w:szCs w:val="22"/>
        </w:rPr>
        <w:t xml:space="preserve">providing financial support for joint research activities carried out by scientists from both countries. </w:t>
      </w:r>
      <w:r w:rsidR="00043B7E">
        <w:rPr>
          <w:rFonts w:asciiTheme="majorHAnsi" w:hAnsiTheme="majorHAnsi"/>
          <w:szCs w:val="22"/>
        </w:rPr>
        <w:t>Argentinean</w:t>
      </w:r>
      <w:r w:rsidR="00313E4E">
        <w:rPr>
          <w:rFonts w:asciiTheme="majorHAnsi" w:hAnsiTheme="majorHAnsi"/>
          <w:szCs w:val="22"/>
        </w:rPr>
        <w:t>-Israeli</w:t>
      </w:r>
      <w:r w:rsidR="004F7057" w:rsidRPr="00CF16D3">
        <w:rPr>
          <w:rFonts w:asciiTheme="majorHAnsi" w:hAnsiTheme="majorHAnsi"/>
          <w:szCs w:val="22"/>
        </w:rPr>
        <w:t xml:space="preserve"> research teams are hereby invited to submit </w:t>
      </w:r>
      <w:r w:rsidR="00C16591" w:rsidRPr="00CF16D3">
        <w:rPr>
          <w:rFonts w:asciiTheme="majorHAnsi" w:hAnsiTheme="majorHAnsi"/>
          <w:szCs w:val="22"/>
        </w:rPr>
        <w:t>joint proposals for research projects</w:t>
      </w:r>
      <w:r w:rsidR="004F7057" w:rsidRPr="00CF16D3">
        <w:rPr>
          <w:rFonts w:asciiTheme="majorHAnsi" w:hAnsiTheme="majorHAnsi"/>
          <w:szCs w:val="22"/>
        </w:rPr>
        <w:t xml:space="preserve"> in </w:t>
      </w:r>
      <w:r w:rsidR="00F14900">
        <w:rPr>
          <w:rFonts w:asciiTheme="majorHAnsi" w:hAnsiTheme="majorHAnsi"/>
          <w:szCs w:val="22"/>
        </w:rPr>
        <w:t>the fields of</w:t>
      </w:r>
      <w:r w:rsidR="004F7057" w:rsidRPr="00CF16D3">
        <w:rPr>
          <w:rFonts w:asciiTheme="majorHAnsi" w:hAnsiTheme="majorHAnsi"/>
          <w:szCs w:val="22"/>
        </w:rPr>
        <w:t>:</w:t>
      </w:r>
    </w:p>
    <w:p w14:paraId="2A21AC88" w14:textId="03F70AD5" w:rsidR="001742AD" w:rsidRPr="00FE247D" w:rsidRDefault="00320393" w:rsidP="00F86541">
      <w:pPr>
        <w:pStyle w:val="BodyText"/>
        <w:numPr>
          <w:ilvl w:val="0"/>
          <w:numId w:val="11"/>
        </w:numPr>
        <w:spacing w:line="300" w:lineRule="exact"/>
        <w:ind w:left="1418"/>
        <w:rPr>
          <w:rFonts w:asciiTheme="majorHAnsi" w:hAnsiTheme="majorHAnsi"/>
          <w:b/>
          <w:bCs/>
          <w:szCs w:val="22"/>
        </w:rPr>
      </w:pPr>
      <w:r>
        <w:rPr>
          <w:rFonts w:asciiTheme="majorHAnsi" w:hAnsiTheme="majorHAnsi"/>
          <w:b/>
          <w:bCs/>
          <w:szCs w:val="22"/>
        </w:rPr>
        <w:t xml:space="preserve">Health and Medical </w:t>
      </w:r>
      <w:r w:rsidR="00F86541">
        <w:rPr>
          <w:rFonts w:asciiTheme="majorHAnsi" w:hAnsiTheme="majorHAnsi"/>
          <w:b/>
          <w:bCs/>
          <w:szCs w:val="22"/>
        </w:rPr>
        <w:t xml:space="preserve">Research </w:t>
      </w:r>
      <w:r w:rsidR="00BA0EA6">
        <w:rPr>
          <w:rFonts w:asciiTheme="majorHAnsi" w:hAnsiTheme="majorHAnsi"/>
          <w:b/>
          <w:bCs/>
          <w:szCs w:val="22"/>
        </w:rPr>
        <w:t>–</w:t>
      </w:r>
      <w:r>
        <w:rPr>
          <w:rFonts w:asciiTheme="majorHAnsi" w:hAnsiTheme="majorHAnsi"/>
          <w:b/>
          <w:bCs/>
          <w:szCs w:val="22"/>
        </w:rPr>
        <w:t xml:space="preserve"> </w:t>
      </w:r>
      <w:r w:rsidRPr="00BA0EA6">
        <w:rPr>
          <w:rFonts w:asciiTheme="majorHAnsi" w:hAnsiTheme="majorHAnsi"/>
          <w:bCs/>
          <w:szCs w:val="22"/>
          <w:u w:val="single"/>
        </w:rPr>
        <w:t>subtopics</w:t>
      </w:r>
      <w:r>
        <w:rPr>
          <w:rFonts w:asciiTheme="majorHAnsi" w:hAnsiTheme="majorHAnsi"/>
          <w:bCs/>
          <w:szCs w:val="22"/>
        </w:rPr>
        <w:t xml:space="preserve">: </w:t>
      </w:r>
      <w:r w:rsidR="00BA0EA6">
        <w:rPr>
          <w:rFonts w:asciiTheme="majorHAnsi" w:hAnsiTheme="majorHAnsi"/>
          <w:bCs/>
          <w:szCs w:val="22"/>
        </w:rPr>
        <w:t>W</w:t>
      </w:r>
      <w:r>
        <w:rPr>
          <w:rFonts w:asciiTheme="majorHAnsi" w:hAnsiTheme="majorHAnsi"/>
          <w:bCs/>
          <w:szCs w:val="22"/>
        </w:rPr>
        <w:t>ellbeing, drug design and development, medical technology, healthy aging, alternative proteins;</w:t>
      </w:r>
    </w:p>
    <w:p w14:paraId="68E4953A" w14:textId="37674A72" w:rsidR="004F7057" w:rsidRPr="00FE247D" w:rsidRDefault="00320393" w:rsidP="00F86541">
      <w:pPr>
        <w:pStyle w:val="BodyText"/>
        <w:numPr>
          <w:ilvl w:val="0"/>
          <w:numId w:val="11"/>
        </w:numPr>
        <w:spacing w:line="300" w:lineRule="exact"/>
        <w:ind w:left="1418"/>
        <w:rPr>
          <w:rFonts w:asciiTheme="majorHAnsi" w:hAnsiTheme="majorHAnsi"/>
          <w:b/>
          <w:bCs/>
          <w:szCs w:val="22"/>
        </w:rPr>
      </w:pPr>
      <w:r>
        <w:rPr>
          <w:rFonts w:asciiTheme="majorHAnsi" w:hAnsiTheme="majorHAnsi"/>
          <w:b/>
          <w:bCs/>
          <w:szCs w:val="22"/>
        </w:rPr>
        <w:t xml:space="preserve">Renewable </w:t>
      </w:r>
      <w:r w:rsidR="00F86541">
        <w:rPr>
          <w:rFonts w:asciiTheme="majorHAnsi" w:hAnsiTheme="majorHAnsi"/>
          <w:b/>
          <w:bCs/>
          <w:szCs w:val="22"/>
        </w:rPr>
        <w:t xml:space="preserve">Energies </w:t>
      </w:r>
      <w:r>
        <w:rPr>
          <w:rFonts w:asciiTheme="majorHAnsi" w:hAnsiTheme="majorHAnsi"/>
          <w:b/>
          <w:bCs/>
          <w:szCs w:val="22"/>
        </w:rPr>
        <w:t xml:space="preserve">Transition </w:t>
      </w:r>
      <w:r w:rsidR="00BA0EA6">
        <w:rPr>
          <w:rFonts w:asciiTheme="majorHAnsi" w:hAnsiTheme="majorHAnsi"/>
          <w:b/>
          <w:bCs/>
          <w:szCs w:val="22"/>
        </w:rPr>
        <w:t>–</w:t>
      </w:r>
      <w:r>
        <w:rPr>
          <w:rFonts w:asciiTheme="majorHAnsi" w:hAnsiTheme="majorHAnsi"/>
          <w:b/>
          <w:bCs/>
          <w:szCs w:val="22"/>
        </w:rPr>
        <w:t xml:space="preserve"> </w:t>
      </w:r>
      <w:r w:rsidRPr="00BA0EA6">
        <w:rPr>
          <w:rFonts w:asciiTheme="majorHAnsi" w:hAnsiTheme="majorHAnsi"/>
          <w:bCs/>
          <w:szCs w:val="22"/>
          <w:u w:val="single"/>
        </w:rPr>
        <w:t>subtopics</w:t>
      </w:r>
      <w:r>
        <w:rPr>
          <w:rFonts w:asciiTheme="majorHAnsi" w:hAnsiTheme="majorHAnsi"/>
          <w:bCs/>
          <w:szCs w:val="22"/>
        </w:rPr>
        <w:t>: Climate change, clean energy, desertification research, water, green hydrogen.</w:t>
      </w:r>
    </w:p>
    <w:p w14:paraId="243DB846" w14:textId="77777777" w:rsidR="004F7057" w:rsidRPr="00FC0659" w:rsidRDefault="004F7057" w:rsidP="00DA73E4">
      <w:pPr>
        <w:pStyle w:val="BodyText"/>
        <w:spacing w:line="300" w:lineRule="exact"/>
        <w:ind w:left="1418"/>
        <w:jc w:val="both"/>
        <w:rPr>
          <w:rFonts w:asciiTheme="majorHAnsi" w:eastAsia="MS Mincho" w:hAnsiTheme="majorHAnsi"/>
          <w:szCs w:val="22"/>
          <w:lang w:eastAsia="ja-JP"/>
        </w:rPr>
      </w:pPr>
    </w:p>
    <w:p w14:paraId="6ED325FA" w14:textId="77777777" w:rsidR="00E5685A" w:rsidRPr="006B07D4" w:rsidRDefault="00E5685A" w:rsidP="006B07D4">
      <w:pPr>
        <w:pStyle w:val="Heading2"/>
        <w:ind w:left="0" w:firstLine="0"/>
      </w:pPr>
      <w:r w:rsidRPr="00087A57">
        <w:t>MODE OF COOPERATION</w:t>
      </w:r>
    </w:p>
    <w:p w14:paraId="57CD9645" w14:textId="76774AAE" w:rsidR="00726C79" w:rsidRDefault="00F14900" w:rsidP="00726C79">
      <w:pPr>
        <w:tabs>
          <w:tab w:val="left" w:pos="142"/>
        </w:tabs>
        <w:bidi w:val="0"/>
        <w:spacing w:after="0" w:line="300" w:lineRule="exact"/>
        <w:jc w:val="both"/>
        <w:rPr>
          <w:rFonts w:asciiTheme="majorHAnsi" w:hAnsiTheme="majorHAnsi"/>
        </w:rPr>
      </w:pPr>
      <w:r w:rsidRPr="00F14900">
        <w:rPr>
          <w:rFonts w:asciiTheme="majorHAnsi" w:hAnsiTheme="majorHAnsi"/>
        </w:rPr>
        <w:t xml:space="preserve">Cooperation will take the form of planning and conducting joint research as well as conducting mutual visits between laboratories for the purpose of facilitating the research. </w:t>
      </w:r>
    </w:p>
    <w:p w14:paraId="3564CBC7" w14:textId="4F10EFD5" w:rsidR="00E5685A" w:rsidRPr="00FC0659" w:rsidRDefault="00E5685A" w:rsidP="00726C79">
      <w:pPr>
        <w:tabs>
          <w:tab w:val="left" w:pos="142"/>
        </w:tabs>
        <w:bidi w:val="0"/>
        <w:spacing w:after="0" w:line="300" w:lineRule="exact"/>
        <w:jc w:val="both"/>
        <w:rPr>
          <w:rFonts w:asciiTheme="majorHAnsi" w:hAnsiTheme="majorHAnsi"/>
        </w:rPr>
      </w:pPr>
      <w:r w:rsidRPr="00FC0659">
        <w:rPr>
          <w:rFonts w:asciiTheme="majorHAnsi" w:hAnsiTheme="majorHAnsi"/>
        </w:rPr>
        <w:t xml:space="preserve">Cooperation may </w:t>
      </w:r>
      <w:r w:rsidR="00F14900">
        <w:rPr>
          <w:rFonts w:asciiTheme="majorHAnsi" w:hAnsiTheme="majorHAnsi"/>
        </w:rPr>
        <w:t xml:space="preserve">also </w:t>
      </w:r>
      <w:r w:rsidRPr="00FC0659">
        <w:rPr>
          <w:rFonts w:asciiTheme="majorHAnsi" w:hAnsiTheme="majorHAnsi"/>
        </w:rPr>
        <w:t>take the form of:</w:t>
      </w:r>
    </w:p>
    <w:p w14:paraId="76EA50C1" w14:textId="280150BB" w:rsidR="00E5685A" w:rsidRPr="00CF16D3" w:rsidRDefault="00E5685A" w:rsidP="00313E4E">
      <w:pPr>
        <w:numPr>
          <w:ilvl w:val="0"/>
          <w:numId w:val="3"/>
        </w:numPr>
        <w:bidi w:val="0"/>
        <w:spacing w:after="0" w:line="300" w:lineRule="exact"/>
        <w:ind w:left="426" w:right="-36" w:hanging="426"/>
        <w:jc w:val="both"/>
        <w:rPr>
          <w:rFonts w:asciiTheme="majorHAnsi" w:hAnsiTheme="majorHAnsi"/>
        </w:rPr>
      </w:pPr>
      <w:r w:rsidRPr="00CF16D3">
        <w:rPr>
          <w:rFonts w:asciiTheme="majorHAnsi" w:hAnsiTheme="majorHAnsi"/>
        </w:rPr>
        <w:t>Joint research activities in which interdependent subprojects of a single</w:t>
      </w:r>
      <w:r w:rsidR="00A20F37" w:rsidRPr="00CF16D3">
        <w:rPr>
          <w:rFonts w:asciiTheme="majorHAnsi" w:hAnsiTheme="majorHAnsi"/>
        </w:rPr>
        <w:t xml:space="preserve"> </w:t>
      </w:r>
      <w:r w:rsidRPr="00CF16D3">
        <w:rPr>
          <w:rFonts w:asciiTheme="majorHAnsi" w:eastAsia="MS Mincho" w:hAnsiTheme="majorHAnsi"/>
          <w:lang w:eastAsia="ja-JP"/>
        </w:rPr>
        <w:t>project</w:t>
      </w:r>
      <w:r w:rsidRPr="00CF16D3">
        <w:rPr>
          <w:rFonts w:asciiTheme="majorHAnsi" w:hAnsiTheme="majorHAnsi"/>
        </w:rPr>
        <w:t xml:space="preserve"> are conducted</w:t>
      </w:r>
      <w:r w:rsidR="00A20F37" w:rsidRPr="00CF16D3">
        <w:rPr>
          <w:rFonts w:asciiTheme="majorHAnsi" w:hAnsiTheme="majorHAnsi"/>
        </w:rPr>
        <w:t xml:space="preserve"> </w:t>
      </w:r>
      <w:r w:rsidRPr="00CF16D3">
        <w:rPr>
          <w:rFonts w:asciiTheme="majorHAnsi" w:hAnsiTheme="majorHAnsi"/>
        </w:rPr>
        <w:t>in</w:t>
      </w:r>
      <w:r w:rsidR="00313E4E">
        <w:rPr>
          <w:rFonts w:asciiTheme="majorHAnsi" w:hAnsiTheme="majorHAnsi"/>
        </w:rPr>
        <w:t xml:space="preserve"> </w:t>
      </w:r>
      <w:r w:rsidR="00043B7E">
        <w:rPr>
          <w:rFonts w:asciiTheme="majorHAnsi" w:hAnsiTheme="majorHAnsi"/>
        </w:rPr>
        <w:t>Argentinean</w:t>
      </w:r>
      <w:r w:rsidR="00313E4E">
        <w:rPr>
          <w:rFonts w:asciiTheme="majorHAnsi" w:hAnsiTheme="majorHAnsi"/>
        </w:rPr>
        <w:t xml:space="preserve"> and</w:t>
      </w:r>
      <w:r w:rsidRPr="00CF16D3">
        <w:rPr>
          <w:rFonts w:asciiTheme="majorHAnsi" w:hAnsiTheme="majorHAnsi"/>
        </w:rPr>
        <w:t xml:space="preserve"> Israeli laboratories;</w:t>
      </w:r>
    </w:p>
    <w:p w14:paraId="1628F68D" w14:textId="77777777" w:rsidR="00E5685A" w:rsidRPr="00FC0659" w:rsidRDefault="00E5685A" w:rsidP="00FC0659">
      <w:pPr>
        <w:numPr>
          <w:ilvl w:val="0"/>
          <w:numId w:val="3"/>
        </w:numPr>
        <w:bidi w:val="0"/>
        <w:spacing w:after="0" w:line="300" w:lineRule="exact"/>
        <w:ind w:left="425" w:right="357" w:hanging="425"/>
        <w:jc w:val="both"/>
        <w:rPr>
          <w:rFonts w:asciiTheme="majorHAnsi" w:hAnsiTheme="majorHAnsi"/>
        </w:rPr>
      </w:pPr>
      <w:r w:rsidRPr="00FC0659">
        <w:rPr>
          <w:rFonts w:asciiTheme="majorHAnsi" w:hAnsiTheme="majorHAnsi"/>
        </w:rPr>
        <w:t xml:space="preserve">Complementary methodological approaches to a </w:t>
      </w:r>
      <w:r w:rsidRPr="00FC0659">
        <w:rPr>
          <w:rFonts w:asciiTheme="majorHAnsi" w:eastAsia="MS Mincho" w:hAnsiTheme="majorHAnsi"/>
          <w:lang w:eastAsia="ja-JP"/>
        </w:rPr>
        <w:t>common</w:t>
      </w:r>
      <w:r w:rsidRPr="00FC0659">
        <w:rPr>
          <w:rFonts w:asciiTheme="majorHAnsi" w:hAnsiTheme="majorHAnsi"/>
        </w:rPr>
        <w:t xml:space="preserve"> problem;</w:t>
      </w:r>
    </w:p>
    <w:p w14:paraId="3C872B35" w14:textId="6BD98E52" w:rsidR="00E5685A" w:rsidRDefault="00E5685A" w:rsidP="00FC0659">
      <w:pPr>
        <w:numPr>
          <w:ilvl w:val="0"/>
          <w:numId w:val="3"/>
        </w:numPr>
        <w:bidi w:val="0"/>
        <w:spacing w:after="0" w:line="300" w:lineRule="exact"/>
        <w:ind w:left="425" w:right="357" w:hanging="425"/>
        <w:jc w:val="both"/>
        <w:rPr>
          <w:rFonts w:asciiTheme="majorHAnsi" w:hAnsiTheme="majorHAnsi"/>
        </w:rPr>
      </w:pPr>
      <w:r w:rsidRPr="00FC0659">
        <w:rPr>
          <w:rFonts w:asciiTheme="majorHAnsi" w:hAnsiTheme="majorHAnsi"/>
        </w:rPr>
        <w:lastRenderedPageBreak/>
        <w:t>Joint use of research facilities, materials, equipment and/or services by</w:t>
      </w:r>
      <w:r w:rsidR="00A20F37" w:rsidRPr="00CF16D3">
        <w:rPr>
          <w:rFonts w:asciiTheme="majorHAnsi" w:hAnsiTheme="majorHAnsi"/>
        </w:rPr>
        <w:t xml:space="preserve"> </w:t>
      </w:r>
      <w:r w:rsidRPr="00FC0659">
        <w:rPr>
          <w:rFonts w:asciiTheme="majorHAnsi" w:hAnsiTheme="majorHAnsi"/>
        </w:rPr>
        <w:t>cooperating</w:t>
      </w:r>
      <w:r w:rsidR="00A20F37" w:rsidRPr="00CF16D3">
        <w:rPr>
          <w:rFonts w:asciiTheme="majorHAnsi" w:hAnsiTheme="majorHAnsi"/>
        </w:rPr>
        <w:t xml:space="preserve"> </w:t>
      </w:r>
      <w:r w:rsidRPr="00FC0659">
        <w:rPr>
          <w:rFonts w:asciiTheme="majorHAnsi" w:hAnsiTheme="majorHAnsi"/>
        </w:rPr>
        <w:t>scientists;</w:t>
      </w:r>
    </w:p>
    <w:p w14:paraId="1435CD56" w14:textId="2996CE79" w:rsidR="00DA73E4" w:rsidRPr="00FC0659" w:rsidRDefault="00726C79" w:rsidP="00726C79">
      <w:pPr>
        <w:numPr>
          <w:ilvl w:val="0"/>
          <w:numId w:val="3"/>
        </w:numPr>
        <w:bidi w:val="0"/>
        <w:spacing w:after="0" w:line="300" w:lineRule="exact"/>
        <w:ind w:left="425" w:right="357" w:hanging="425"/>
        <w:jc w:val="both"/>
        <w:rPr>
          <w:rFonts w:asciiTheme="majorHAnsi" w:hAnsiTheme="majorHAnsi"/>
        </w:rPr>
      </w:pPr>
      <w:r>
        <w:rPr>
          <w:rFonts w:asciiTheme="majorHAnsi" w:hAnsiTheme="majorHAnsi"/>
        </w:rPr>
        <w:t>Y</w:t>
      </w:r>
      <w:r w:rsidRPr="00726C79">
        <w:rPr>
          <w:rFonts w:asciiTheme="majorHAnsi" w:hAnsiTheme="majorHAnsi"/>
        </w:rPr>
        <w:t>oung researchers' (PhD students and/or Post-doctorates)</w:t>
      </w:r>
      <w:r w:rsidR="00DA73E4">
        <w:rPr>
          <w:rFonts w:asciiTheme="majorHAnsi" w:hAnsiTheme="majorHAnsi"/>
        </w:rPr>
        <w:t xml:space="preserve"> visits</w:t>
      </w:r>
      <w:r w:rsidR="00BA0EA6">
        <w:rPr>
          <w:rFonts w:asciiTheme="majorHAnsi" w:hAnsiTheme="majorHAnsi"/>
        </w:rPr>
        <w:t>.</w:t>
      </w:r>
    </w:p>
    <w:p w14:paraId="6B752559" w14:textId="77777777" w:rsidR="008C19BD" w:rsidRDefault="008C19BD" w:rsidP="008C19BD">
      <w:pPr>
        <w:tabs>
          <w:tab w:val="left" w:pos="142"/>
        </w:tabs>
        <w:bidi w:val="0"/>
        <w:spacing w:after="0" w:line="300" w:lineRule="exact"/>
        <w:ind w:right="360"/>
        <w:jc w:val="both"/>
        <w:rPr>
          <w:rFonts w:asciiTheme="majorHAnsi" w:hAnsiTheme="majorHAnsi"/>
          <w:sz w:val="24"/>
          <w:szCs w:val="24"/>
        </w:rPr>
      </w:pPr>
    </w:p>
    <w:p w14:paraId="0826BCD3" w14:textId="77777777" w:rsidR="00467A6B" w:rsidRPr="006B07D4" w:rsidRDefault="00467A6B" w:rsidP="006B07D4">
      <w:pPr>
        <w:pStyle w:val="Heading2"/>
        <w:ind w:left="0" w:firstLine="0"/>
      </w:pPr>
      <w:r w:rsidRPr="00087A57">
        <w:t xml:space="preserve">LEVEL OF FUNDING AND </w:t>
      </w:r>
      <w:r w:rsidR="0086404D">
        <w:t>DURATION OF PROJECTS</w:t>
      </w:r>
    </w:p>
    <w:p w14:paraId="512696EF" w14:textId="77777777" w:rsidR="0086404D" w:rsidRPr="00ED421E" w:rsidRDefault="0086404D" w:rsidP="007C4EAD">
      <w:pPr>
        <w:bidi w:val="0"/>
        <w:spacing w:after="0" w:line="300" w:lineRule="exact"/>
        <w:jc w:val="both"/>
        <w:rPr>
          <w:rFonts w:asciiTheme="majorHAnsi" w:hAnsiTheme="majorHAnsi"/>
        </w:rPr>
      </w:pPr>
      <w:r w:rsidRPr="00ED421E">
        <w:rPr>
          <w:rFonts w:asciiTheme="majorHAnsi" w:hAnsiTheme="majorHAnsi"/>
        </w:rPr>
        <w:t xml:space="preserve">It is the intention of the Parties to fund research proposals selected hereunder for a term of </w:t>
      </w:r>
      <w:r>
        <w:rPr>
          <w:rFonts w:asciiTheme="majorHAnsi" w:hAnsiTheme="majorHAnsi"/>
          <w:b/>
          <w:bCs/>
        </w:rPr>
        <w:t>two</w:t>
      </w:r>
      <w:r w:rsidRPr="00ED421E">
        <w:rPr>
          <w:rFonts w:asciiTheme="majorHAnsi" w:hAnsiTheme="majorHAnsi"/>
          <w:b/>
          <w:bCs/>
        </w:rPr>
        <w:t xml:space="preserve"> years</w:t>
      </w:r>
      <w:r>
        <w:rPr>
          <w:rFonts w:asciiTheme="majorHAnsi" w:hAnsiTheme="majorHAnsi"/>
        </w:rPr>
        <w:t>. H</w:t>
      </w:r>
      <w:r w:rsidRPr="00ED421E">
        <w:rPr>
          <w:rFonts w:asciiTheme="majorHAnsi" w:hAnsiTheme="majorHAnsi"/>
        </w:rPr>
        <w:t>owever</w:t>
      </w:r>
      <w:r>
        <w:rPr>
          <w:rFonts w:asciiTheme="majorHAnsi" w:hAnsiTheme="majorHAnsi"/>
        </w:rPr>
        <w:t>,</w:t>
      </w:r>
      <w:r w:rsidRPr="00ED421E">
        <w:rPr>
          <w:rFonts w:asciiTheme="majorHAnsi" w:hAnsiTheme="majorHAnsi"/>
        </w:rPr>
        <w:t xml:space="preserve"> funding </w:t>
      </w:r>
      <w:r>
        <w:rPr>
          <w:rFonts w:asciiTheme="majorHAnsi" w:hAnsiTheme="majorHAnsi"/>
        </w:rPr>
        <w:t>shall</w:t>
      </w:r>
      <w:r w:rsidRPr="00ED421E">
        <w:rPr>
          <w:rFonts w:asciiTheme="majorHAnsi" w:hAnsiTheme="majorHAnsi"/>
        </w:rPr>
        <w:t xml:space="preserve"> be approved on an annual basis, with the funding for the second year to be approved in accordance with the provisions of the research contract</w:t>
      </w:r>
      <w:r>
        <w:rPr>
          <w:rFonts w:asciiTheme="majorHAnsi" w:hAnsiTheme="majorHAnsi"/>
        </w:rPr>
        <w:t>s.</w:t>
      </w:r>
    </w:p>
    <w:p w14:paraId="50793613" w14:textId="2935080B" w:rsidR="0086404D" w:rsidRDefault="0086404D" w:rsidP="00F07536">
      <w:pPr>
        <w:bidi w:val="0"/>
        <w:spacing w:after="0" w:line="300" w:lineRule="exact"/>
        <w:jc w:val="both"/>
        <w:rPr>
          <w:rFonts w:asciiTheme="majorHAnsi" w:hAnsiTheme="majorHAnsi"/>
        </w:rPr>
      </w:pPr>
      <w:r w:rsidRPr="00ED421E">
        <w:rPr>
          <w:rFonts w:asciiTheme="majorHAnsi" w:hAnsiTheme="majorHAnsi"/>
        </w:rPr>
        <w:t xml:space="preserve">It is the intention of the </w:t>
      </w:r>
      <w:r>
        <w:rPr>
          <w:rFonts w:asciiTheme="majorHAnsi" w:hAnsiTheme="majorHAnsi"/>
        </w:rPr>
        <w:t>Parties</w:t>
      </w:r>
      <w:r w:rsidRPr="00ED421E">
        <w:rPr>
          <w:rFonts w:asciiTheme="majorHAnsi" w:hAnsiTheme="majorHAnsi"/>
        </w:rPr>
        <w:t xml:space="preserve"> to support </w:t>
      </w:r>
      <w:r>
        <w:rPr>
          <w:rFonts w:asciiTheme="majorHAnsi" w:hAnsiTheme="majorHAnsi"/>
          <w:b/>
          <w:bCs/>
        </w:rPr>
        <w:t>up to</w:t>
      </w:r>
      <w:r w:rsidRPr="00ED421E">
        <w:rPr>
          <w:rFonts w:asciiTheme="majorHAnsi" w:hAnsiTheme="majorHAnsi"/>
          <w:b/>
          <w:bCs/>
        </w:rPr>
        <w:t xml:space="preserve"> </w:t>
      </w:r>
      <w:r w:rsidR="0018557A">
        <w:rPr>
          <w:rFonts w:asciiTheme="majorHAnsi" w:hAnsiTheme="majorHAnsi"/>
          <w:b/>
          <w:bCs/>
        </w:rPr>
        <w:t>5 (five)</w:t>
      </w:r>
      <w:r w:rsidRPr="00ED421E">
        <w:rPr>
          <w:rFonts w:asciiTheme="majorHAnsi" w:hAnsiTheme="majorHAnsi"/>
          <w:b/>
          <w:bCs/>
        </w:rPr>
        <w:t xml:space="preserve"> joint projects</w:t>
      </w:r>
      <w:r w:rsidRPr="00ED421E">
        <w:rPr>
          <w:rFonts w:asciiTheme="majorHAnsi" w:hAnsiTheme="majorHAnsi"/>
        </w:rPr>
        <w:t xml:space="preserve">. </w:t>
      </w:r>
      <w:r>
        <w:rPr>
          <w:rFonts w:asciiTheme="majorHAnsi" w:hAnsiTheme="majorHAnsi"/>
        </w:rPr>
        <w:t>T</w:t>
      </w:r>
      <w:r w:rsidRPr="00ED421E">
        <w:rPr>
          <w:rFonts w:asciiTheme="majorHAnsi" w:hAnsiTheme="majorHAnsi"/>
        </w:rPr>
        <w:t xml:space="preserve">he final number of projects to be </w:t>
      </w:r>
      <w:r>
        <w:rPr>
          <w:rFonts w:asciiTheme="majorHAnsi" w:hAnsiTheme="majorHAnsi"/>
        </w:rPr>
        <w:t>funded</w:t>
      </w:r>
      <w:r w:rsidRPr="00ED421E">
        <w:rPr>
          <w:rFonts w:asciiTheme="majorHAnsi" w:hAnsiTheme="majorHAnsi"/>
        </w:rPr>
        <w:t xml:space="preserve"> will be determined based on such factors as </w:t>
      </w:r>
      <w:r w:rsidRPr="00CF16D3">
        <w:rPr>
          <w:rFonts w:asciiTheme="majorHAnsi" w:hAnsiTheme="majorHAnsi"/>
        </w:rPr>
        <w:t xml:space="preserve">merits of the proposals </w:t>
      </w:r>
      <w:r>
        <w:rPr>
          <w:rFonts w:asciiTheme="majorHAnsi" w:hAnsiTheme="majorHAnsi"/>
        </w:rPr>
        <w:t xml:space="preserve">upon </w:t>
      </w:r>
      <w:r w:rsidRPr="00ED421E">
        <w:rPr>
          <w:rFonts w:asciiTheme="majorHAnsi" w:hAnsiTheme="majorHAnsi"/>
        </w:rPr>
        <w:t>scientific evaluation and budgetary considerations.</w:t>
      </w:r>
    </w:p>
    <w:p w14:paraId="551C5C48" w14:textId="76E19665" w:rsidR="005C2A4F" w:rsidRPr="0018557A" w:rsidRDefault="00D66F5E" w:rsidP="00B7688F">
      <w:pPr>
        <w:bidi w:val="0"/>
        <w:spacing w:after="0" w:line="300" w:lineRule="exact"/>
        <w:jc w:val="both"/>
        <w:rPr>
          <w:rFonts w:asciiTheme="majorHAnsi" w:hAnsiTheme="majorHAnsi"/>
          <w:b/>
        </w:rPr>
      </w:pPr>
      <w:r w:rsidRPr="00D66F5E">
        <w:rPr>
          <w:rFonts w:asciiTheme="majorHAnsi" w:hAnsiTheme="majorHAnsi"/>
        </w:rPr>
        <w:t xml:space="preserve">The total maximum project funding for all research projects approved under this Call is </w:t>
      </w:r>
      <w:r w:rsidR="0018557A">
        <w:rPr>
          <w:rFonts w:asciiTheme="majorHAnsi" w:hAnsiTheme="majorHAnsi"/>
        </w:rPr>
        <w:t>100</w:t>
      </w:r>
      <w:r w:rsidR="00BA0EA6">
        <w:rPr>
          <w:rFonts w:asciiTheme="majorHAnsi" w:hAnsiTheme="majorHAnsi"/>
        </w:rPr>
        <w:t>,</w:t>
      </w:r>
      <w:r w:rsidR="0018557A">
        <w:rPr>
          <w:rFonts w:asciiTheme="majorHAnsi" w:hAnsiTheme="majorHAnsi"/>
        </w:rPr>
        <w:t>000</w:t>
      </w:r>
      <w:r w:rsidRPr="00D66F5E">
        <w:rPr>
          <w:rFonts w:asciiTheme="majorHAnsi" w:hAnsiTheme="majorHAnsi"/>
        </w:rPr>
        <w:t xml:space="preserve"> </w:t>
      </w:r>
      <w:r w:rsidR="00BA0EA6">
        <w:rPr>
          <w:rFonts w:asciiTheme="majorHAnsi" w:hAnsiTheme="majorHAnsi"/>
        </w:rPr>
        <w:t xml:space="preserve">US </w:t>
      </w:r>
      <w:r w:rsidR="001742AD">
        <w:rPr>
          <w:rFonts w:asciiTheme="majorHAnsi" w:hAnsiTheme="majorHAnsi"/>
        </w:rPr>
        <w:t>Dollar</w:t>
      </w:r>
      <w:r w:rsidR="00DA73E4">
        <w:rPr>
          <w:rFonts w:asciiTheme="majorHAnsi" w:hAnsiTheme="majorHAnsi"/>
        </w:rPr>
        <w:t>s</w:t>
      </w:r>
      <w:r w:rsidRPr="00D66F5E">
        <w:rPr>
          <w:rFonts w:asciiTheme="majorHAnsi" w:hAnsiTheme="majorHAnsi"/>
        </w:rPr>
        <w:t xml:space="preserve"> </w:t>
      </w:r>
      <w:r w:rsidR="00155FAB">
        <w:rPr>
          <w:rFonts w:asciiTheme="majorHAnsi" w:hAnsiTheme="majorHAnsi"/>
        </w:rPr>
        <w:t>(in Israel, 3</w:t>
      </w:r>
      <w:r w:rsidR="00B7688F">
        <w:rPr>
          <w:rFonts w:asciiTheme="majorHAnsi" w:hAnsiTheme="majorHAnsi"/>
        </w:rPr>
        <w:t>4</w:t>
      </w:r>
      <w:r w:rsidR="00155FAB">
        <w:rPr>
          <w:rFonts w:asciiTheme="majorHAnsi" w:hAnsiTheme="majorHAnsi"/>
        </w:rPr>
        <w:t xml:space="preserve">0,000 NIS) </w:t>
      </w:r>
      <w:r w:rsidRPr="00D66F5E">
        <w:rPr>
          <w:rFonts w:asciiTheme="majorHAnsi" w:hAnsiTheme="majorHAnsi"/>
        </w:rPr>
        <w:t xml:space="preserve">for </w:t>
      </w:r>
      <w:r w:rsidR="008C19BD">
        <w:rPr>
          <w:rFonts w:asciiTheme="majorHAnsi" w:hAnsiTheme="majorHAnsi"/>
        </w:rPr>
        <w:t xml:space="preserve">each </w:t>
      </w:r>
      <w:r>
        <w:rPr>
          <w:rFonts w:asciiTheme="majorHAnsi" w:hAnsiTheme="majorHAnsi"/>
        </w:rPr>
        <w:t xml:space="preserve">Side. </w:t>
      </w:r>
      <w:r w:rsidR="0086404D" w:rsidRPr="00CF16D3">
        <w:rPr>
          <w:rFonts w:asciiTheme="majorHAnsi" w:hAnsiTheme="majorHAnsi"/>
        </w:rPr>
        <w:t xml:space="preserve">The total maximum funding for </w:t>
      </w:r>
      <w:r w:rsidR="0086404D">
        <w:rPr>
          <w:rFonts w:asciiTheme="majorHAnsi" w:hAnsiTheme="majorHAnsi"/>
        </w:rPr>
        <w:t xml:space="preserve">an </w:t>
      </w:r>
      <w:r w:rsidR="0086404D" w:rsidRPr="00CF16D3">
        <w:rPr>
          <w:rFonts w:asciiTheme="majorHAnsi" w:hAnsiTheme="majorHAnsi"/>
        </w:rPr>
        <w:t>individual project will be</w:t>
      </w:r>
      <w:r w:rsidR="0086404D">
        <w:rPr>
          <w:rFonts w:asciiTheme="majorHAnsi" w:hAnsiTheme="majorHAnsi"/>
        </w:rPr>
        <w:t xml:space="preserve"> up to</w:t>
      </w:r>
      <w:r>
        <w:rPr>
          <w:rFonts w:asciiTheme="majorHAnsi" w:hAnsiTheme="majorHAnsi"/>
        </w:rPr>
        <w:t xml:space="preserve"> </w:t>
      </w:r>
      <w:r w:rsidR="0018557A">
        <w:rPr>
          <w:rFonts w:asciiTheme="majorHAnsi" w:hAnsiTheme="majorHAnsi"/>
          <w:b/>
          <w:bCs/>
        </w:rPr>
        <w:t>20</w:t>
      </w:r>
      <w:r w:rsidR="00BA0EA6">
        <w:rPr>
          <w:rFonts w:asciiTheme="majorHAnsi" w:hAnsiTheme="majorHAnsi"/>
          <w:b/>
          <w:bCs/>
        </w:rPr>
        <w:t>,</w:t>
      </w:r>
      <w:r w:rsidR="0018557A">
        <w:rPr>
          <w:rFonts w:asciiTheme="majorHAnsi" w:hAnsiTheme="majorHAnsi"/>
          <w:b/>
          <w:bCs/>
        </w:rPr>
        <w:t>000</w:t>
      </w:r>
      <w:r>
        <w:rPr>
          <w:rFonts w:asciiTheme="majorHAnsi" w:hAnsiTheme="majorHAnsi"/>
          <w:b/>
          <w:bCs/>
        </w:rPr>
        <w:t xml:space="preserve"> </w:t>
      </w:r>
      <w:r w:rsidR="00BA0EA6">
        <w:rPr>
          <w:rFonts w:asciiTheme="majorHAnsi" w:hAnsiTheme="majorHAnsi"/>
          <w:b/>
          <w:bCs/>
        </w:rPr>
        <w:t xml:space="preserve">US </w:t>
      </w:r>
      <w:r w:rsidR="001742AD">
        <w:rPr>
          <w:rFonts w:asciiTheme="majorHAnsi" w:hAnsiTheme="majorHAnsi"/>
          <w:b/>
          <w:bCs/>
        </w:rPr>
        <w:t>Dollar</w:t>
      </w:r>
      <w:r w:rsidR="00DA73E4">
        <w:rPr>
          <w:rFonts w:asciiTheme="majorHAnsi" w:hAnsiTheme="majorHAnsi"/>
          <w:b/>
          <w:bCs/>
        </w:rPr>
        <w:t>s</w:t>
      </w:r>
      <w:r w:rsidR="00155FAB">
        <w:rPr>
          <w:rFonts w:asciiTheme="majorHAnsi" w:hAnsiTheme="majorHAnsi"/>
        </w:rPr>
        <w:t xml:space="preserve"> (in Israel, 6</w:t>
      </w:r>
      <w:r w:rsidR="00B7688F">
        <w:rPr>
          <w:rFonts w:asciiTheme="majorHAnsi" w:hAnsiTheme="majorHAnsi"/>
        </w:rPr>
        <w:t>8</w:t>
      </w:r>
      <w:r w:rsidR="00155FAB">
        <w:rPr>
          <w:rFonts w:asciiTheme="majorHAnsi" w:hAnsiTheme="majorHAnsi"/>
        </w:rPr>
        <w:t>,000 NIS)</w:t>
      </w:r>
      <w:r>
        <w:rPr>
          <w:rFonts w:asciiTheme="majorHAnsi" w:hAnsiTheme="majorHAnsi"/>
          <w:b/>
          <w:bCs/>
        </w:rPr>
        <w:t xml:space="preserve"> </w:t>
      </w:r>
      <w:r w:rsidR="0086404D" w:rsidRPr="00CF16D3">
        <w:rPr>
          <w:rFonts w:asciiTheme="majorHAnsi" w:hAnsiTheme="majorHAnsi"/>
        </w:rPr>
        <w:t xml:space="preserve">for </w:t>
      </w:r>
      <w:r w:rsidR="0086404D">
        <w:rPr>
          <w:rFonts w:asciiTheme="majorHAnsi" w:hAnsiTheme="majorHAnsi"/>
        </w:rPr>
        <w:t>a</w:t>
      </w:r>
      <w:r w:rsidR="0086404D" w:rsidRPr="00CF16D3">
        <w:rPr>
          <w:rFonts w:asciiTheme="majorHAnsi" w:hAnsiTheme="majorHAnsi"/>
        </w:rPr>
        <w:t xml:space="preserve"> </w:t>
      </w:r>
      <w:r w:rsidR="00A5011A">
        <w:rPr>
          <w:rFonts w:asciiTheme="majorHAnsi" w:hAnsiTheme="majorHAnsi"/>
        </w:rPr>
        <w:t>two</w:t>
      </w:r>
      <w:r w:rsidR="00A5011A" w:rsidRPr="00CF16D3">
        <w:rPr>
          <w:rFonts w:asciiTheme="majorHAnsi" w:hAnsiTheme="majorHAnsi"/>
        </w:rPr>
        <w:t>-year</w:t>
      </w:r>
      <w:r w:rsidR="0086404D">
        <w:rPr>
          <w:rFonts w:asciiTheme="majorHAnsi" w:hAnsiTheme="majorHAnsi"/>
        </w:rPr>
        <w:t xml:space="preserve"> period</w:t>
      </w:r>
      <w:r w:rsidR="00FE247D">
        <w:rPr>
          <w:rFonts w:asciiTheme="majorHAnsi" w:hAnsiTheme="majorHAnsi"/>
        </w:rPr>
        <w:t>.</w:t>
      </w:r>
      <w:r w:rsidR="0018557A">
        <w:rPr>
          <w:rFonts w:asciiTheme="majorHAnsi" w:hAnsiTheme="majorHAnsi"/>
        </w:rPr>
        <w:t xml:space="preserve"> </w:t>
      </w:r>
      <w:r w:rsidR="0018557A" w:rsidRPr="0018557A">
        <w:rPr>
          <w:rFonts w:asciiTheme="majorHAnsi" w:hAnsiTheme="majorHAnsi"/>
          <w:b/>
        </w:rPr>
        <w:t>In Argentina</w:t>
      </w:r>
      <w:r w:rsidR="0018557A">
        <w:rPr>
          <w:rFonts w:asciiTheme="majorHAnsi" w:hAnsiTheme="majorHAnsi"/>
          <w:b/>
        </w:rPr>
        <w:t>,</w:t>
      </w:r>
      <w:r w:rsidR="0018557A" w:rsidRPr="0018557A">
        <w:rPr>
          <w:rFonts w:asciiTheme="majorHAnsi" w:hAnsiTheme="majorHAnsi"/>
          <w:b/>
        </w:rPr>
        <w:t xml:space="preserve"> it is the equivalent in PESOS of the aforementioned </w:t>
      </w:r>
      <w:r w:rsidR="00BA0EA6" w:rsidRPr="00BA0EA6">
        <w:rPr>
          <w:rFonts w:asciiTheme="majorHAnsi" w:hAnsiTheme="majorHAnsi"/>
          <w:b/>
          <w:bCs/>
        </w:rPr>
        <w:t>20,000 US Dollars</w:t>
      </w:r>
      <w:r w:rsidR="00BA0EA6" w:rsidRPr="00BA0EA6">
        <w:rPr>
          <w:rFonts w:asciiTheme="majorHAnsi" w:hAnsiTheme="majorHAnsi"/>
          <w:b/>
        </w:rPr>
        <w:t xml:space="preserve"> </w:t>
      </w:r>
      <w:r w:rsidR="0018557A" w:rsidRPr="0018557A">
        <w:rPr>
          <w:rFonts w:asciiTheme="majorHAnsi" w:hAnsiTheme="majorHAnsi"/>
          <w:b/>
        </w:rPr>
        <w:t xml:space="preserve">per project at the time of signing the </w:t>
      </w:r>
      <w:r w:rsidR="000048E9">
        <w:rPr>
          <w:rFonts w:asciiTheme="majorHAnsi" w:hAnsiTheme="majorHAnsi"/>
          <w:b/>
        </w:rPr>
        <w:t>p</w:t>
      </w:r>
      <w:r w:rsidR="0018557A" w:rsidRPr="0018557A">
        <w:rPr>
          <w:rFonts w:asciiTheme="majorHAnsi" w:hAnsiTheme="majorHAnsi"/>
          <w:b/>
        </w:rPr>
        <w:t xml:space="preserve">roject </w:t>
      </w:r>
      <w:r w:rsidR="000048E9">
        <w:rPr>
          <w:rFonts w:asciiTheme="majorHAnsi" w:hAnsiTheme="majorHAnsi"/>
          <w:b/>
        </w:rPr>
        <w:t>s</w:t>
      </w:r>
      <w:r w:rsidR="0018557A" w:rsidRPr="0018557A">
        <w:rPr>
          <w:rFonts w:asciiTheme="majorHAnsi" w:hAnsiTheme="majorHAnsi"/>
          <w:b/>
        </w:rPr>
        <w:t xml:space="preserve">election </w:t>
      </w:r>
      <w:r w:rsidR="000048E9">
        <w:rPr>
          <w:rFonts w:asciiTheme="majorHAnsi" w:hAnsiTheme="majorHAnsi"/>
          <w:b/>
        </w:rPr>
        <w:t>a</w:t>
      </w:r>
      <w:r w:rsidR="0018557A" w:rsidRPr="0018557A">
        <w:rPr>
          <w:rFonts w:asciiTheme="majorHAnsi" w:hAnsiTheme="majorHAnsi"/>
          <w:b/>
        </w:rPr>
        <w:t>ct.</w:t>
      </w:r>
    </w:p>
    <w:p w14:paraId="3C0D06C8" w14:textId="7C0D861B" w:rsidR="0086404D" w:rsidRPr="00CF16D3" w:rsidRDefault="0086404D" w:rsidP="000048E9">
      <w:pPr>
        <w:bidi w:val="0"/>
        <w:spacing w:after="0" w:line="300" w:lineRule="exact"/>
        <w:jc w:val="both"/>
        <w:rPr>
          <w:rFonts w:asciiTheme="majorHAnsi" w:hAnsiTheme="majorHAnsi"/>
        </w:rPr>
      </w:pPr>
      <w:r>
        <w:rPr>
          <w:rFonts w:asciiTheme="majorHAnsi" w:hAnsiTheme="majorHAnsi"/>
        </w:rPr>
        <w:t>In accordance, r</w:t>
      </w:r>
      <w:r w:rsidRPr="00CF16D3">
        <w:rPr>
          <w:rFonts w:asciiTheme="majorHAnsi" w:hAnsiTheme="majorHAnsi"/>
        </w:rPr>
        <w:t xml:space="preserve">esearch projects should be planned on a </w:t>
      </w:r>
      <w:r w:rsidR="00756516">
        <w:rPr>
          <w:rFonts w:asciiTheme="majorHAnsi" w:hAnsiTheme="majorHAnsi"/>
        </w:rPr>
        <w:t>two</w:t>
      </w:r>
      <w:r w:rsidR="00756516" w:rsidRPr="00CF16D3">
        <w:rPr>
          <w:rFonts w:asciiTheme="majorHAnsi" w:hAnsiTheme="majorHAnsi"/>
        </w:rPr>
        <w:t>-year</w:t>
      </w:r>
      <w:r w:rsidRPr="00CF16D3">
        <w:rPr>
          <w:rFonts w:asciiTheme="majorHAnsi" w:hAnsiTheme="majorHAnsi"/>
        </w:rPr>
        <w:t xml:space="preserve"> basis beginning </w:t>
      </w:r>
      <w:r>
        <w:rPr>
          <w:rFonts w:asciiTheme="majorHAnsi" w:hAnsiTheme="majorHAnsi"/>
        </w:rPr>
        <w:t xml:space="preserve">approximately </w:t>
      </w:r>
      <w:r w:rsidRPr="00CF16D3">
        <w:rPr>
          <w:rFonts w:asciiTheme="majorHAnsi" w:hAnsiTheme="majorHAnsi"/>
        </w:rPr>
        <w:t xml:space="preserve">at </w:t>
      </w:r>
      <w:r w:rsidR="00762B82" w:rsidRPr="00762B82">
        <w:rPr>
          <w:rFonts w:asciiTheme="majorHAnsi" w:hAnsiTheme="majorHAnsi"/>
          <w:lang w:val="en-GB"/>
        </w:rPr>
        <w:t xml:space="preserve">the </w:t>
      </w:r>
      <w:r w:rsidR="0018557A">
        <w:rPr>
          <w:rFonts w:asciiTheme="majorHAnsi" w:hAnsiTheme="majorHAnsi"/>
          <w:lang w:val="en-GB"/>
        </w:rPr>
        <w:t>3</w:t>
      </w:r>
      <w:r w:rsidR="0018557A" w:rsidRPr="0018557A">
        <w:rPr>
          <w:rFonts w:asciiTheme="majorHAnsi" w:hAnsiTheme="majorHAnsi"/>
          <w:vertAlign w:val="superscript"/>
          <w:lang w:val="en-GB"/>
        </w:rPr>
        <w:t>rd</w:t>
      </w:r>
      <w:r w:rsidR="0018557A">
        <w:rPr>
          <w:rFonts w:asciiTheme="majorHAnsi" w:hAnsiTheme="majorHAnsi"/>
          <w:lang w:val="en-GB"/>
        </w:rPr>
        <w:t xml:space="preserve"> trimester</w:t>
      </w:r>
      <w:r w:rsidR="00762B82" w:rsidRPr="00762B82">
        <w:rPr>
          <w:rFonts w:asciiTheme="majorHAnsi" w:hAnsiTheme="majorHAnsi"/>
          <w:lang w:val="en-GB"/>
        </w:rPr>
        <w:t xml:space="preserve"> of </w:t>
      </w:r>
      <w:r w:rsidR="0018557A">
        <w:rPr>
          <w:rFonts w:asciiTheme="majorHAnsi" w:hAnsiTheme="majorHAnsi"/>
          <w:lang w:val="en-GB"/>
        </w:rPr>
        <w:t>2022</w:t>
      </w:r>
      <w:r>
        <w:rPr>
          <w:rFonts w:asciiTheme="majorHAnsi" w:hAnsiTheme="majorHAnsi"/>
        </w:rPr>
        <w:t>;</w:t>
      </w:r>
      <w:r w:rsidRPr="00ED421E">
        <w:rPr>
          <w:rFonts w:asciiTheme="majorHAnsi" w:hAnsiTheme="majorHAnsi"/>
        </w:rPr>
        <w:t xml:space="preserve"> </w:t>
      </w:r>
      <w:r>
        <w:rPr>
          <w:rFonts w:asciiTheme="majorHAnsi" w:hAnsiTheme="majorHAnsi"/>
        </w:rPr>
        <w:t>c</w:t>
      </w:r>
      <w:r w:rsidRPr="00ED421E">
        <w:rPr>
          <w:rFonts w:asciiTheme="majorHAnsi" w:hAnsiTheme="majorHAnsi"/>
        </w:rPr>
        <w:t>ont</w:t>
      </w:r>
      <w:r>
        <w:rPr>
          <w:rFonts w:asciiTheme="majorHAnsi" w:hAnsiTheme="majorHAnsi"/>
        </w:rPr>
        <w:t>r</w:t>
      </w:r>
      <w:r w:rsidRPr="00ED421E">
        <w:rPr>
          <w:rFonts w:asciiTheme="majorHAnsi" w:hAnsiTheme="majorHAnsi"/>
        </w:rPr>
        <w:t>acts will be signed accordingly</w:t>
      </w:r>
      <w:r w:rsidRPr="009B2889">
        <w:rPr>
          <w:rFonts w:asciiTheme="majorHAnsi" w:hAnsiTheme="majorHAnsi"/>
        </w:rPr>
        <w:t>.</w:t>
      </w:r>
    </w:p>
    <w:p w14:paraId="5AC9EB37" w14:textId="77777777" w:rsidR="00B72D2E" w:rsidRPr="00556DFB" w:rsidRDefault="0086404D" w:rsidP="007C4EAD">
      <w:pPr>
        <w:bidi w:val="0"/>
        <w:spacing w:after="0" w:line="300" w:lineRule="exact"/>
        <w:jc w:val="both"/>
        <w:rPr>
          <w:rFonts w:asciiTheme="majorHAnsi" w:hAnsiTheme="majorHAnsi"/>
          <w:b/>
          <w:bCs/>
        </w:rPr>
      </w:pPr>
      <w:r w:rsidRPr="00556DFB">
        <w:rPr>
          <w:rFonts w:asciiTheme="majorHAnsi" w:hAnsiTheme="majorHAnsi"/>
          <w:b/>
          <w:bCs/>
        </w:rPr>
        <w:t>Funding for the approved projects depends on the availability of funds and the approval of the State Budget in each country.</w:t>
      </w:r>
    </w:p>
    <w:p w14:paraId="0F517E8A" w14:textId="77777777" w:rsidR="00343EA3" w:rsidRPr="00CF16D3" w:rsidRDefault="00343EA3" w:rsidP="00555F09">
      <w:pPr>
        <w:tabs>
          <w:tab w:val="left" w:pos="142"/>
        </w:tabs>
        <w:bidi w:val="0"/>
        <w:spacing w:after="0" w:line="300" w:lineRule="exact"/>
        <w:jc w:val="both"/>
        <w:rPr>
          <w:rFonts w:asciiTheme="majorHAnsi" w:hAnsiTheme="majorHAnsi"/>
          <w:b/>
          <w:caps/>
        </w:rPr>
      </w:pPr>
    </w:p>
    <w:p w14:paraId="44703AA4" w14:textId="77777777" w:rsidR="00343EA3" w:rsidRPr="006B07D4" w:rsidRDefault="00087A57" w:rsidP="006B07D4">
      <w:pPr>
        <w:pStyle w:val="Heading2"/>
        <w:ind w:left="0" w:firstLine="0"/>
      </w:pPr>
      <w:r w:rsidRPr="00087A57">
        <w:t xml:space="preserve">ELIGIBILITY </w:t>
      </w:r>
    </w:p>
    <w:p w14:paraId="20867C7F" w14:textId="17B19915" w:rsidR="00343EA3" w:rsidRPr="000048E9" w:rsidRDefault="00343EA3" w:rsidP="00FE247D">
      <w:pPr>
        <w:bidi w:val="0"/>
        <w:spacing w:after="0" w:line="300" w:lineRule="exact"/>
        <w:ind w:left="425" w:hanging="425"/>
        <w:jc w:val="both"/>
        <w:rPr>
          <w:rFonts w:asciiTheme="majorHAnsi" w:hAnsiTheme="majorHAnsi"/>
        </w:rPr>
      </w:pPr>
      <w:r w:rsidRPr="00FC0659">
        <w:rPr>
          <w:rFonts w:asciiTheme="majorHAnsi" w:eastAsia="MS Mincho" w:hAnsiTheme="majorHAnsi"/>
          <w:lang w:eastAsia="ja-JP"/>
        </w:rPr>
        <w:t>1.</w:t>
      </w:r>
      <w:r w:rsidR="00224331" w:rsidRPr="00CF16D3">
        <w:rPr>
          <w:rFonts w:asciiTheme="majorHAnsi" w:eastAsia="MS Mincho" w:hAnsiTheme="majorHAnsi"/>
          <w:lang w:eastAsia="ja-JP"/>
        </w:rPr>
        <w:tab/>
      </w:r>
      <w:r w:rsidRPr="000048E9">
        <w:rPr>
          <w:rFonts w:asciiTheme="majorHAnsi" w:hAnsiTheme="majorHAnsi"/>
        </w:rPr>
        <w:t xml:space="preserve">Projects must be conducted by collaborating Israeli and </w:t>
      </w:r>
      <w:r w:rsidR="00043B7E" w:rsidRPr="000048E9">
        <w:rPr>
          <w:rFonts w:asciiTheme="majorHAnsi" w:hAnsiTheme="majorHAnsi"/>
        </w:rPr>
        <w:t>Argentinean</w:t>
      </w:r>
      <w:r w:rsidRPr="000048E9">
        <w:rPr>
          <w:rFonts w:asciiTheme="majorHAnsi" w:hAnsiTheme="majorHAnsi"/>
        </w:rPr>
        <w:t xml:space="preserve"> scientific</w:t>
      </w:r>
      <w:r w:rsidR="00A20F37" w:rsidRPr="000048E9">
        <w:rPr>
          <w:rFonts w:asciiTheme="majorHAnsi" w:hAnsiTheme="majorHAnsi"/>
        </w:rPr>
        <w:t xml:space="preserve"> </w:t>
      </w:r>
      <w:r w:rsidRPr="000048E9">
        <w:rPr>
          <w:rFonts w:asciiTheme="majorHAnsi" w:hAnsiTheme="majorHAnsi"/>
        </w:rPr>
        <w:t>research teams.</w:t>
      </w:r>
    </w:p>
    <w:p w14:paraId="6262E296" w14:textId="77777777" w:rsidR="00343EA3" w:rsidRPr="00FC0659" w:rsidRDefault="0013490B" w:rsidP="009D6A7C">
      <w:pPr>
        <w:bidi w:val="0"/>
        <w:spacing w:after="0" w:line="300" w:lineRule="exact"/>
        <w:ind w:left="425" w:hanging="425"/>
        <w:jc w:val="both"/>
        <w:rPr>
          <w:rFonts w:asciiTheme="majorHAnsi" w:eastAsia="MS Mincho" w:hAnsiTheme="majorHAnsi"/>
          <w:lang w:eastAsia="ja-JP"/>
        </w:rPr>
      </w:pPr>
      <w:r>
        <w:rPr>
          <w:rFonts w:asciiTheme="majorHAnsi" w:eastAsia="MS Mincho" w:hAnsiTheme="majorHAnsi"/>
          <w:lang w:eastAsia="ja-JP"/>
        </w:rPr>
        <w:t>2</w:t>
      </w:r>
      <w:r w:rsidR="00343EA3" w:rsidRPr="00FC0659">
        <w:rPr>
          <w:rFonts w:asciiTheme="majorHAnsi" w:eastAsia="MS Mincho" w:hAnsiTheme="majorHAnsi"/>
          <w:lang w:eastAsia="ja-JP"/>
        </w:rPr>
        <w:t>.</w:t>
      </w:r>
      <w:r w:rsidR="00224331" w:rsidRPr="00CF16D3">
        <w:rPr>
          <w:rFonts w:asciiTheme="majorHAnsi" w:eastAsia="MS Mincho" w:hAnsiTheme="majorHAnsi"/>
          <w:lang w:eastAsia="ja-JP"/>
        </w:rPr>
        <w:tab/>
      </w:r>
      <w:r w:rsidR="005B279B" w:rsidRPr="00CF16D3">
        <w:rPr>
          <w:rFonts w:asciiTheme="majorHAnsi" w:hAnsiTheme="majorHAnsi"/>
          <w:lang w:val="en-GB"/>
        </w:rPr>
        <w:t xml:space="preserve">Each research team must be led by a Principal Investigator (PI) from each country. </w:t>
      </w:r>
      <w:r w:rsidR="00343EA3" w:rsidRPr="00FC0659">
        <w:rPr>
          <w:rFonts w:asciiTheme="majorHAnsi" w:hAnsiTheme="majorHAnsi"/>
          <w:lang w:val="en-GB"/>
        </w:rPr>
        <w:t xml:space="preserve">The </w:t>
      </w:r>
      <w:r w:rsidR="005B279B" w:rsidRPr="00CF16D3">
        <w:rPr>
          <w:rFonts w:asciiTheme="majorHAnsi" w:hAnsiTheme="majorHAnsi"/>
          <w:lang w:val="en-GB"/>
        </w:rPr>
        <w:t>PI</w:t>
      </w:r>
      <w:r w:rsidR="00343EA3" w:rsidRPr="00FC0659">
        <w:rPr>
          <w:rFonts w:asciiTheme="majorHAnsi" w:hAnsiTheme="majorHAnsi"/>
          <w:lang w:val="en-GB"/>
        </w:rPr>
        <w:t xml:space="preserve"> must be member of </w:t>
      </w:r>
      <w:r w:rsidR="00343EA3" w:rsidRPr="00FC0659">
        <w:rPr>
          <w:rFonts w:asciiTheme="majorHAnsi" w:hAnsiTheme="majorHAnsi"/>
        </w:rPr>
        <w:t>an academic or</w:t>
      </w:r>
      <w:r w:rsidR="00A20F37" w:rsidRPr="00CF16D3">
        <w:rPr>
          <w:rFonts w:asciiTheme="majorHAnsi" w:hAnsiTheme="majorHAnsi"/>
        </w:rPr>
        <w:t xml:space="preserve"> </w:t>
      </w:r>
      <w:r w:rsidR="00343EA3" w:rsidRPr="00FC0659">
        <w:rPr>
          <w:rFonts w:asciiTheme="majorHAnsi" w:hAnsiTheme="majorHAnsi"/>
        </w:rPr>
        <w:t>research institution</w:t>
      </w:r>
      <w:r w:rsidR="00745426">
        <w:rPr>
          <w:rFonts w:asciiTheme="majorHAnsi" w:hAnsiTheme="majorHAnsi"/>
        </w:rPr>
        <w:t xml:space="preserve"> or a professor emeritus w</w:t>
      </w:r>
      <w:r w:rsidR="00745426" w:rsidRPr="00745426">
        <w:rPr>
          <w:rFonts w:asciiTheme="majorHAnsi" w:hAnsiTheme="majorHAnsi"/>
        </w:rPr>
        <w:t xml:space="preserve">ho continues working on research in academic </w:t>
      </w:r>
      <w:r w:rsidR="00745426">
        <w:rPr>
          <w:rFonts w:asciiTheme="majorHAnsi" w:hAnsiTheme="majorHAnsi"/>
        </w:rPr>
        <w:t xml:space="preserve">or research </w:t>
      </w:r>
      <w:r w:rsidR="00745426" w:rsidRPr="00745426">
        <w:rPr>
          <w:rFonts w:asciiTheme="majorHAnsi" w:hAnsiTheme="majorHAnsi"/>
        </w:rPr>
        <w:t>institution</w:t>
      </w:r>
      <w:r w:rsidR="00343EA3" w:rsidRPr="00FC0659">
        <w:rPr>
          <w:rFonts w:asciiTheme="majorHAnsi" w:hAnsiTheme="majorHAnsi"/>
        </w:rPr>
        <w:t xml:space="preserve"> (hereinafter called the “</w:t>
      </w:r>
      <w:r w:rsidR="00AD59F1" w:rsidRPr="00CF16D3">
        <w:rPr>
          <w:rFonts w:asciiTheme="majorHAnsi" w:hAnsiTheme="majorHAnsi"/>
        </w:rPr>
        <w:t>A</w:t>
      </w:r>
      <w:r w:rsidR="00343EA3" w:rsidRPr="00FC0659">
        <w:rPr>
          <w:rFonts w:asciiTheme="majorHAnsi" w:hAnsiTheme="majorHAnsi"/>
        </w:rPr>
        <w:t>ffiliated Institution”);</w:t>
      </w:r>
    </w:p>
    <w:p w14:paraId="069B7527" w14:textId="0BDB7BC7" w:rsidR="00745426" w:rsidRPr="008F21EC" w:rsidRDefault="00343EA3" w:rsidP="008F21EC">
      <w:pPr>
        <w:bidi w:val="0"/>
        <w:spacing w:after="0" w:line="300" w:lineRule="exact"/>
        <w:ind w:left="425" w:hanging="425"/>
        <w:jc w:val="both"/>
        <w:rPr>
          <w:rFonts w:asciiTheme="majorHAnsi" w:hAnsiTheme="majorHAnsi"/>
          <w:lang w:val="en-GB"/>
        </w:rPr>
      </w:pPr>
      <w:r w:rsidRPr="008F21EC">
        <w:rPr>
          <w:rFonts w:asciiTheme="majorHAnsi" w:eastAsia="MS Mincho" w:hAnsiTheme="majorHAnsi"/>
          <w:b/>
          <w:bCs/>
          <w:u w:val="single"/>
          <w:lang w:eastAsia="ja-JP"/>
        </w:rPr>
        <w:t>In Israel</w:t>
      </w:r>
      <w:r w:rsidR="00AD59F1" w:rsidRPr="008F21EC">
        <w:rPr>
          <w:rFonts w:asciiTheme="majorHAnsi" w:hAnsiTheme="majorHAnsi"/>
          <w:lang w:val="en-GB"/>
        </w:rPr>
        <w:t xml:space="preserve">, </w:t>
      </w:r>
      <w:r w:rsidR="008F21EC" w:rsidRPr="008F21EC">
        <w:rPr>
          <w:rFonts w:asciiTheme="majorHAnsi" w:hAnsiTheme="majorHAnsi"/>
          <w:lang w:val="en-GB"/>
        </w:rPr>
        <w:t>t</w:t>
      </w:r>
      <w:r w:rsidR="00745426" w:rsidRPr="008F21EC">
        <w:rPr>
          <w:rFonts w:asciiTheme="majorHAnsi" w:hAnsiTheme="majorHAnsi"/>
          <w:lang w:val="en-GB"/>
        </w:rPr>
        <w:t>he "Affiliated Institution" must be one of the</w:t>
      </w:r>
      <w:r w:rsidR="008F21EC" w:rsidRPr="008F21EC">
        <w:rPr>
          <w:rFonts w:asciiTheme="majorHAnsi" w:hAnsiTheme="majorHAnsi"/>
          <w:lang w:val="en-GB"/>
        </w:rPr>
        <w:t xml:space="preserve"> following</w:t>
      </w:r>
      <w:r w:rsidR="00745426" w:rsidRPr="008F21EC">
        <w:rPr>
          <w:rFonts w:asciiTheme="majorHAnsi" w:hAnsiTheme="majorHAnsi"/>
          <w:lang w:val="en-GB"/>
        </w:rPr>
        <w:t>:</w:t>
      </w:r>
    </w:p>
    <w:p w14:paraId="14EA18C9" w14:textId="3D73BC57" w:rsidR="00745426" w:rsidRPr="00745426" w:rsidRDefault="00745426" w:rsidP="00E71901">
      <w:pPr>
        <w:numPr>
          <w:ilvl w:val="3"/>
          <w:numId w:val="10"/>
        </w:numPr>
        <w:bidi w:val="0"/>
        <w:spacing w:after="0" w:line="300" w:lineRule="exact"/>
        <w:ind w:left="850" w:hanging="425"/>
        <w:jc w:val="both"/>
        <w:rPr>
          <w:rFonts w:asciiTheme="majorHAnsi" w:hAnsiTheme="majorHAnsi"/>
        </w:rPr>
      </w:pPr>
      <w:r w:rsidRPr="00745426">
        <w:rPr>
          <w:rFonts w:asciiTheme="majorHAnsi" w:hAnsiTheme="majorHAnsi"/>
        </w:rPr>
        <w:t xml:space="preserve">An accredited </w:t>
      </w:r>
      <w:r w:rsidR="00E71901" w:rsidRPr="00745426">
        <w:rPr>
          <w:rFonts w:asciiTheme="majorHAnsi" w:hAnsiTheme="majorHAnsi"/>
        </w:rPr>
        <w:t xml:space="preserve">Institution </w:t>
      </w:r>
      <w:r w:rsidR="00E71901">
        <w:rPr>
          <w:rFonts w:asciiTheme="majorHAnsi" w:hAnsiTheme="majorHAnsi"/>
        </w:rPr>
        <w:t>o</w:t>
      </w:r>
      <w:r w:rsidR="00E71901" w:rsidRPr="00745426">
        <w:rPr>
          <w:rFonts w:asciiTheme="majorHAnsi" w:hAnsiTheme="majorHAnsi"/>
        </w:rPr>
        <w:t xml:space="preserve">f Higher </w:t>
      </w:r>
      <w:r w:rsidR="00E71901">
        <w:rPr>
          <w:rFonts w:asciiTheme="majorHAnsi" w:hAnsiTheme="majorHAnsi"/>
        </w:rPr>
        <w:t>Education</w:t>
      </w:r>
      <w:r w:rsidR="00E71901" w:rsidRPr="00745426">
        <w:rPr>
          <w:rFonts w:asciiTheme="majorHAnsi" w:hAnsiTheme="majorHAnsi"/>
        </w:rPr>
        <w:t xml:space="preserve"> </w:t>
      </w:r>
      <w:r w:rsidRPr="00745426">
        <w:rPr>
          <w:rFonts w:asciiTheme="majorHAnsi" w:hAnsiTheme="majorHAnsi"/>
        </w:rPr>
        <w:t>in Israel, according to the Council</w:t>
      </w:r>
      <w:r w:rsidR="009D6A7C">
        <w:rPr>
          <w:rFonts w:asciiTheme="majorHAnsi" w:hAnsiTheme="majorHAnsi"/>
        </w:rPr>
        <w:t xml:space="preserve"> for Higher Education Law, 1958;</w:t>
      </w:r>
    </w:p>
    <w:p w14:paraId="56EA23BF" w14:textId="4948FC21" w:rsidR="00745426" w:rsidRPr="00745426" w:rsidRDefault="00745426" w:rsidP="00A43EB3">
      <w:pPr>
        <w:numPr>
          <w:ilvl w:val="3"/>
          <w:numId w:val="10"/>
        </w:numPr>
        <w:bidi w:val="0"/>
        <w:spacing w:after="0" w:line="300" w:lineRule="exact"/>
        <w:ind w:left="850" w:hanging="425"/>
        <w:jc w:val="both"/>
        <w:rPr>
          <w:rFonts w:asciiTheme="majorHAnsi" w:hAnsiTheme="majorHAnsi"/>
        </w:rPr>
      </w:pPr>
      <w:r w:rsidRPr="00745426">
        <w:rPr>
          <w:rFonts w:asciiTheme="majorHAnsi" w:hAnsiTheme="majorHAnsi"/>
        </w:rPr>
        <w:t>A Research Institute which is a nonprofit organization</w:t>
      </w:r>
      <w:r w:rsidR="00A43EB3">
        <w:rPr>
          <w:rFonts w:asciiTheme="majorHAnsi" w:hAnsiTheme="majorHAnsi"/>
        </w:rPr>
        <w:t>,</w:t>
      </w:r>
      <w:r w:rsidRPr="00745426">
        <w:rPr>
          <w:rFonts w:asciiTheme="majorHAnsi" w:hAnsiTheme="majorHAnsi"/>
        </w:rPr>
        <w:t xml:space="preserve"> a government company or a governmental unit. </w:t>
      </w:r>
    </w:p>
    <w:p w14:paraId="6F6A2E20" w14:textId="77777777" w:rsidR="00745426" w:rsidRPr="00745426" w:rsidRDefault="008F21EC" w:rsidP="009D6A7C">
      <w:pPr>
        <w:bidi w:val="0"/>
        <w:spacing w:after="0" w:line="300" w:lineRule="exact"/>
        <w:ind w:left="425" w:hanging="425"/>
        <w:jc w:val="both"/>
        <w:rPr>
          <w:rFonts w:asciiTheme="majorHAnsi" w:hAnsiTheme="majorHAnsi"/>
        </w:rPr>
      </w:pPr>
      <w:r>
        <w:rPr>
          <w:rFonts w:asciiTheme="majorHAnsi" w:hAnsiTheme="majorHAnsi"/>
        </w:rPr>
        <w:tab/>
      </w:r>
      <w:r w:rsidR="00745426" w:rsidRPr="00745426">
        <w:rPr>
          <w:rFonts w:asciiTheme="majorHAnsi" w:hAnsiTheme="majorHAnsi"/>
        </w:rPr>
        <w:t>For the purpose of this Call</w:t>
      </w:r>
      <w:r w:rsidR="009D6A7C">
        <w:rPr>
          <w:rFonts w:asciiTheme="majorHAnsi" w:hAnsiTheme="majorHAnsi"/>
        </w:rPr>
        <w:t>,</w:t>
      </w:r>
      <w:r w:rsidR="00745426" w:rsidRPr="00745426">
        <w:rPr>
          <w:rFonts w:asciiTheme="majorHAnsi" w:hAnsiTheme="majorHAnsi"/>
        </w:rPr>
        <w:t xml:space="preserve"> a "Research Institute" is a research institute whose significant portion of activity is the advancement of cutting-edge scientific knowledge, possessing appropriate infrastructure and equipment, and employing researchers who, inter alia, publish articles related to their research in leading scientific journals in the world, and who present their research at international symposia. </w:t>
      </w:r>
    </w:p>
    <w:p w14:paraId="5778765D" w14:textId="17DC843A" w:rsidR="00343EA3" w:rsidRDefault="0013490B" w:rsidP="00DE11CD">
      <w:pPr>
        <w:bidi w:val="0"/>
        <w:spacing w:after="0" w:line="300" w:lineRule="exact"/>
        <w:ind w:left="425" w:hanging="425"/>
        <w:jc w:val="both"/>
        <w:rPr>
          <w:rFonts w:asciiTheme="majorHAnsi" w:hAnsiTheme="majorHAnsi"/>
        </w:rPr>
      </w:pPr>
      <w:r>
        <w:rPr>
          <w:rFonts w:asciiTheme="majorHAnsi" w:hAnsiTheme="majorHAnsi"/>
        </w:rPr>
        <w:t>3</w:t>
      </w:r>
      <w:r w:rsidR="00AD59F1" w:rsidRPr="00CF16D3">
        <w:rPr>
          <w:rFonts w:asciiTheme="majorHAnsi" w:hAnsiTheme="majorHAnsi"/>
        </w:rPr>
        <w:t>.</w:t>
      </w:r>
      <w:r w:rsidR="00AD59F1" w:rsidRPr="00CF16D3">
        <w:rPr>
          <w:rFonts w:asciiTheme="majorHAnsi" w:hAnsiTheme="majorHAnsi"/>
        </w:rPr>
        <w:tab/>
      </w:r>
      <w:r w:rsidR="0073517D" w:rsidRPr="0073517D">
        <w:rPr>
          <w:rFonts w:asciiTheme="majorHAnsi" w:hAnsiTheme="majorHAnsi"/>
        </w:rPr>
        <w:t>The project may include the use of sub-contractors from the private sector, if necessary.</w:t>
      </w:r>
    </w:p>
    <w:p w14:paraId="01C9672A" w14:textId="39C44146" w:rsidR="00265FFE" w:rsidRDefault="00265FFE" w:rsidP="001019BF">
      <w:pPr>
        <w:bidi w:val="0"/>
        <w:spacing w:after="0" w:line="300" w:lineRule="exact"/>
        <w:ind w:left="425" w:hanging="425"/>
        <w:jc w:val="both"/>
        <w:rPr>
          <w:rFonts w:asciiTheme="majorHAnsi" w:hAnsiTheme="majorHAnsi"/>
        </w:rPr>
      </w:pPr>
      <w:r>
        <w:rPr>
          <w:rFonts w:asciiTheme="majorHAnsi" w:hAnsiTheme="majorHAnsi"/>
        </w:rPr>
        <w:t>4.</w:t>
      </w:r>
      <w:r>
        <w:rPr>
          <w:rFonts w:asciiTheme="majorHAnsi" w:hAnsiTheme="majorHAnsi"/>
        </w:rPr>
        <w:tab/>
      </w:r>
      <w:r w:rsidRPr="00E71901">
        <w:rPr>
          <w:rFonts w:asciiTheme="majorHAnsi" w:hAnsiTheme="majorHAnsi"/>
          <w:lang w:val="en-GB"/>
        </w:rPr>
        <w:t>Each researcher can submit only once as "</w:t>
      </w:r>
      <w:r w:rsidR="001019BF">
        <w:rPr>
          <w:rFonts w:asciiTheme="majorHAnsi" w:hAnsiTheme="majorHAnsi"/>
          <w:lang w:val="en-GB"/>
        </w:rPr>
        <w:t>Principal Investigator</w:t>
      </w:r>
      <w:r w:rsidRPr="00E71901">
        <w:rPr>
          <w:rFonts w:asciiTheme="majorHAnsi" w:hAnsiTheme="majorHAnsi"/>
          <w:lang w:val="en-GB"/>
        </w:rPr>
        <w:t>", but can be a partner in several projects</w:t>
      </w:r>
      <w:r>
        <w:rPr>
          <w:rFonts w:asciiTheme="majorHAnsi" w:hAnsiTheme="majorHAnsi"/>
        </w:rPr>
        <w:t>.</w:t>
      </w:r>
    </w:p>
    <w:p w14:paraId="57BAEFE4" w14:textId="77777777" w:rsidR="00757155" w:rsidRDefault="00757155" w:rsidP="00757155">
      <w:pPr>
        <w:bidi w:val="0"/>
        <w:spacing w:after="0" w:line="300" w:lineRule="exact"/>
        <w:ind w:left="425" w:hanging="425"/>
        <w:jc w:val="both"/>
        <w:rPr>
          <w:rFonts w:asciiTheme="majorHAnsi" w:hAnsiTheme="majorHAnsi"/>
        </w:rPr>
      </w:pPr>
    </w:p>
    <w:p w14:paraId="0F298CAE" w14:textId="77777777" w:rsidR="0018557A" w:rsidRPr="00757155" w:rsidRDefault="0018557A" w:rsidP="0018557A">
      <w:pPr>
        <w:bidi w:val="0"/>
        <w:spacing w:after="0" w:line="300" w:lineRule="exact"/>
        <w:ind w:left="425" w:hanging="425"/>
        <w:jc w:val="both"/>
        <w:rPr>
          <w:rFonts w:asciiTheme="majorHAnsi" w:hAnsiTheme="majorHAnsi"/>
          <w:b/>
          <w:u w:val="single"/>
        </w:rPr>
      </w:pPr>
      <w:r w:rsidRPr="00757155">
        <w:rPr>
          <w:rFonts w:asciiTheme="majorHAnsi" w:hAnsiTheme="majorHAnsi"/>
          <w:b/>
          <w:u w:val="single"/>
        </w:rPr>
        <w:t>In Argentina:</w:t>
      </w:r>
    </w:p>
    <w:p w14:paraId="48069A98" w14:textId="464C0FB1" w:rsidR="0018557A" w:rsidRPr="0018557A" w:rsidRDefault="00757155" w:rsidP="0018557A">
      <w:pPr>
        <w:bidi w:val="0"/>
        <w:spacing w:after="0" w:line="300" w:lineRule="exact"/>
        <w:ind w:left="425" w:hanging="425"/>
        <w:jc w:val="both"/>
        <w:rPr>
          <w:rFonts w:asciiTheme="majorHAnsi" w:hAnsiTheme="majorHAnsi"/>
        </w:rPr>
      </w:pPr>
      <w:r>
        <w:rPr>
          <w:rFonts w:asciiTheme="majorHAnsi" w:hAnsiTheme="majorHAnsi"/>
        </w:rPr>
        <w:t>5</w:t>
      </w:r>
      <w:r w:rsidR="0018557A" w:rsidRPr="0018557A">
        <w:rPr>
          <w:rFonts w:asciiTheme="majorHAnsi" w:hAnsiTheme="majorHAnsi"/>
        </w:rPr>
        <w:t xml:space="preserve">. </w:t>
      </w:r>
      <w:r w:rsidR="00BA0EA6">
        <w:rPr>
          <w:rFonts w:asciiTheme="majorHAnsi" w:hAnsiTheme="majorHAnsi"/>
        </w:rPr>
        <w:tab/>
      </w:r>
      <w:r w:rsidR="0018557A" w:rsidRPr="0018557A">
        <w:rPr>
          <w:rFonts w:asciiTheme="majorHAnsi" w:hAnsiTheme="majorHAnsi"/>
        </w:rPr>
        <w:t>The Pr</w:t>
      </w:r>
      <w:r w:rsidR="00CE2FDE">
        <w:rPr>
          <w:rFonts w:asciiTheme="majorHAnsi" w:hAnsiTheme="majorHAnsi"/>
        </w:rPr>
        <w:t>incipal Investigator</w:t>
      </w:r>
      <w:r>
        <w:rPr>
          <w:rFonts w:asciiTheme="majorHAnsi" w:hAnsiTheme="majorHAnsi"/>
        </w:rPr>
        <w:t xml:space="preserve"> must be capable to lead the research and act</w:t>
      </w:r>
      <w:r w:rsidR="0018557A" w:rsidRPr="0018557A">
        <w:rPr>
          <w:rFonts w:asciiTheme="majorHAnsi" w:hAnsiTheme="majorHAnsi"/>
        </w:rPr>
        <w:t xml:space="preserve"> as the person in charge of the project.</w:t>
      </w:r>
    </w:p>
    <w:p w14:paraId="40659994" w14:textId="2D1A2CA5" w:rsidR="0018557A" w:rsidRPr="0018557A" w:rsidRDefault="00757155" w:rsidP="0018557A">
      <w:pPr>
        <w:bidi w:val="0"/>
        <w:spacing w:after="0" w:line="300" w:lineRule="exact"/>
        <w:ind w:left="425" w:hanging="425"/>
        <w:jc w:val="both"/>
        <w:rPr>
          <w:rFonts w:asciiTheme="majorHAnsi" w:hAnsiTheme="majorHAnsi"/>
        </w:rPr>
      </w:pPr>
      <w:r>
        <w:rPr>
          <w:rFonts w:asciiTheme="majorHAnsi" w:hAnsiTheme="majorHAnsi"/>
        </w:rPr>
        <w:t>6.</w:t>
      </w:r>
      <w:r w:rsidR="0018557A" w:rsidRPr="0018557A">
        <w:rPr>
          <w:rFonts w:asciiTheme="majorHAnsi" w:hAnsiTheme="majorHAnsi"/>
        </w:rPr>
        <w:t xml:space="preserve"> </w:t>
      </w:r>
      <w:r w:rsidR="00BA0EA6">
        <w:rPr>
          <w:rFonts w:asciiTheme="majorHAnsi" w:hAnsiTheme="majorHAnsi"/>
        </w:rPr>
        <w:tab/>
      </w:r>
      <w:r w:rsidR="0018557A" w:rsidRPr="0018557A">
        <w:rPr>
          <w:rFonts w:asciiTheme="majorHAnsi" w:hAnsiTheme="majorHAnsi"/>
        </w:rPr>
        <w:t>Each research team must have a minimum of two permanent researchers. Likewise, it is a condition of approval t</w:t>
      </w:r>
      <w:r>
        <w:rPr>
          <w:rFonts w:asciiTheme="majorHAnsi" w:hAnsiTheme="majorHAnsi"/>
        </w:rPr>
        <w:t>hat the teams have graduate and</w:t>
      </w:r>
      <w:r w:rsidR="0018557A" w:rsidRPr="0018557A">
        <w:rPr>
          <w:rFonts w:asciiTheme="majorHAnsi" w:hAnsiTheme="majorHAnsi"/>
        </w:rPr>
        <w:t>/or post-doctorate students among their members.</w:t>
      </w:r>
    </w:p>
    <w:p w14:paraId="7C674C45" w14:textId="30D27BC5" w:rsidR="0018557A" w:rsidRDefault="00757155" w:rsidP="00E71901">
      <w:pPr>
        <w:bidi w:val="0"/>
        <w:spacing w:after="0" w:line="300" w:lineRule="exact"/>
        <w:ind w:left="425" w:hanging="425"/>
        <w:jc w:val="both"/>
        <w:rPr>
          <w:rFonts w:asciiTheme="majorHAnsi" w:hAnsiTheme="majorHAnsi"/>
        </w:rPr>
      </w:pPr>
      <w:r>
        <w:rPr>
          <w:rFonts w:asciiTheme="majorHAnsi" w:hAnsiTheme="majorHAnsi"/>
        </w:rPr>
        <w:t xml:space="preserve">7. </w:t>
      </w:r>
      <w:r w:rsidR="00BA0EA6">
        <w:rPr>
          <w:rFonts w:asciiTheme="majorHAnsi" w:hAnsiTheme="majorHAnsi"/>
        </w:rPr>
        <w:tab/>
      </w:r>
      <w:r>
        <w:rPr>
          <w:rFonts w:asciiTheme="majorHAnsi" w:hAnsiTheme="majorHAnsi"/>
        </w:rPr>
        <w:t>P</w:t>
      </w:r>
      <w:r w:rsidR="0018557A" w:rsidRPr="0018557A">
        <w:rPr>
          <w:rFonts w:asciiTheme="majorHAnsi" w:hAnsiTheme="majorHAnsi"/>
        </w:rPr>
        <w:t xml:space="preserve">ublic and private </w:t>
      </w:r>
      <w:r w:rsidR="00E71901">
        <w:rPr>
          <w:rFonts w:asciiTheme="majorHAnsi" w:hAnsiTheme="majorHAnsi"/>
        </w:rPr>
        <w:t>universities,</w:t>
      </w:r>
      <w:r w:rsidR="0018557A" w:rsidRPr="0018557A">
        <w:rPr>
          <w:rFonts w:asciiTheme="majorHAnsi" w:hAnsiTheme="majorHAnsi"/>
        </w:rPr>
        <w:t xml:space="preserve"> </w:t>
      </w:r>
      <w:r w:rsidR="00E71901">
        <w:rPr>
          <w:rFonts w:asciiTheme="majorHAnsi" w:hAnsiTheme="majorHAnsi"/>
        </w:rPr>
        <w:t>r</w:t>
      </w:r>
      <w:r w:rsidR="0018557A" w:rsidRPr="0018557A">
        <w:rPr>
          <w:rFonts w:asciiTheme="majorHAnsi" w:hAnsiTheme="majorHAnsi"/>
        </w:rPr>
        <w:t>esearch centers and laboratories</w:t>
      </w:r>
      <w:r>
        <w:rPr>
          <w:rFonts w:asciiTheme="majorHAnsi" w:hAnsiTheme="majorHAnsi"/>
        </w:rPr>
        <w:t xml:space="preserve"> may submit applications</w:t>
      </w:r>
      <w:r w:rsidR="0018557A" w:rsidRPr="0018557A">
        <w:rPr>
          <w:rFonts w:asciiTheme="majorHAnsi" w:hAnsiTheme="majorHAnsi"/>
        </w:rPr>
        <w:t>.</w:t>
      </w:r>
    </w:p>
    <w:p w14:paraId="4565EC73" w14:textId="77777777" w:rsidR="00757155" w:rsidRDefault="00757155" w:rsidP="00757155">
      <w:pPr>
        <w:bidi w:val="0"/>
        <w:spacing w:after="0" w:line="300" w:lineRule="exact"/>
        <w:ind w:left="425" w:hanging="425"/>
        <w:jc w:val="both"/>
        <w:rPr>
          <w:rFonts w:asciiTheme="majorHAnsi" w:hAnsiTheme="majorHAnsi"/>
        </w:rPr>
      </w:pPr>
    </w:p>
    <w:p w14:paraId="3295254E" w14:textId="3A4ECEFB" w:rsidR="0018557A" w:rsidRPr="00CF16D3" w:rsidRDefault="0018557A" w:rsidP="00E71901">
      <w:pPr>
        <w:bidi w:val="0"/>
        <w:spacing w:after="0" w:line="300" w:lineRule="exact"/>
        <w:ind w:left="425" w:hanging="425"/>
        <w:jc w:val="both"/>
        <w:rPr>
          <w:rFonts w:asciiTheme="majorHAnsi" w:hAnsiTheme="majorHAnsi"/>
        </w:rPr>
      </w:pPr>
      <w:r>
        <w:rPr>
          <w:rFonts w:asciiTheme="majorHAnsi" w:eastAsia="MS Mincho" w:hAnsiTheme="majorHAnsi"/>
          <w:b/>
          <w:bCs/>
          <w:u w:val="single"/>
          <w:lang w:eastAsia="ja-JP"/>
        </w:rPr>
        <w:t xml:space="preserve">In both </w:t>
      </w:r>
      <w:r w:rsidRPr="00E71901">
        <w:rPr>
          <w:rFonts w:asciiTheme="majorHAnsi" w:hAnsiTheme="majorHAnsi"/>
          <w:b/>
          <w:u w:val="single"/>
        </w:rPr>
        <w:t>countries</w:t>
      </w:r>
      <w:r>
        <w:rPr>
          <w:rFonts w:asciiTheme="majorHAnsi" w:eastAsia="MS Mincho" w:hAnsiTheme="majorHAnsi"/>
          <w:b/>
          <w:bCs/>
          <w:u w:val="single"/>
          <w:lang w:eastAsia="ja-JP"/>
        </w:rPr>
        <w:t>:</w:t>
      </w:r>
    </w:p>
    <w:p w14:paraId="4361A7A0" w14:textId="4709F32C" w:rsidR="00343EA3" w:rsidRPr="00FC0659" w:rsidRDefault="0072024A" w:rsidP="00A43EB3">
      <w:pPr>
        <w:bidi w:val="0"/>
        <w:spacing w:after="0" w:line="300" w:lineRule="exact"/>
        <w:ind w:left="426" w:hanging="426"/>
        <w:jc w:val="both"/>
        <w:rPr>
          <w:rFonts w:asciiTheme="majorHAnsi" w:hAnsiTheme="majorHAnsi"/>
          <w:lang w:val="en-GB"/>
        </w:rPr>
      </w:pPr>
      <w:r>
        <w:rPr>
          <w:rFonts w:asciiTheme="majorHAnsi" w:hAnsiTheme="majorHAnsi"/>
          <w:lang w:val="en-GB"/>
        </w:rPr>
        <w:t>8</w:t>
      </w:r>
      <w:r w:rsidR="00343EA3" w:rsidRPr="00FC0659">
        <w:rPr>
          <w:rFonts w:asciiTheme="majorHAnsi" w:hAnsiTheme="majorHAnsi"/>
          <w:lang w:val="en-GB"/>
        </w:rPr>
        <w:t>.</w:t>
      </w:r>
      <w:r w:rsidR="00224331" w:rsidRPr="00CF16D3">
        <w:rPr>
          <w:rFonts w:asciiTheme="majorHAnsi" w:hAnsiTheme="majorHAnsi"/>
          <w:lang w:val="en-GB"/>
        </w:rPr>
        <w:tab/>
      </w:r>
      <w:r w:rsidR="00343EA3" w:rsidRPr="00FC0659">
        <w:rPr>
          <w:rFonts w:asciiTheme="majorHAnsi" w:hAnsiTheme="majorHAnsi"/>
          <w:lang w:val="en-GB"/>
        </w:rPr>
        <w:t xml:space="preserve">Each </w:t>
      </w:r>
      <w:r w:rsidR="005B279B" w:rsidRPr="00CF16D3">
        <w:rPr>
          <w:rFonts w:asciiTheme="majorHAnsi" w:hAnsiTheme="majorHAnsi"/>
          <w:lang w:val="en-GB"/>
        </w:rPr>
        <w:t>PI</w:t>
      </w:r>
      <w:r w:rsidR="00343EA3" w:rsidRPr="00CF16D3">
        <w:rPr>
          <w:rFonts w:asciiTheme="majorHAnsi" w:hAnsiTheme="majorHAnsi"/>
          <w:lang w:val="en-GB"/>
        </w:rPr>
        <w:t xml:space="preserve"> and </w:t>
      </w:r>
      <w:r w:rsidR="00CC0991" w:rsidRPr="00CF16D3">
        <w:rPr>
          <w:rFonts w:asciiTheme="majorHAnsi" w:hAnsiTheme="majorHAnsi"/>
          <w:lang w:val="en-GB"/>
        </w:rPr>
        <w:t xml:space="preserve">each </w:t>
      </w:r>
      <w:r w:rsidR="00631505" w:rsidRPr="00CF16D3">
        <w:rPr>
          <w:rFonts w:asciiTheme="majorHAnsi" w:hAnsiTheme="majorHAnsi"/>
          <w:lang w:val="en-GB"/>
        </w:rPr>
        <w:t xml:space="preserve">Affiliated Institution </w:t>
      </w:r>
      <w:r w:rsidR="00343EA3" w:rsidRPr="00CF16D3">
        <w:rPr>
          <w:rFonts w:asciiTheme="majorHAnsi" w:hAnsiTheme="majorHAnsi"/>
          <w:lang w:val="en-GB"/>
        </w:rPr>
        <w:t>is accountable to</w:t>
      </w:r>
      <w:r w:rsidR="00A20F37" w:rsidRPr="00CF16D3">
        <w:rPr>
          <w:rFonts w:asciiTheme="majorHAnsi" w:hAnsiTheme="majorHAnsi"/>
          <w:lang w:val="en-GB"/>
        </w:rPr>
        <w:t xml:space="preserve"> </w:t>
      </w:r>
      <w:r w:rsidR="00170947">
        <w:rPr>
          <w:rFonts w:asciiTheme="majorHAnsi" w:hAnsiTheme="majorHAnsi"/>
          <w:lang w:val="en-GB"/>
        </w:rPr>
        <w:t>MINC</w:t>
      </w:r>
      <w:r w:rsidR="00B53FA7">
        <w:rPr>
          <w:rFonts w:asciiTheme="majorHAnsi" w:hAnsiTheme="majorHAnsi"/>
          <w:lang w:val="en-GB"/>
        </w:rPr>
        <w:t>y</w:t>
      </w:r>
      <w:r w:rsidR="00170947">
        <w:rPr>
          <w:rFonts w:asciiTheme="majorHAnsi" w:hAnsiTheme="majorHAnsi"/>
          <w:lang w:val="en-GB"/>
        </w:rPr>
        <w:t>T</w:t>
      </w:r>
      <w:r w:rsidR="00A43EB3">
        <w:rPr>
          <w:rFonts w:asciiTheme="majorHAnsi" w:hAnsiTheme="majorHAnsi"/>
          <w:lang w:val="en-GB"/>
        </w:rPr>
        <w:t xml:space="preserve"> or </w:t>
      </w:r>
      <w:r w:rsidR="005B7381">
        <w:rPr>
          <w:rFonts w:asciiTheme="majorHAnsi" w:hAnsiTheme="majorHAnsi"/>
          <w:lang w:val="en-GB"/>
        </w:rPr>
        <w:t>MOST</w:t>
      </w:r>
      <w:r w:rsidR="00CC0991" w:rsidRPr="00CF16D3">
        <w:rPr>
          <w:rFonts w:asciiTheme="majorHAnsi" w:hAnsiTheme="majorHAnsi"/>
          <w:lang w:val="en-GB"/>
        </w:rPr>
        <w:t>,</w:t>
      </w:r>
      <w:r w:rsidR="00DA26E4" w:rsidRPr="00CF16D3">
        <w:rPr>
          <w:rFonts w:asciiTheme="majorHAnsi" w:hAnsiTheme="majorHAnsi"/>
          <w:lang w:val="en-GB"/>
        </w:rPr>
        <w:t xml:space="preserve"> </w:t>
      </w:r>
      <w:r w:rsidR="00343EA3" w:rsidRPr="00CF16D3">
        <w:rPr>
          <w:rFonts w:asciiTheme="majorHAnsi" w:hAnsiTheme="majorHAnsi"/>
          <w:lang w:val="en-GB"/>
        </w:rPr>
        <w:t xml:space="preserve">respectively, for the </w:t>
      </w:r>
      <w:r w:rsidR="00343EA3" w:rsidRPr="00FC0659">
        <w:rPr>
          <w:rFonts w:asciiTheme="majorHAnsi" w:hAnsiTheme="majorHAnsi"/>
          <w:lang w:val="en-GB"/>
        </w:rPr>
        <w:t>execution of the</w:t>
      </w:r>
      <w:r w:rsidR="00A20F37" w:rsidRPr="00CF16D3">
        <w:rPr>
          <w:rFonts w:asciiTheme="majorHAnsi" w:hAnsiTheme="majorHAnsi"/>
          <w:lang w:val="en-GB"/>
        </w:rPr>
        <w:t xml:space="preserve"> </w:t>
      </w:r>
      <w:r w:rsidR="00343EA3" w:rsidRPr="00FC0659">
        <w:rPr>
          <w:rFonts w:asciiTheme="majorHAnsi" w:hAnsiTheme="majorHAnsi"/>
          <w:lang w:val="en-GB"/>
        </w:rPr>
        <w:t>project.</w:t>
      </w:r>
    </w:p>
    <w:p w14:paraId="3EE0A48A" w14:textId="36594D65" w:rsidR="00AD7012" w:rsidRPr="00AD7012" w:rsidRDefault="0072024A" w:rsidP="00AD7012">
      <w:pPr>
        <w:bidi w:val="0"/>
        <w:spacing w:after="0" w:line="300" w:lineRule="exact"/>
        <w:ind w:left="425" w:hanging="425"/>
        <w:jc w:val="both"/>
        <w:rPr>
          <w:rFonts w:asciiTheme="majorHAnsi" w:hAnsiTheme="majorHAnsi"/>
        </w:rPr>
      </w:pPr>
      <w:r>
        <w:rPr>
          <w:rFonts w:asciiTheme="majorHAnsi" w:hAnsiTheme="majorHAnsi"/>
          <w:lang w:val="en-GB"/>
        </w:rPr>
        <w:t>9</w:t>
      </w:r>
      <w:r w:rsidR="009D6A7C">
        <w:rPr>
          <w:rFonts w:asciiTheme="majorHAnsi" w:hAnsiTheme="majorHAnsi"/>
          <w:lang w:val="en-GB"/>
        </w:rPr>
        <w:t>.</w:t>
      </w:r>
      <w:r w:rsidR="008F21EC">
        <w:rPr>
          <w:rFonts w:asciiTheme="majorHAnsi" w:hAnsiTheme="majorHAnsi"/>
          <w:lang w:val="en-GB"/>
        </w:rPr>
        <w:tab/>
      </w:r>
      <w:r w:rsidR="00AD7012" w:rsidRPr="00AD7012">
        <w:rPr>
          <w:rFonts w:asciiTheme="majorHAnsi" w:hAnsiTheme="majorHAnsi"/>
        </w:rPr>
        <w:t>Experiments Committee Approval</w:t>
      </w:r>
      <w:r>
        <w:rPr>
          <w:rFonts w:asciiTheme="majorHAnsi" w:hAnsiTheme="majorHAnsi"/>
        </w:rPr>
        <w:t xml:space="preserve"> in Israel or Ethics Committee in Argentina</w:t>
      </w:r>
      <w:r w:rsidR="00AD7012" w:rsidRPr="00AD7012">
        <w:rPr>
          <w:rFonts w:asciiTheme="majorHAnsi" w:hAnsiTheme="majorHAnsi"/>
        </w:rPr>
        <w:t>:</w:t>
      </w:r>
    </w:p>
    <w:p w14:paraId="4B1529E8" w14:textId="77777777" w:rsidR="00AD7012" w:rsidRPr="00AD7012" w:rsidRDefault="00AD7012" w:rsidP="00AD7012">
      <w:pPr>
        <w:numPr>
          <w:ilvl w:val="0"/>
          <w:numId w:val="24"/>
        </w:numPr>
        <w:bidi w:val="0"/>
        <w:spacing w:after="0" w:line="300" w:lineRule="exact"/>
        <w:jc w:val="both"/>
        <w:rPr>
          <w:rFonts w:asciiTheme="majorHAnsi" w:hAnsiTheme="majorHAnsi"/>
        </w:rPr>
      </w:pPr>
      <w:r w:rsidRPr="00AD7012">
        <w:rPr>
          <w:rFonts w:asciiTheme="majorHAnsi" w:hAnsiTheme="majorHAnsi"/>
        </w:rPr>
        <w:t>Proposals for which funding is approved, which include experiments with animals, must submit the approval of the relevant Committee for Experimentations on Animals</w:t>
      </w:r>
      <w:r w:rsidRPr="00AD7012">
        <w:rPr>
          <w:rFonts w:asciiTheme="majorHAnsi" w:hAnsiTheme="majorHAnsi"/>
          <w:b/>
          <w:bCs/>
        </w:rPr>
        <w:t> </w:t>
      </w:r>
      <w:r w:rsidRPr="00AD7012">
        <w:rPr>
          <w:rFonts w:asciiTheme="majorHAnsi" w:hAnsiTheme="majorHAnsi"/>
        </w:rPr>
        <w:t>before the project can commence.</w:t>
      </w:r>
    </w:p>
    <w:p w14:paraId="05F59914" w14:textId="77777777" w:rsidR="00AD7012" w:rsidRPr="00AD7012" w:rsidRDefault="00AD7012" w:rsidP="00AD7012">
      <w:pPr>
        <w:numPr>
          <w:ilvl w:val="0"/>
          <w:numId w:val="24"/>
        </w:numPr>
        <w:bidi w:val="0"/>
        <w:spacing w:after="0" w:line="300" w:lineRule="exact"/>
        <w:jc w:val="both"/>
        <w:rPr>
          <w:rFonts w:asciiTheme="majorHAnsi" w:hAnsiTheme="majorHAnsi"/>
        </w:rPr>
      </w:pPr>
      <w:r w:rsidRPr="00AD7012">
        <w:rPr>
          <w:rFonts w:asciiTheme="majorHAnsi" w:hAnsiTheme="majorHAnsi"/>
        </w:rPr>
        <w:t>Proposals for which funding is approved, which involve human beings, must submit the approval of the relevant IRB/Helsinki Committee before the project can commence.</w:t>
      </w:r>
    </w:p>
    <w:p w14:paraId="146876CD" w14:textId="742EA44F" w:rsidR="00343EA3" w:rsidRDefault="00AD7012" w:rsidP="00AD7012">
      <w:pPr>
        <w:numPr>
          <w:ilvl w:val="0"/>
          <w:numId w:val="24"/>
        </w:numPr>
        <w:bidi w:val="0"/>
        <w:spacing w:after="0" w:line="300" w:lineRule="exact"/>
        <w:jc w:val="both"/>
        <w:rPr>
          <w:rFonts w:asciiTheme="majorHAnsi" w:hAnsiTheme="majorHAnsi"/>
        </w:rPr>
      </w:pPr>
      <w:r w:rsidRPr="00AD7012">
        <w:rPr>
          <w:rFonts w:asciiTheme="majorHAnsi" w:hAnsiTheme="majorHAnsi"/>
        </w:rPr>
        <w:t>For research proposals involving experiments with engineered plants and related microorganisms - approval by the Commission for engineered plants.</w:t>
      </w:r>
    </w:p>
    <w:p w14:paraId="3C62510D" w14:textId="5A287079" w:rsidR="00F77F9E" w:rsidRPr="00AD7012" w:rsidRDefault="00F77F9E" w:rsidP="00F77F9E">
      <w:pPr>
        <w:numPr>
          <w:ilvl w:val="0"/>
          <w:numId w:val="24"/>
        </w:numPr>
        <w:bidi w:val="0"/>
        <w:spacing w:after="0" w:line="300" w:lineRule="exact"/>
        <w:jc w:val="both"/>
        <w:rPr>
          <w:rFonts w:asciiTheme="majorHAnsi" w:hAnsiTheme="majorHAnsi"/>
        </w:rPr>
      </w:pPr>
      <w:r>
        <w:rPr>
          <w:rFonts w:asciiTheme="majorHAnsi" w:hAnsiTheme="majorHAnsi"/>
        </w:rPr>
        <w:t>On the Israeli side, the approvals should be submitted as part of the application for funding.</w:t>
      </w:r>
    </w:p>
    <w:p w14:paraId="1AEA81BA" w14:textId="77777777" w:rsidR="003B3742" w:rsidRPr="00087A57" w:rsidRDefault="003B3742" w:rsidP="00555F09">
      <w:pPr>
        <w:bidi w:val="0"/>
        <w:spacing w:after="0" w:line="300" w:lineRule="exact"/>
        <w:ind w:left="330"/>
        <w:jc w:val="both"/>
        <w:rPr>
          <w:rFonts w:asciiTheme="majorHAnsi" w:eastAsia="MS Mincho" w:hAnsiTheme="majorHAnsi"/>
          <w:sz w:val="24"/>
          <w:szCs w:val="24"/>
          <w:lang w:eastAsia="ja-JP"/>
        </w:rPr>
      </w:pPr>
    </w:p>
    <w:p w14:paraId="317F8853" w14:textId="77777777" w:rsidR="003B3742" w:rsidRPr="006B07D4" w:rsidRDefault="003B3742" w:rsidP="006B07D4">
      <w:pPr>
        <w:pStyle w:val="Heading2"/>
        <w:ind w:left="0" w:firstLine="0"/>
      </w:pPr>
      <w:r w:rsidRPr="00087A57">
        <w:t>SUBMISSION OF RESEARCH PROPOSALS</w:t>
      </w:r>
    </w:p>
    <w:p w14:paraId="1025F5F6" w14:textId="1DDA2FCB" w:rsidR="00AD7012" w:rsidRPr="00AD7012" w:rsidRDefault="00AD7012" w:rsidP="00B53FA7">
      <w:pPr>
        <w:bidi w:val="0"/>
        <w:spacing w:after="0" w:line="300" w:lineRule="exact"/>
        <w:jc w:val="both"/>
        <w:rPr>
          <w:rFonts w:asciiTheme="majorHAnsi" w:eastAsia="MS Mincho" w:hAnsiTheme="majorHAnsi"/>
          <w:bCs/>
          <w:lang w:val="en-GB" w:eastAsia="ja-JP"/>
        </w:rPr>
      </w:pPr>
      <w:r w:rsidRPr="00AD7012">
        <w:rPr>
          <w:rFonts w:asciiTheme="majorHAnsi" w:eastAsia="MS Mincho" w:hAnsiTheme="majorHAnsi"/>
          <w:bCs/>
          <w:lang w:val="en-GB" w:eastAsia="ja-JP"/>
        </w:rPr>
        <w:t xml:space="preserve">The proposal must be prepared and carried out jointly by the Israeli and the </w:t>
      </w:r>
      <w:r w:rsidR="00043B7E">
        <w:rPr>
          <w:rFonts w:asciiTheme="majorHAnsi" w:eastAsia="MS Mincho" w:hAnsiTheme="majorHAnsi"/>
          <w:bCs/>
          <w:lang w:val="en-GB" w:eastAsia="ja-JP"/>
        </w:rPr>
        <w:t>Argentinean</w:t>
      </w:r>
      <w:r w:rsidRPr="00AD7012">
        <w:rPr>
          <w:rFonts w:asciiTheme="majorHAnsi" w:eastAsia="MS Mincho" w:hAnsiTheme="majorHAnsi"/>
          <w:bCs/>
          <w:lang w:val="en-GB" w:eastAsia="ja-JP"/>
        </w:rPr>
        <w:t xml:space="preserve"> project partners and should be submitted simultaneously by both the </w:t>
      </w:r>
      <w:r w:rsidR="00043B7E">
        <w:rPr>
          <w:rFonts w:asciiTheme="majorHAnsi" w:eastAsia="MS Mincho" w:hAnsiTheme="majorHAnsi"/>
          <w:bCs/>
          <w:lang w:val="en-GB" w:eastAsia="ja-JP"/>
        </w:rPr>
        <w:t>Argentinean</w:t>
      </w:r>
      <w:r w:rsidRPr="00AD7012">
        <w:rPr>
          <w:rFonts w:asciiTheme="majorHAnsi" w:eastAsia="MS Mincho" w:hAnsiTheme="majorHAnsi"/>
          <w:bCs/>
          <w:lang w:val="en-GB" w:eastAsia="ja-JP"/>
        </w:rPr>
        <w:t xml:space="preserve"> and Israeli principal investigators, to </w:t>
      </w:r>
      <w:r w:rsidR="00170947">
        <w:rPr>
          <w:rFonts w:asciiTheme="majorHAnsi" w:eastAsia="MS Mincho" w:hAnsiTheme="majorHAnsi"/>
          <w:bCs/>
          <w:lang w:val="en-GB" w:eastAsia="ja-JP"/>
        </w:rPr>
        <w:t>MINC</w:t>
      </w:r>
      <w:r w:rsidR="00B53FA7">
        <w:rPr>
          <w:rFonts w:asciiTheme="majorHAnsi" w:eastAsia="MS Mincho" w:hAnsiTheme="majorHAnsi"/>
          <w:bCs/>
          <w:lang w:val="en-GB" w:eastAsia="ja-JP"/>
        </w:rPr>
        <w:t>y</w:t>
      </w:r>
      <w:r w:rsidR="00170947">
        <w:rPr>
          <w:rFonts w:asciiTheme="majorHAnsi" w:eastAsia="MS Mincho" w:hAnsiTheme="majorHAnsi"/>
          <w:bCs/>
          <w:lang w:val="en-GB" w:eastAsia="ja-JP"/>
        </w:rPr>
        <w:t>T</w:t>
      </w:r>
      <w:r w:rsidR="00197DB8">
        <w:rPr>
          <w:rFonts w:asciiTheme="majorHAnsi" w:eastAsia="MS Mincho" w:hAnsiTheme="majorHAnsi"/>
          <w:bCs/>
          <w:lang w:val="en-GB" w:eastAsia="ja-JP"/>
        </w:rPr>
        <w:t xml:space="preserve"> and </w:t>
      </w:r>
      <w:r w:rsidR="005B7381">
        <w:rPr>
          <w:rFonts w:asciiTheme="majorHAnsi" w:eastAsia="MS Mincho" w:hAnsiTheme="majorHAnsi"/>
          <w:bCs/>
          <w:lang w:val="en-GB" w:eastAsia="ja-JP"/>
        </w:rPr>
        <w:t>MOST</w:t>
      </w:r>
      <w:r w:rsidR="00197DB8">
        <w:rPr>
          <w:rFonts w:asciiTheme="majorHAnsi" w:eastAsia="MS Mincho" w:hAnsiTheme="majorHAnsi"/>
          <w:bCs/>
          <w:lang w:val="en-GB" w:eastAsia="ja-JP"/>
        </w:rPr>
        <w:t>.</w:t>
      </w:r>
    </w:p>
    <w:p w14:paraId="568799C7" w14:textId="527D676A" w:rsidR="00AD7012" w:rsidRDefault="00AD7012">
      <w:pPr>
        <w:bidi w:val="0"/>
        <w:spacing w:after="0" w:line="300" w:lineRule="exact"/>
        <w:jc w:val="both"/>
        <w:rPr>
          <w:rFonts w:asciiTheme="majorHAnsi" w:eastAsia="MS Mincho" w:hAnsiTheme="majorHAnsi"/>
          <w:bCs/>
          <w:rtl/>
          <w:lang w:val="en-GB" w:eastAsia="ja-JP"/>
        </w:rPr>
      </w:pPr>
      <w:r w:rsidRPr="00AD7012">
        <w:rPr>
          <w:rFonts w:asciiTheme="majorHAnsi" w:eastAsia="MS Mincho" w:hAnsiTheme="majorHAnsi"/>
          <w:b/>
          <w:lang w:val="en-GB" w:eastAsia="ja-JP"/>
        </w:rPr>
        <w:t xml:space="preserve">Joint deadline for applications: </w:t>
      </w:r>
      <w:r w:rsidR="00621002">
        <w:rPr>
          <w:rFonts w:asciiTheme="majorHAnsi" w:eastAsia="MS Mincho" w:hAnsiTheme="majorHAnsi"/>
          <w:b/>
          <w:lang w:val="en-GB" w:eastAsia="ja-JP"/>
        </w:rPr>
        <w:t>Thursday March 31</w:t>
      </w:r>
      <w:r w:rsidR="00621002" w:rsidRPr="00433A1B">
        <w:rPr>
          <w:rFonts w:asciiTheme="majorHAnsi" w:eastAsia="MS Mincho" w:hAnsiTheme="majorHAnsi"/>
          <w:b/>
          <w:vertAlign w:val="superscript"/>
          <w:lang w:val="en-GB" w:eastAsia="ja-JP"/>
        </w:rPr>
        <w:t>st</w:t>
      </w:r>
      <w:r w:rsidR="00621002">
        <w:rPr>
          <w:rFonts w:asciiTheme="majorHAnsi" w:eastAsia="MS Mincho" w:hAnsiTheme="majorHAnsi"/>
          <w:b/>
          <w:lang w:val="en-GB" w:eastAsia="ja-JP"/>
        </w:rPr>
        <w:t>, 2022</w:t>
      </w:r>
      <w:r w:rsidR="0072024A">
        <w:rPr>
          <w:rFonts w:asciiTheme="majorHAnsi" w:eastAsia="MS Mincho" w:hAnsiTheme="majorHAnsi"/>
          <w:b/>
          <w:lang w:val="en-GB" w:eastAsia="ja-JP"/>
        </w:rPr>
        <w:t xml:space="preserve">, by </w:t>
      </w:r>
      <w:r w:rsidR="00621002">
        <w:rPr>
          <w:rFonts w:asciiTheme="majorHAnsi" w:eastAsia="MS Mincho" w:hAnsiTheme="majorHAnsi"/>
          <w:b/>
          <w:lang w:val="en-GB" w:eastAsia="ja-JP"/>
        </w:rPr>
        <w:t>15:00</w:t>
      </w:r>
      <w:r w:rsidRPr="00AD7012">
        <w:rPr>
          <w:rFonts w:asciiTheme="majorHAnsi" w:eastAsia="MS Mincho" w:hAnsiTheme="majorHAnsi"/>
          <w:b/>
          <w:lang w:val="en-GB" w:eastAsia="ja-JP"/>
        </w:rPr>
        <w:t xml:space="preserve"> </w:t>
      </w:r>
      <w:r w:rsidR="00621002">
        <w:rPr>
          <w:rFonts w:asciiTheme="majorHAnsi" w:eastAsia="MS Mincho" w:hAnsiTheme="majorHAnsi"/>
          <w:b/>
          <w:lang w:val="en-GB" w:eastAsia="ja-JP"/>
        </w:rPr>
        <w:t xml:space="preserve">hr. </w:t>
      </w:r>
      <w:r w:rsidRPr="00AD7012">
        <w:rPr>
          <w:rFonts w:asciiTheme="majorHAnsi" w:eastAsia="MS Mincho" w:hAnsiTheme="majorHAnsi"/>
          <w:b/>
          <w:lang w:val="en-GB" w:eastAsia="ja-JP"/>
        </w:rPr>
        <w:t>(</w:t>
      </w:r>
      <w:r w:rsidR="00621002">
        <w:rPr>
          <w:rFonts w:asciiTheme="majorHAnsi" w:eastAsia="MS Mincho" w:hAnsiTheme="majorHAnsi"/>
          <w:b/>
          <w:lang w:val="en-GB" w:eastAsia="ja-JP"/>
        </w:rPr>
        <w:t>local</w:t>
      </w:r>
      <w:r w:rsidR="00621002" w:rsidRPr="00AD7012">
        <w:rPr>
          <w:rFonts w:asciiTheme="majorHAnsi" w:eastAsia="MS Mincho" w:hAnsiTheme="majorHAnsi"/>
          <w:b/>
          <w:lang w:val="en-GB" w:eastAsia="ja-JP"/>
        </w:rPr>
        <w:t xml:space="preserve"> </w:t>
      </w:r>
      <w:r w:rsidRPr="00AD7012">
        <w:rPr>
          <w:rFonts w:asciiTheme="majorHAnsi" w:eastAsia="MS Mincho" w:hAnsiTheme="majorHAnsi"/>
          <w:b/>
          <w:lang w:val="en-GB" w:eastAsia="ja-JP"/>
        </w:rPr>
        <w:t>time</w:t>
      </w:r>
      <w:r w:rsidR="00621002">
        <w:rPr>
          <w:rFonts w:asciiTheme="majorHAnsi" w:eastAsia="MS Mincho" w:hAnsiTheme="majorHAnsi"/>
          <w:b/>
          <w:lang w:val="en-GB" w:eastAsia="ja-JP"/>
        </w:rPr>
        <w:t xml:space="preserve"> in each country</w:t>
      </w:r>
      <w:r w:rsidRPr="00AD7012">
        <w:rPr>
          <w:rFonts w:asciiTheme="majorHAnsi" w:eastAsia="MS Mincho" w:hAnsiTheme="majorHAnsi"/>
          <w:b/>
          <w:lang w:val="en-GB" w:eastAsia="ja-JP"/>
        </w:rPr>
        <w:t xml:space="preserve">). </w:t>
      </w:r>
      <w:r w:rsidRPr="00AD7012">
        <w:rPr>
          <w:rFonts w:asciiTheme="majorHAnsi" w:eastAsia="MS Mincho" w:hAnsiTheme="majorHAnsi"/>
          <w:b/>
          <w:u w:val="single"/>
          <w:lang w:val="en-GB" w:eastAsia="ja-JP"/>
        </w:rPr>
        <w:t>Proposals will not be accepted under any circumstances after the specified date and hour</w:t>
      </w:r>
      <w:r w:rsidRPr="00AD7012">
        <w:rPr>
          <w:rFonts w:asciiTheme="majorHAnsi" w:eastAsia="MS Mincho" w:hAnsiTheme="majorHAnsi"/>
          <w:bCs/>
          <w:rtl/>
          <w:lang w:val="en-GB" w:eastAsia="ja-JP"/>
        </w:rPr>
        <w:t>.</w:t>
      </w:r>
    </w:p>
    <w:p w14:paraId="6E5CB1F7" w14:textId="6E7A743D" w:rsidR="0072024A" w:rsidRDefault="0072024A" w:rsidP="0072024A">
      <w:pPr>
        <w:bidi w:val="0"/>
        <w:spacing w:after="0" w:line="300" w:lineRule="exact"/>
        <w:jc w:val="both"/>
        <w:rPr>
          <w:rFonts w:asciiTheme="majorHAnsi" w:eastAsia="MS Mincho" w:hAnsiTheme="majorHAnsi"/>
          <w:bCs/>
          <w:rtl/>
          <w:lang w:val="en-GB" w:eastAsia="ja-JP"/>
        </w:rPr>
      </w:pPr>
    </w:p>
    <w:p w14:paraId="6F801059" w14:textId="394093A8" w:rsidR="00AD7012" w:rsidRDefault="00F77F9E" w:rsidP="00AD7012">
      <w:pPr>
        <w:bidi w:val="0"/>
        <w:spacing w:after="0" w:line="300" w:lineRule="exact"/>
        <w:jc w:val="both"/>
        <w:rPr>
          <w:rFonts w:asciiTheme="majorHAnsi" w:eastAsia="MS Mincho" w:hAnsiTheme="majorHAnsi"/>
          <w:bCs/>
          <w:lang w:val="en-GB" w:eastAsia="ja-JP"/>
        </w:rPr>
      </w:pPr>
      <w:r w:rsidRPr="00433A1B">
        <w:rPr>
          <w:rFonts w:asciiTheme="majorHAnsi" w:eastAsia="MS Mincho" w:hAnsiTheme="majorHAnsi"/>
          <w:u w:val="single"/>
          <w:lang w:eastAsia="ja-JP"/>
        </w:rPr>
        <w:t>Instructions f</w:t>
      </w:r>
      <w:r w:rsidR="00AD7012" w:rsidRPr="00433A1B">
        <w:rPr>
          <w:rFonts w:asciiTheme="majorHAnsi" w:eastAsia="MS Mincho" w:hAnsiTheme="majorHAnsi"/>
          <w:bCs/>
          <w:u w:val="single"/>
          <w:lang w:val="en-GB" w:eastAsia="ja-JP"/>
        </w:rPr>
        <w:t>or the Israeli side</w:t>
      </w:r>
      <w:r w:rsidRPr="00F77F9E">
        <w:rPr>
          <w:rFonts w:asciiTheme="majorHAnsi" w:eastAsia="MS Mincho" w:hAnsiTheme="majorHAnsi"/>
          <w:bCs/>
          <w:lang w:val="en-GB" w:eastAsia="ja-JP"/>
        </w:rPr>
        <w:t>:</w:t>
      </w:r>
      <w:r w:rsidR="00AD7012" w:rsidRPr="00AD7012">
        <w:rPr>
          <w:rFonts w:asciiTheme="majorHAnsi" w:eastAsia="MS Mincho" w:hAnsiTheme="majorHAnsi"/>
          <w:bCs/>
          <w:lang w:val="en-GB" w:eastAsia="ja-JP"/>
        </w:rPr>
        <w:t xml:space="preserve"> the application should be submitted through the Science Forefront site</w:t>
      </w:r>
      <w:r w:rsidR="0099504F">
        <w:rPr>
          <w:rFonts w:asciiTheme="majorHAnsi" w:eastAsia="MS Mincho" w:hAnsiTheme="majorHAnsi"/>
          <w:bCs/>
          <w:lang w:val="en-GB" w:eastAsia="ja-JP"/>
        </w:rPr>
        <w:t>, at</w:t>
      </w:r>
      <w:r w:rsidR="00AD7012" w:rsidRPr="00AD7012">
        <w:rPr>
          <w:rFonts w:asciiTheme="majorHAnsi" w:eastAsia="MS Mincho" w:hAnsiTheme="majorHAnsi"/>
          <w:bCs/>
          <w:lang w:val="en-GB" w:eastAsia="ja-JP"/>
        </w:rPr>
        <w:t xml:space="preserve"> </w:t>
      </w:r>
      <w:hyperlink r:id="rId8" w:history="1">
        <w:r w:rsidR="00AD7012" w:rsidRPr="00B839F0">
          <w:rPr>
            <w:rStyle w:val="Hyperlink"/>
            <w:rFonts w:asciiTheme="majorHAnsi" w:eastAsia="MS Mincho" w:hAnsiTheme="majorHAnsi"/>
            <w:bCs/>
            <w:lang w:val="en-GB" w:eastAsia="ja-JP"/>
          </w:rPr>
          <w:t>https://kf.most.gov.il.</w:t>
        </w:r>
      </w:hyperlink>
    </w:p>
    <w:p w14:paraId="03A5FA18" w14:textId="2C09377D" w:rsidR="00AD7012" w:rsidRPr="00AD7012" w:rsidRDefault="00AD7012" w:rsidP="005D4DE0">
      <w:pPr>
        <w:bidi w:val="0"/>
        <w:spacing w:after="0" w:line="300" w:lineRule="exact"/>
        <w:jc w:val="both"/>
        <w:rPr>
          <w:rFonts w:asciiTheme="majorHAnsi" w:eastAsia="MS Mincho" w:hAnsiTheme="majorHAnsi"/>
          <w:bCs/>
          <w:lang w:val="en-GB" w:eastAsia="ja-JP"/>
        </w:rPr>
      </w:pPr>
      <w:r w:rsidRPr="00AD7012">
        <w:rPr>
          <w:rFonts w:asciiTheme="majorHAnsi" w:eastAsia="MS Mincho" w:hAnsiTheme="majorHAnsi"/>
          <w:bCs/>
          <w:lang w:val="en-GB" w:eastAsia="ja-JP"/>
        </w:rPr>
        <w:t>In order to apply</w:t>
      </w:r>
      <w:r w:rsidR="0099504F">
        <w:rPr>
          <w:rFonts w:asciiTheme="majorHAnsi" w:eastAsia="MS Mincho" w:hAnsiTheme="majorHAnsi"/>
          <w:bCs/>
          <w:lang w:val="en-GB" w:eastAsia="ja-JP"/>
        </w:rPr>
        <w:t>,</w:t>
      </w:r>
      <w:r w:rsidRPr="00AD7012">
        <w:rPr>
          <w:rFonts w:asciiTheme="majorHAnsi" w:eastAsia="MS Mincho" w:hAnsiTheme="majorHAnsi"/>
          <w:bCs/>
          <w:lang w:val="en-GB" w:eastAsia="ja-JP"/>
        </w:rPr>
        <w:t xml:space="preserve"> the applicant needs to fill an "Account Request" on the Science Forefront </w:t>
      </w:r>
      <w:r w:rsidR="0099504F">
        <w:rPr>
          <w:rFonts w:asciiTheme="majorHAnsi" w:eastAsia="MS Mincho" w:hAnsiTheme="majorHAnsi"/>
          <w:bCs/>
          <w:lang w:val="en-GB" w:eastAsia="ja-JP"/>
        </w:rPr>
        <w:t>s</w:t>
      </w:r>
      <w:r w:rsidRPr="00AD7012">
        <w:rPr>
          <w:rFonts w:asciiTheme="majorHAnsi" w:eastAsia="MS Mincho" w:hAnsiTheme="majorHAnsi"/>
          <w:bCs/>
          <w:lang w:val="en-GB" w:eastAsia="ja-JP"/>
        </w:rPr>
        <w:t>ite. The request should be approved by the res</w:t>
      </w:r>
      <w:r w:rsidR="00A253AB">
        <w:rPr>
          <w:rFonts w:asciiTheme="majorHAnsi" w:eastAsia="MS Mincho" w:hAnsiTheme="majorHAnsi"/>
          <w:bCs/>
          <w:lang w:val="en-GB" w:eastAsia="ja-JP"/>
        </w:rPr>
        <w:t>earch authority of the Institution</w:t>
      </w:r>
      <w:r w:rsidRPr="00AD7012">
        <w:rPr>
          <w:rFonts w:asciiTheme="majorHAnsi" w:eastAsia="MS Mincho" w:hAnsiTheme="majorHAnsi"/>
          <w:bCs/>
          <w:lang w:val="en-GB" w:eastAsia="ja-JP"/>
        </w:rPr>
        <w:t xml:space="preserve">. Once approved, the applicant will be notified by email that the account </w:t>
      </w:r>
      <w:r w:rsidR="005D4DE0">
        <w:rPr>
          <w:rFonts w:asciiTheme="majorHAnsi" w:eastAsia="MS Mincho" w:hAnsiTheme="majorHAnsi"/>
          <w:bCs/>
          <w:lang w:val="en-GB" w:eastAsia="ja-JP"/>
        </w:rPr>
        <w:t>has been</w:t>
      </w:r>
      <w:r w:rsidRPr="00AD7012">
        <w:rPr>
          <w:rFonts w:asciiTheme="majorHAnsi" w:eastAsia="MS Mincho" w:hAnsiTheme="majorHAnsi"/>
          <w:bCs/>
          <w:lang w:val="en-GB" w:eastAsia="ja-JP"/>
        </w:rPr>
        <w:t xml:space="preserve"> approve</w:t>
      </w:r>
      <w:r>
        <w:rPr>
          <w:rFonts w:asciiTheme="majorHAnsi" w:eastAsia="MS Mincho" w:hAnsiTheme="majorHAnsi"/>
          <w:bCs/>
          <w:lang w:val="en-GB" w:eastAsia="ja-JP"/>
        </w:rPr>
        <w:t>d.</w:t>
      </w:r>
    </w:p>
    <w:p w14:paraId="117827A3" w14:textId="40C361EA" w:rsidR="00AD7012" w:rsidRPr="00AD7012" w:rsidRDefault="00AD7012" w:rsidP="00AD7012">
      <w:pPr>
        <w:bidi w:val="0"/>
        <w:spacing w:after="0" w:line="300" w:lineRule="exact"/>
        <w:jc w:val="both"/>
        <w:rPr>
          <w:rFonts w:asciiTheme="majorHAnsi" w:eastAsia="MS Mincho" w:hAnsiTheme="majorHAnsi"/>
          <w:bCs/>
          <w:lang w:val="en-GB" w:eastAsia="ja-JP"/>
        </w:rPr>
      </w:pPr>
      <w:r w:rsidRPr="00AD7012">
        <w:rPr>
          <w:rFonts w:asciiTheme="majorHAnsi" w:eastAsia="MS Mincho" w:hAnsiTheme="majorHAnsi"/>
          <w:bCs/>
          <w:lang w:val="en-GB" w:eastAsia="ja-JP"/>
        </w:rPr>
        <w:t xml:space="preserve">Please be advised: as technical problems are common, </w:t>
      </w:r>
      <w:r w:rsidRPr="003F237E">
        <w:rPr>
          <w:rFonts w:asciiTheme="majorHAnsi" w:eastAsia="MS Mincho" w:hAnsiTheme="majorHAnsi"/>
          <w:b/>
          <w:lang w:val="en-GB" w:eastAsia="ja-JP"/>
        </w:rPr>
        <w:t>it is strongly recommended to submit the application well in advance of the application deadline</w:t>
      </w:r>
      <w:r>
        <w:rPr>
          <w:rFonts w:asciiTheme="majorHAnsi" w:eastAsia="MS Mincho" w:hAnsiTheme="majorHAnsi"/>
          <w:bCs/>
          <w:lang w:val="en-GB" w:eastAsia="ja-JP"/>
        </w:rPr>
        <w:t>.</w:t>
      </w:r>
    </w:p>
    <w:p w14:paraId="03654A5C" w14:textId="6C6A9225" w:rsidR="00AD7012" w:rsidRPr="00621002" w:rsidRDefault="00AD7012" w:rsidP="005D4DE0">
      <w:pPr>
        <w:bidi w:val="0"/>
        <w:spacing w:after="0" w:line="300" w:lineRule="exact"/>
        <w:ind w:left="425" w:hanging="425"/>
        <w:jc w:val="both"/>
        <w:rPr>
          <w:rFonts w:asciiTheme="majorHAnsi" w:eastAsia="MS Mincho" w:hAnsiTheme="majorHAnsi"/>
          <w:b/>
          <w:lang w:val="en-GB" w:eastAsia="ja-JP"/>
        </w:rPr>
      </w:pPr>
      <w:r w:rsidRPr="00AD7012">
        <w:rPr>
          <w:rFonts w:asciiTheme="majorHAnsi" w:eastAsia="MS Mincho" w:hAnsiTheme="majorHAnsi"/>
          <w:bCs/>
          <w:lang w:val="en-GB" w:eastAsia="ja-JP"/>
        </w:rPr>
        <w:t>i.</w:t>
      </w:r>
      <w:r w:rsidRPr="00AD7012">
        <w:rPr>
          <w:rFonts w:asciiTheme="majorHAnsi" w:eastAsia="MS Mincho" w:hAnsiTheme="majorHAnsi"/>
          <w:bCs/>
          <w:rtl/>
          <w:lang w:val="en-GB" w:eastAsia="ja-JP"/>
        </w:rPr>
        <w:tab/>
      </w:r>
      <w:r w:rsidRPr="00621002">
        <w:rPr>
          <w:rFonts w:asciiTheme="majorHAnsi" w:eastAsia="MS Mincho" w:hAnsiTheme="majorHAnsi"/>
          <w:bCs/>
          <w:lang w:val="en-GB" w:eastAsia="ja-JP"/>
        </w:rPr>
        <w:t>The Principal Invest</w:t>
      </w:r>
      <w:r w:rsidR="005D4DE0">
        <w:rPr>
          <w:rFonts w:asciiTheme="majorHAnsi" w:eastAsia="MS Mincho" w:hAnsiTheme="majorHAnsi"/>
          <w:bCs/>
          <w:lang w:val="en-GB" w:eastAsia="ja-JP"/>
        </w:rPr>
        <w:t>igator must submit the proposal</w:t>
      </w:r>
      <w:r w:rsidRPr="00621002">
        <w:rPr>
          <w:rFonts w:asciiTheme="majorHAnsi" w:eastAsia="MS Mincho" w:hAnsiTheme="majorHAnsi"/>
          <w:bCs/>
          <w:lang w:val="en-GB" w:eastAsia="ja-JP"/>
        </w:rPr>
        <w:t xml:space="preserve"> in English via the Science Forefront </w:t>
      </w:r>
      <w:r w:rsidR="005D4DE0">
        <w:rPr>
          <w:rFonts w:asciiTheme="majorHAnsi" w:eastAsia="MS Mincho" w:hAnsiTheme="majorHAnsi"/>
          <w:bCs/>
          <w:lang w:val="en-GB" w:eastAsia="ja-JP"/>
        </w:rPr>
        <w:t>site</w:t>
      </w:r>
      <w:r w:rsidR="00621002">
        <w:rPr>
          <w:rFonts w:asciiTheme="majorHAnsi" w:eastAsia="MS Mincho" w:hAnsiTheme="majorHAnsi"/>
          <w:b/>
          <w:lang w:val="en-GB" w:eastAsia="ja-JP"/>
        </w:rPr>
        <w:t xml:space="preserve"> one we</w:t>
      </w:r>
      <w:r w:rsidR="00621002" w:rsidRPr="00621002">
        <w:rPr>
          <w:rFonts w:asciiTheme="majorHAnsi" w:eastAsia="MS Mincho" w:hAnsiTheme="majorHAnsi"/>
          <w:b/>
          <w:lang w:val="en-GB" w:eastAsia="ja-JP"/>
        </w:rPr>
        <w:t xml:space="preserve">ek before the final Joint Deadline, namely </w:t>
      </w:r>
      <w:r w:rsidR="00621002">
        <w:rPr>
          <w:rFonts w:asciiTheme="majorHAnsi" w:eastAsia="MS Mincho" w:hAnsiTheme="majorHAnsi"/>
          <w:b/>
          <w:lang w:val="en-GB" w:eastAsia="ja-JP"/>
        </w:rPr>
        <w:t>not later than</w:t>
      </w:r>
      <w:r w:rsidR="00621002" w:rsidRPr="00621002">
        <w:rPr>
          <w:rFonts w:asciiTheme="majorHAnsi" w:eastAsia="MS Mincho" w:hAnsiTheme="majorHAnsi"/>
          <w:b/>
          <w:lang w:val="en-GB" w:eastAsia="ja-JP"/>
        </w:rPr>
        <w:t xml:space="preserve"> Thursday March 24</w:t>
      </w:r>
      <w:r w:rsidR="00621002" w:rsidRPr="00433A1B">
        <w:rPr>
          <w:rFonts w:asciiTheme="majorHAnsi" w:eastAsia="MS Mincho" w:hAnsiTheme="majorHAnsi"/>
          <w:b/>
          <w:vertAlign w:val="superscript"/>
          <w:lang w:val="en-GB" w:eastAsia="ja-JP"/>
        </w:rPr>
        <w:t>th</w:t>
      </w:r>
      <w:r w:rsidR="00621002" w:rsidRPr="00621002">
        <w:rPr>
          <w:rFonts w:asciiTheme="majorHAnsi" w:eastAsia="MS Mincho" w:hAnsiTheme="majorHAnsi"/>
          <w:b/>
          <w:lang w:val="en-GB" w:eastAsia="ja-JP"/>
        </w:rPr>
        <w:t>, 2022 at 15:00 hr</w:t>
      </w:r>
      <w:r w:rsidRPr="00621002">
        <w:rPr>
          <w:rFonts w:asciiTheme="majorHAnsi" w:eastAsia="MS Mincho" w:hAnsiTheme="majorHAnsi"/>
          <w:b/>
          <w:lang w:val="en-GB" w:eastAsia="ja-JP"/>
        </w:rPr>
        <w:t>.</w:t>
      </w:r>
    </w:p>
    <w:p w14:paraId="5FE25C20" w14:textId="66C6C50E" w:rsidR="00AD7012" w:rsidRPr="00621002" w:rsidRDefault="00AD7012" w:rsidP="005D4DE0">
      <w:pPr>
        <w:bidi w:val="0"/>
        <w:spacing w:after="0" w:line="300" w:lineRule="exact"/>
        <w:ind w:left="425" w:hanging="425"/>
        <w:jc w:val="both"/>
        <w:rPr>
          <w:rFonts w:asciiTheme="majorHAnsi" w:eastAsia="MS Mincho" w:hAnsiTheme="majorHAnsi"/>
          <w:bCs/>
          <w:lang w:val="en-GB" w:eastAsia="ja-JP"/>
        </w:rPr>
      </w:pPr>
      <w:r w:rsidRPr="00621002">
        <w:rPr>
          <w:rFonts w:asciiTheme="majorHAnsi" w:eastAsia="MS Mincho" w:hAnsiTheme="majorHAnsi"/>
          <w:bCs/>
          <w:lang w:val="en-GB" w:eastAsia="ja-JP"/>
        </w:rPr>
        <w:lastRenderedPageBreak/>
        <w:t>ii.</w:t>
      </w:r>
      <w:r w:rsidRPr="00621002">
        <w:rPr>
          <w:rFonts w:asciiTheme="majorHAnsi" w:eastAsia="MS Mincho" w:hAnsiTheme="majorHAnsi"/>
          <w:bCs/>
          <w:rtl/>
          <w:lang w:val="en-GB" w:eastAsia="ja-JP"/>
        </w:rPr>
        <w:tab/>
      </w:r>
      <w:r w:rsidRPr="00621002">
        <w:rPr>
          <w:rFonts w:asciiTheme="majorHAnsi" w:eastAsia="MS Mincho" w:hAnsiTheme="majorHAnsi"/>
          <w:bCs/>
          <w:lang w:val="en-GB" w:eastAsia="ja-JP"/>
        </w:rPr>
        <w:t xml:space="preserve">A proposal thus submitted can be edited by the researcher, in coordination with the </w:t>
      </w:r>
      <w:r w:rsidR="005D4DE0">
        <w:rPr>
          <w:rFonts w:asciiTheme="majorHAnsi" w:eastAsia="MS Mincho" w:hAnsiTheme="majorHAnsi"/>
          <w:bCs/>
          <w:lang w:val="en-GB" w:eastAsia="ja-JP"/>
        </w:rPr>
        <w:t>I</w:t>
      </w:r>
      <w:r w:rsidRPr="00621002">
        <w:rPr>
          <w:rFonts w:asciiTheme="majorHAnsi" w:eastAsia="MS Mincho" w:hAnsiTheme="majorHAnsi"/>
          <w:bCs/>
          <w:lang w:val="en-GB" w:eastAsia="ja-JP"/>
        </w:rPr>
        <w:t>nstitution, until the final submission date.</w:t>
      </w:r>
    </w:p>
    <w:p w14:paraId="09F51404" w14:textId="68488485" w:rsidR="00AD7012" w:rsidRPr="00AD7012" w:rsidRDefault="00AD7012" w:rsidP="00A253AB">
      <w:pPr>
        <w:bidi w:val="0"/>
        <w:spacing w:after="0" w:line="300" w:lineRule="exact"/>
        <w:ind w:left="425" w:hanging="425"/>
        <w:jc w:val="both"/>
        <w:rPr>
          <w:rFonts w:asciiTheme="majorHAnsi" w:eastAsia="MS Mincho" w:hAnsiTheme="majorHAnsi"/>
          <w:bCs/>
          <w:lang w:val="en-GB" w:eastAsia="ja-JP"/>
        </w:rPr>
      </w:pPr>
      <w:r w:rsidRPr="00621002">
        <w:rPr>
          <w:rFonts w:asciiTheme="majorHAnsi" w:eastAsia="MS Mincho" w:hAnsiTheme="majorHAnsi"/>
          <w:bCs/>
          <w:lang w:val="en-GB" w:eastAsia="ja-JP"/>
        </w:rPr>
        <w:t>iii.</w:t>
      </w:r>
      <w:r w:rsidRPr="00621002">
        <w:rPr>
          <w:rFonts w:asciiTheme="majorHAnsi" w:eastAsia="MS Mincho" w:hAnsiTheme="majorHAnsi"/>
          <w:bCs/>
          <w:rtl/>
          <w:lang w:val="en-GB" w:eastAsia="ja-JP"/>
        </w:rPr>
        <w:tab/>
      </w:r>
      <w:r w:rsidRPr="00621002">
        <w:rPr>
          <w:rFonts w:asciiTheme="majorHAnsi" w:eastAsia="MS Mincho" w:hAnsiTheme="majorHAnsi"/>
          <w:bCs/>
          <w:lang w:val="en-GB" w:eastAsia="ja-JP"/>
        </w:rPr>
        <w:t xml:space="preserve">The </w:t>
      </w:r>
      <w:r w:rsidR="00A253AB">
        <w:rPr>
          <w:rFonts w:asciiTheme="majorHAnsi" w:eastAsia="MS Mincho" w:hAnsiTheme="majorHAnsi"/>
          <w:bCs/>
          <w:lang w:val="en-GB" w:eastAsia="ja-JP"/>
        </w:rPr>
        <w:t>I</w:t>
      </w:r>
      <w:r w:rsidRPr="00621002">
        <w:rPr>
          <w:rFonts w:asciiTheme="majorHAnsi" w:eastAsia="MS Mincho" w:hAnsiTheme="majorHAnsi"/>
          <w:bCs/>
          <w:lang w:val="en-GB" w:eastAsia="ja-JP"/>
        </w:rPr>
        <w:t>nstitut</w:t>
      </w:r>
      <w:r w:rsidR="00A253AB">
        <w:rPr>
          <w:rFonts w:asciiTheme="majorHAnsi" w:eastAsia="MS Mincho" w:hAnsiTheme="majorHAnsi"/>
          <w:bCs/>
          <w:lang w:val="en-GB" w:eastAsia="ja-JP"/>
        </w:rPr>
        <w:t>ion</w:t>
      </w:r>
      <w:r w:rsidRPr="00621002">
        <w:rPr>
          <w:rFonts w:asciiTheme="majorHAnsi" w:eastAsia="MS Mincho" w:hAnsiTheme="majorHAnsi"/>
          <w:bCs/>
          <w:lang w:val="en-GB" w:eastAsia="ja-JP"/>
        </w:rPr>
        <w:t xml:space="preserve"> must submit the final proposal </w:t>
      </w:r>
      <w:r w:rsidR="003816D7" w:rsidRPr="00621002">
        <w:rPr>
          <w:rFonts w:asciiTheme="majorHAnsi" w:eastAsia="MS Mincho" w:hAnsiTheme="majorHAnsi"/>
          <w:bCs/>
          <w:lang w:val="en-GB" w:eastAsia="ja-JP"/>
        </w:rPr>
        <w:t xml:space="preserve">on </w:t>
      </w:r>
      <w:r w:rsidR="00A253AB">
        <w:rPr>
          <w:rFonts w:asciiTheme="majorHAnsi" w:eastAsia="MS Mincho" w:hAnsiTheme="majorHAnsi"/>
          <w:bCs/>
          <w:lang w:val="en-GB" w:eastAsia="ja-JP"/>
        </w:rPr>
        <w:t>Thursday, March 31</w:t>
      </w:r>
      <w:r w:rsidR="00A253AB" w:rsidRPr="00433A1B">
        <w:rPr>
          <w:rFonts w:asciiTheme="majorHAnsi" w:eastAsia="MS Mincho" w:hAnsiTheme="majorHAnsi"/>
          <w:bCs/>
          <w:vertAlign w:val="superscript"/>
          <w:lang w:val="en-GB" w:eastAsia="ja-JP"/>
        </w:rPr>
        <w:t>st</w:t>
      </w:r>
      <w:r w:rsidR="00A253AB">
        <w:rPr>
          <w:rFonts w:asciiTheme="majorHAnsi" w:eastAsia="MS Mincho" w:hAnsiTheme="majorHAnsi"/>
          <w:bCs/>
          <w:lang w:val="en-GB" w:eastAsia="ja-JP"/>
        </w:rPr>
        <w:t xml:space="preserve"> 2022 </w:t>
      </w:r>
      <w:r w:rsidRPr="00621002">
        <w:rPr>
          <w:rFonts w:asciiTheme="majorHAnsi" w:eastAsia="MS Mincho" w:hAnsiTheme="majorHAnsi"/>
          <w:bCs/>
          <w:lang w:val="en-GB" w:eastAsia="ja-JP"/>
        </w:rPr>
        <w:t>at</w:t>
      </w:r>
      <w:r w:rsidR="00A253AB">
        <w:rPr>
          <w:rFonts w:asciiTheme="majorHAnsi" w:eastAsia="MS Mincho" w:hAnsiTheme="majorHAnsi"/>
          <w:bCs/>
          <w:lang w:val="en-GB" w:eastAsia="ja-JP"/>
        </w:rPr>
        <w:t xml:space="preserve"> 15:00 hr.</w:t>
      </w:r>
      <w:r w:rsidRPr="00621002">
        <w:rPr>
          <w:rFonts w:asciiTheme="majorHAnsi" w:eastAsia="MS Mincho" w:hAnsiTheme="majorHAnsi"/>
          <w:bCs/>
          <w:lang w:val="en-GB" w:eastAsia="ja-JP"/>
        </w:rPr>
        <w:t xml:space="preserve"> (Israel time). </w:t>
      </w:r>
      <w:r w:rsidRPr="005D4DE0">
        <w:rPr>
          <w:rFonts w:asciiTheme="majorHAnsi" w:eastAsia="MS Mincho" w:hAnsiTheme="majorHAnsi"/>
          <w:b/>
          <w:u w:val="single"/>
          <w:lang w:val="en-GB" w:eastAsia="ja-JP"/>
        </w:rPr>
        <w:t>This is the</w:t>
      </w:r>
      <w:r w:rsidR="005D4DE0" w:rsidRPr="005D4DE0">
        <w:rPr>
          <w:rFonts w:asciiTheme="majorHAnsi" w:eastAsia="MS Mincho" w:hAnsiTheme="majorHAnsi"/>
          <w:b/>
          <w:u w:val="single"/>
          <w:lang w:val="en-GB" w:eastAsia="ja-JP"/>
        </w:rPr>
        <w:t xml:space="preserve"> final formal submission date; p</w:t>
      </w:r>
      <w:r w:rsidRPr="005D4DE0">
        <w:rPr>
          <w:rFonts w:asciiTheme="majorHAnsi" w:eastAsia="MS Mincho" w:hAnsiTheme="majorHAnsi"/>
          <w:b/>
          <w:u w:val="single"/>
          <w:lang w:val="en-GB" w:eastAsia="ja-JP"/>
        </w:rPr>
        <w:t xml:space="preserve">roposals not submitted by the </w:t>
      </w:r>
      <w:r w:rsidR="00A253AB" w:rsidRPr="005D4DE0">
        <w:rPr>
          <w:rFonts w:asciiTheme="majorHAnsi" w:eastAsia="MS Mincho" w:hAnsiTheme="majorHAnsi"/>
          <w:b/>
          <w:u w:val="single"/>
          <w:lang w:val="en-GB" w:eastAsia="ja-JP"/>
        </w:rPr>
        <w:t>Institution</w:t>
      </w:r>
      <w:r w:rsidRPr="005D4DE0">
        <w:rPr>
          <w:rFonts w:asciiTheme="majorHAnsi" w:eastAsia="MS Mincho" w:hAnsiTheme="majorHAnsi"/>
          <w:b/>
          <w:u w:val="single"/>
          <w:lang w:val="en-GB" w:eastAsia="ja-JP"/>
        </w:rPr>
        <w:t xml:space="preserve"> by this time, will be disqualified</w:t>
      </w:r>
      <w:r w:rsidRPr="00621002">
        <w:rPr>
          <w:rFonts w:asciiTheme="majorHAnsi" w:eastAsia="MS Mincho" w:hAnsiTheme="majorHAnsi"/>
          <w:bCs/>
          <w:lang w:val="en-GB" w:eastAsia="ja-JP"/>
        </w:rPr>
        <w:t>.</w:t>
      </w:r>
    </w:p>
    <w:p w14:paraId="1A0D8F82" w14:textId="77777777" w:rsidR="00AD7012" w:rsidRPr="00AD7012" w:rsidRDefault="00AD7012" w:rsidP="00AD7012">
      <w:pPr>
        <w:bidi w:val="0"/>
        <w:spacing w:after="0" w:line="300" w:lineRule="exact"/>
        <w:jc w:val="both"/>
        <w:rPr>
          <w:rFonts w:asciiTheme="majorHAnsi" w:eastAsia="MS Mincho" w:hAnsiTheme="majorHAnsi"/>
          <w:bCs/>
          <w:lang w:val="en-GB" w:eastAsia="ja-JP"/>
        </w:rPr>
      </w:pPr>
    </w:p>
    <w:p w14:paraId="418766FE" w14:textId="0F6D38CB" w:rsidR="00AD7012" w:rsidRPr="00AD7012" w:rsidRDefault="00F77F9E" w:rsidP="00AD7012">
      <w:pPr>
        <w:bidi w:val="0"/>
        <w:spacing w:after="0" w:line="300" w:lineRule="exact"/>
        <w:jc w:val="both"/>
        <w:rPr>
          <w:rFonts w:asciiTheme="majorHAnsi" w:eastAsia="MS Mincho" w:hAnsiTheme="majorHAnsi"/>
          <w:bCs/>
          <w:lang w:eastAsia="ja-JP"/>
        </w:rPr>
      </w:pPr>
      <w:r>
        <w:rPr>
          <w:rFonts w:asciiTheme="majorHAnsi" w:eastAsia="MS Mincho" w:hAnsiTheme="majorHAnsi"/>
          <w:bCs/>
          <w:u w:val="single"/>
          <w:lang w:val="en-GB" w:eastAsia="ja-JP"/>
        </w:rPr>
        <w:t>Instructions f</w:t>
      </w:r>
      <w:r w:rsidRPr="00106C08">
        <w:rPr>
          <w:rFonts w:asciiTheme="majorHAnsi" w:eastAsia="MS Mincho" w:hAnsiTheme="majorHAnsi"/>
          <w:bCs/>
          <w:u w:val="single"/>
          <w:lang w:val="en-GB" w:eastAsia="ja-JP"/>
        </w:rPr>
        <w:t xml:space="preserve">or </w:t>
      </w:r>
      <w:r w:rsidR="00043B7E">
        <w:rPr>
          <w:rFonts w:asciiTheme="majorHAnsi" w:eastAsia="MS Mincho" w:hAnsiTheme="majorHAnsi"/>
          <w:bCs/>
          <w:u w:val="single"/>
          <w:lang w:val="en-GB" w:eastAsia="ja-JP"/>
        </w:rPr>
        <w:t>Argentinean</w:t>
      </w:r>
      <w:r w:rsidR="00AD7012" w:rsidRPr="00106C08">
        <w:rPr>
          <w:rFonts w:asciiTheme="majorHAnsi" w:eastAsia="MS Mincho" w:hAnsiTheme="majorHAnsi"/>
          <w:bCs/>
          <w:u w:val="single"/>
          <w:lang w:val="en-GB" w:eastAsia="ja-JP"/>
        </w:rPr>
        <w:t xml:space="preserve"> research teams</w:t>
      </w:r>
      <w:r w:rsidR="0072024A">
        <w:rPr>
          <w:rFonts w:asciiTheme="majorHAnsi" w:eastAsia="MS Mincho" w:hAnsiTheme="majorHAnsi"/>
          <w:lang w:val="en-GB" w:eastAsia="ja-JP"/>
        </w:rPr>
        <w:t xml:space="preserve">: proposals must be submitted to the following e-mail address: </w:t>
      </w:r>
      <w:r w:rsidR="00AD7012">
        <w:rPr>
          <w:rFonts w:asciiTheme="majorHAnsi" w:eastAsia="MS Mincho" w:hAnsiTheme="majorHAnsi"/>
          <w:lang w:val="en-GB" w:eastAsia="ja-JP"/>
        </w:rPr>
        <w:t xml:space="preserve"> </w:t>
      </w:r>
      <w:hyperlink r:id="rId9" w:history="1">
        <w:r w:rsidR="0072024A" w:rsidRPr="0072024A">
          <w:rPr>
            <w:rStyle w:val="Hyperlink"/>
            <w:rFonts w:asciiTheme="majorHAnsi" w:eastAsia="MS Mincho" w:hAnsiTheme="majorHAnsi"/>
            <w:bCs/>
            <w:lang w:eastAsia="ja-JP"/>
          </w:rPr>
          <w:t>convocatoriasinternacionales@mincyt.gob.ar</w:t>
        </w:r>
      </w:hyperlink>
      <w:r w:rsidR="005D4DE0">
        <w:rPr>
          <w:rFonts w:asciiTheme="majorHAnsi" w:eastAsia="MS Mincho" w:hAnsiTheme="majorHAnsi"/>
          <w:bCs/>
          <w:lang w:eastAsia="ja-JP"/>
        </w:rPr>
        <w:t>.</w:t>
      </w:r>
    </w:p>
    <w:p w14:paraId="0286F21F" w14:textId="77777777" w:rsidR="00AD7012" w:rsidRPr="00AD7012" w:rsidRDefault="00AD7012" w:rsidP="00AD7012">
      <w:pPr>
        <w:bidi w:val="0"/>
        <w:spacing w:after="0" w:line="300" w:lineRule="exact"/>
        <w:jc w:val="both"/>
        <w:rPr>
          <w:rFonts w:asciiTheme="majorHAnsi" w:eastAsia="MS Mincho" w:hAnsiTheme="majorHAnsi"/>
          <w:bCs/>
          <w:lang w:val="en-GB" w:eastAsia="ja-JP"/>
        </w:rPr>
      </w:pPr>
    </w:p>
    <w:p w14:paraId="2C746EB5" w14:textId="214C7346" w:rsidR="00EB66E5" w:rsidRPr="00AD7012" w:rsidRDefault="00F77F9E">
      <w:pPr>
        <w:bidi w:val="0"/>
        <w:spacing w:after="0" w:line="300" w:lineRule="exact"/>
        <w:jc w:val="both"/>
        <w:rPr>
          <w:rFonts w:asciiTheme="majorHAnsi" w:eastAsia="MS Mincho" w:hAnsiTheme="majorHAnsi"/>
          <w:lang w:val="en-GB" w:eastAsia="ja-JP"/>
        </w:rPr>
      </w:pPr>
      <w:r>
        <w:rPr>
          <w:rFonts w:asciiTheme="majorHAnsi" w:eastAsia="MS Mincho" w:hAnsiTheme="majorHAnsi"/>
          <w:bCs/>
          <w:u w:val="single"/>
          <w:lang w:val="en-GB" w:eastAsia="ja-JP"/>
        </w:rPr>
        <w:t>Instructions f</w:t>
      </w:r>
      <w:r w:rsidRPr="00106C08">
        <w:rPr>
          <w:rFonts w:asciiTheme="majorHAnsi" w:eastAsia="MS Mincho" w:hAnsiTheme="majorHAnsi"/>
          <w:bCs/>
          <w:u w:val="single"/>
          <w:lang w:val="en-GB" w:eastAsia="ja-JP"/>
        </w:rPr>
        <w:t xml:space="preserve">or </w:t>
      </w:r>
      <w:r w:rsidR="00AD7012" w:rsidRPr="00106C08">
        <w:rPr>
          <w:rFonts w:asciiTheme="majorHAnsi" w:eastAsia="MS Mincho" w:hAnsiTheme="majorHAnsi"/>
          <w:bCs/>
          <w:u w:val="single"/>
          <w:lang w:val="en-GB" w:eastAsia="ja-JP"/>
        </w:rPr>
        <w:t>both countries</w:t>
      </w:r>
      <w:r w:rsidR="00AD7012" w:rsidRPr="00AD7012">
        <w:rPr>
          <w:rFonts w:asciiTheme="majorHAnsi" w:eastAsia="MS Mincho" w:hAnsiTheme="majorHAnsi"/>
          <w:bCs/>
          <w:lang w:val="en-GB" w:eastAsia="ja-JP"/>
        </w:rPr>
        <w:t xml:space="preserve">: A valid project application consists of the application form </w:t>
      </w:r>
      <w:r w:rsidR="00AD7012" w:rsidRPr="00AD7012">
        <w:rPr>
          <w:rFonts w:asciiTheme="majorHAnsi" w:eastAsia="MS Mincho" w:hAnsiTheme="majorHAnsi"/>
          <w:b/>
          <w:u w:val="single"/>
          <w:lang w:val="en-GB" w:eastAsia="ja-JP"/>
        </w:rPr>
        <w:t>duly filled in and signed</w:t>
      </w:r>
      <w:r w:rsidR="00AD7012" w:rsidRPr="00AD7012">
        <w:rPr>
          <w:rFonts w:asciiTheme="majorHAnsi" w:eastAsia="MS Mincho" w:hAnsiTheme="majorHAnsi"/>
          <w:bCs/>
          <w:lang w:val="en-GB" w:eastAsia="ja-JP"/>
        </w:rPr>
        <w:t xml:space="preserve">, together with all the necessary application documents required from each side of a joint research team, submitted respectively to </w:t>
      </w:r>
      <w:r w:rsidR="00170947">
        <w:rPr>
          <w:rFonts w:asciiTheme="majorHAnsi" w:eastAsia="MS Mincho" w:hAnsiTheme="majorHAnsi"/>
          <w:bCs/>
          <w:lang w:val="en-GB" w:eastAsia="ja-JP"/>
        </w:rPr>
        <w:t>MINC</w:t>
      </w:r>
      <w:r w:rsidR="00B53FA7">
        <w:rPr>
          <w:rFonts w:asciiTheme="majorHAnsi" w:eastAsia="MS Mincho" w:hAnsiTheme="majorHAnsi"/>
          <w:bCs/>
          <w:lang w:val="en-GB" w:eastAsia="ja-JP"/>
        </w:rPr>
        <w:t>y</w:t>
      </w:r>
      <w:r w:rsidR="00170947">
        <w:rPr>
          <w:rFonts w:asciiTheme="majorHAnsi" w:eastAsia="MS Mincho" w:hAnsiTheme="majorHAnsi"/>
          <w:bCs/>
          <w:lang w:val="en-GB" w:eastAsia="ja-JP"/>
        </w:rPr>
        <w:t>T</w:t>
      </w:r>
      <w:r w:rsidR="00AD7012" w:rsidRPr="00AD7012">
        <w:rPr>
          <w:rFonts w:asciiTheme="majorHAnsi" w:eastAsia="MS Mincho" w:hAnsiTheme="majorHAnsi"/>
          <w:bCs/>
          <w:lang w:val="en-GB" w:eastAsia="ja-JP"/>
        </w:rPr>
        <w:t xml:space="preserve"> in </w:t>
      </w:r>
      <w:r w:rsidR="00AD7012">
        <w:rPr>
          <w:rFonts w:asciiTheme="majorHAnsi" w:eastAsia="MS Mincho" w:hAnsiTheme="majorHAnsi"/>
          <w:bCs/>
          <w:lang w:val="en-GB" w:eastAsia="ja-JP"/>
        </w:rPr>
        <w:t xml:space="preserve">Argentina and to </w:t>
      </w:r>
      <w:r w:rsidR="005B7381">
        <w:rPr>
          <w:rFonts w:asciiTheme="majorHAnsi" w:eastAsia="MS Mincho" w:hAnsiTheme="majorHAnsi"/>
          <w:bCs/>
          <w:lang w:val="en-GB" w:eastAsia="ja-JP"/>
        </w:rPr>
        <w:t>MOST</w:t>
      </w:r>
      <w:r w:rsidR="00AD7012" w:rsidRPr="00AD7012">
        <w:rPr>
          <w:rFonts w:asciiTheme="majorHAnsi" w:eastAsia="MS Mincho" w:hAnsiTheme="majorHAnsi"/>
          <w:bCs/>
          <w:lang w:val="en-GB" w:eastAsia="ja-JP"/>
        </w:rPr>
        <w:t xml:space="preserve"> in Israel. </w:t>
      </w:r>
      <w:r w:rsidR="00AD7012" w:rsidRPr="00AD7012">
        <w:rPr>
          <w:rFonts w:asciiTheme="majorHAnsi" w:eastAsia="MS Mincho" w:hAnsiTheme="majorHAnsi"/>
          <w:b/>
          <w:lang w:val="en-GB" w:eastAsia="ja-JP"/>
        </w:rPr>
        <w:t xml:space="preserve">If the applications are not </w:t>
      </w:r>
      <w:r w:rsidR="00AD7012" w:rsidRPr="00AD7012">
        <w:rPr>
          <w:rFonts w:asciiTheme="majorHAnsi" w:eastAsia="MS Mincho" w:hAnsiTheme="majorHAnsi"/>
          <w:b/>
          <w:u w:val="single"/>
          <w:lang w:val="en-GB" w:eastAsia="ja-JP"/>
        </w:rPr>
        <w:t>duly</w:t>
      </w:r>
      <w:r w:rsidR="00AD7012" w:rsidRPr="00AD7012">
        <w:rPr>
          <w:rFonts w:asciiTheme="majorHAnsi" w:eastAsia="MS Mincho" w:hAnsiTheme="majorHAnsi"/>
          <w:b/>
          <w:lang w:val="en-GB" w:eastAsia="ja-JP"/>
        </w:rPr>
        <w:t xml:space="preserve"> received </w:t>
      </w:r>
      <w:r w:rsidR="00AD7012" w:rsidRPr="00AD7012">
        <w:rPr>
          <w:rFonts w:asciiTheme="majorHAnsi" w:eastAsia="MS Mincho" w:hAnsiTheme="majorHAnsi"/>
          <w:b/>
          <w:u w:val="single"/>
          <w:lang w:val="en-GB" w:eastAsia="ja-JP"/>
        </w:rPr>
        <w:t>both</w:t>
      </w:r>
      <w:r w:rsidR="00AD7012" w:rsidRPr="00AD7012">
        <w:rPr>
          <w:rFonts w:asciiTheme="majorHAnsi" w:eastAsia="MS Mincho" w:hAnsiTheme="majorHAnsi"/>
          <w:b/>
          <w:lang w:val="en-GB" w:eastAsia="ja-JP"/>
        </w:rPr>
        <w:t xml:space="preserve"> in Argentina </w:t>
      </w:r>
      <w:r w:rsidR="00AD7012" w:rsidRPr="00AD7012">
        <w:rPr>
          <w:rFonts w:asciiTheme="majorHAnsi" w:eastAsia="MS Mincho" w:hAnsiTheme="majorHAnsi"/>
          <w:b/>
          <w:u w:val="single"/>
          <w:lang w:val="en-GB" w:eastAsia="ja-JP"/>
        </w:rPr>
        <w:t>and</w:t>
      </w:r>
      <w:r w:rsidR="00AD7012" w:rsidRPr="00AD7012">
        <w:rPr>
          <w:rFonts w:asciiTheme="majorHAnsi" w:eastAsia="MS Mincho" w:hAnsiTheme="majorHAnsi"/>
          <w:b/>
          <w:lang w:val="en-GB" w:eastAsia="ja-JP"/>
        </w:rPr>
        <w:t xml:space="preserve"> in Israel by the date and hour indicated </w:t>
      </w:r>
      <w:r w:rsidR="00A253AB">
        <w:rPr>
          <w:rFonts w:asciiTheme="majorHAnsi" w:eastAsia="MS Mincho" w:hAnsiTheme="majorHAnsi"/>
          <w:b/>
          <w:lang w:val="en-GB" w:eastAsia="ja-JP"/>
        </w:rPr>
        <w:t>above</w:t>
      </w:r>
      <w:r w:rsidR="00AD7012" w:rsidRPr="00AD7012">
        <w:rPr>
          <w:rFonts w:asciiTheme="majorHAnsi" w:eastAsia="MS Mincho" w:hAnsiTheme="majorHAnsi"/>
          <w:b/>
          <w:lang w:val="en-GB" w:eastAsia="ja-JP"/>
        </w:rPr>
        <w:t xml:space="preserve">, </w:t>
      </w:r>
      <w:r w:rsidR="00AD7012" w:rsidRPr="00AD7012">
        <w:rPr>
          <w:rFonts w:asciiTheme="majorHAnsi" w:eastAsia="MS Mincho" w:hAnsiTheme="majorHAnsi"/>
          <w:b/>
          <w:u w:val="single"/>
          <w:lang w:val="en-GB" w:eastAsia="ja-JP"/>
        </w:rPr>
        <w:t>the project will not be accepted</w:t>
      </w:r>
      <w:r w:rsidR="00AD7012" w:rsidRPr="00AD7012">
        <w:rPr>
          <w:rFonts w:asciiTheme="majorHAnsi" w:eastAsia="MS Mincho" w:hAnsiTheme="majorHAnsi"/>
          <w:bCs/>
          <w:lang w:val="en-GB" w:eastAsia="ja-JP"/>
        </w:rPr>
        <w:t>.</w:t>
      </w:r>
    </w:p>
    <w:p w14:paraId="09C7E81B" w14:textId="77777777" w:rsidR="00463472" w:rsidRPr="007C4EAD" w:rsidRDefault="00EF6F6F" w:rsidP="007C4EAD">
      <w:pPr>
        <w:bidi w:val="0"/>
        <w:spacing w:after="0" w:line="280" w:lineRule="exact"/>
        <w:jc w:val="both"/>
        <w:rPr>
          <w:rFonts w:asciiTheme="majorHAnsi" w:eastAsia="MS Mincho" w:hAnsiTheme="majorHAnsi"/>
          <w:bCs/>
          <w:lang w:val="en-AU" w:eastAsia="ja-JP"/>
        </w:rPr>
      </w:pPr>
      <w:r>
        <w:rPr>
          <w:rFonts w:asciiTheme="majorHAnsi" w:eastAsia="MS Mincho" w:hAnsiTheme="majorHAnsi"/>
          <w:bCs/>
          <w:lang w:val="en-AU" w:eastAsia="ja-JP"/>
        </w:rPr>
        <w:t xml:space="preserve"> </w:t>
      </w:r>
    </w:p>
    <w:p w14:paraId="551FF8D2" w14:textId="77777777" w:rsidR="00087A57" w:rsidRPr="006B07D4" w:rsidRDefault="00B703D1" w:rsidP="006B07D4">
      <w:pPr>
        <w:pStyle w:val="Heading2"/>
        <w:ind w:left="0" w:firstLine="0"/>
      </w:pPr>
      <w:r>
        <w:t>FUNDED EXPENSES</w:t>
      </w:r>
    </w:p>
    <w:p w14:paraId="46998627" w14:textId="3D626392" w:rsidR="009B363C" w:rsidRDefault="009B363C" w:rsidP="00903768">
      <w:pPr>
        <w:bidi w:val="0"/>
        <w:spacing w:after="0" w:line="280" w:lineRule="exact"/>
        <w:jc w:val="both"/>
        <w:rPr>
          <w:rFonts w:asciiTheme="majorHAnsi" w:hAnsiTheme="majorHAnsi"/>
        </w:rPr>
      </w:pPr>
      <w:r w:rsidRPr="008C73CE">
        <w:rPr>
          <w:rFonts w:asciiTheme="majorHAnsi" w:hAnsiTheme="majorHAnsi"/>
        </w:rPr>
        <w:t xml:space="preserve">Funding provided by this Call is intended to enhance joint collaboration between </w:t>
      </w:r>
      <w:r w:rsidR="00043B7E">
        <w:rPr>
          <w:rFonts w:asciiTheme="majorHAnsi" w:hAnsiTheme="majorHAnsi"/>
        </w:rPr>
        <w:t>Argentinean</w:t>
      </w:r>
      <w:r w:rsidRPr="008C73CE">
        <w:rPr>
          <w:rFonts w:asciiTheme="majorHAnsi" w:hAnsiTheme="majorHAnsi"/>
        </w:rPr>
        <w:t xml:space="preserve"> and Israeli scientists. Funding will therefore be provided mainly in support of the collaboration vectors and of the local research that is necessary for the collaboration.</w:t>
      </w:r>
      <w:r w:rsidR="00F83B44" w:rsidRPr="008C73CE">
        <w:rPr>
          <w:rFonts w:ascii="Cambria" w:eastAsia="Batang" w:hAnsi="Cambria"/>
        </w:rPr>
        <w:t xml:space="preserve"> </w:t>
      </w:r>
      <w:r w:rsidR="00F83B44" w:rsidRPr="008C73CE">
        <w:rPr>
          <w:rFonts w:asciiTheme="majorHAnsi" w:hAnsiTheme="majorHAnsi"/>
        </w:rPr>
        <w:t>In any case, each budget item or expenditure for which reimbursement is requested must conform to the respective national rules of each applicant.</w:t>
      </w:r>
    </w:p>
    <w:p w14:paraId="0ABC554C" w14:textId="77777777" w:rsidR="00F111CB" w:rsidRPr="008C73CE" w:rsidRDefault="00F111CB" w:rsidP="00903768">
      <w:pPr>
        <w:bidi w:val="0"/>
        <w:spacing w:after="0" w:line="280" w:lineRule="exact"/>
        <w:jc w:val="both"/>
        <w:rPr>
          <w:rFonts w:asciiTheme="majorHAnsi" w:eastAsia="MS Mincho" w:hAnsiTheme="majorHAnsi"/>
          <w:lang w:eastAsia="ja-JP"/>
        </w:rPr>
      </w:pPr>
    </w:p>
    <w:p w14:paraId="7620F0E4" w14:textId="77777777" w:rsidR="00F83B44" w:rsidRPr="008C73CE" w:rsidRDefault="00F111CB" w:rsidP="00903768">
      <w:pPr>
        <w:tabs>
          <w:tab w:val="left" w:pos="1134"/>
        </w:tabs>
        <w:bidi w:val="0"/>
        <w:spacing w:after="0" w:line="280" w:lineRule="exact"/>
        <w:jc w:val="both"/>
        <w:rPr>
          <w:rFonts w:asciiTheme="majorHAnsi" w:eastAsia="MS Mincho" w:hAnsiTheme="majorHAnsi"/>
          <w:lang w:eastAsia="ja-JP"/>
        </w:rPr>
      </w:pPr>
      <w:r w:rsidRPr="00FC0659">
        <w:rPr>
          <w:rFonts w:asciiTheme="majorHAnsi" w:eastAsia="MS Mincho" w:hAnsiTheme="majorHAnsi"/>
          <w:b/>
          <w:bCs/>
          <w:lang w:eastAsia="ja-JP"/>
        </w:rPr>
        <w:t>For Israeli research</w:t>
      </w:r>
      <w:r w:rsidR="007A5A17" w:rsidRPr="008C73CE">
        <w:rPr>
          <w:rFonts w:asciiTheme="majorHAnsi" w:eastAsia="MS Mincho" w:hAnsiTheme="majorHAnsi"/>
          <w:b/>
          <w:bCs/>
          <w:lang w:eastAsia="ja-JP"/>
        </w:rPr>
        <w:t>ers</w:t>
      </w:r>
      <w:r w:rsidR="00F83B44" w:rsidRPr="008C73CE">
        <w:rPr>
          <w:rFonts w:asciiTheme="majorHAnsi" w:eastAsia="MS Mincho" w:hAnsiTheme="majorHAnsi"/>
          <w:lang w:eastAsia="ja-JP"/>
        </w:rPr>
        <w:t>:</w:t>
      </w:r>
    </w:p>
    <w:p w14:paraId="68C64214" w14:textId="1B6524BF" w:rsidR="00F111CB" w:rsidRPr="00FC0659" w:rsidRDefault="00F83B44" w:rsidP="00903768">
      <w:pPr>
        <w:tabs>
          <w:tab w:val="left" w:pos="1134"/>
        </w:tabs>
        <w:bidi w:val="0"/>
        <w:spacing w:after="0" w:line="280" w:lineRule="exact"/>
        <w:jc w:val="both"/>
        <w:rPr>
          <w:rFonts w:asciiTheme="majorHAnsi" w:eastAsia="MS Mincho" w:hAnsiTheme="majorHAnsi"/>
          <w:lang w:eastAsia="ja-JP"/>
        </w:rPr>
      </w:pPr>
      <w:r w:rsidRPr="008C73CE">
        <w:rPr>
          <w:rFonts w:asciiTheme="majorHAnsi" w:eastAsia="MS Mincho" w:hAnsiTheme="majorHAnsi"/>
          <w:lang w:eastAsia="ja-JP"/>
        </w:rPr>
        <w:t>F</w:t>
      </w:r>
      <w:r w:rsidR="00F111CB" w:rsidRPr="00FC0659">
        <w:rPr>
          <w:rFonts w:asciiTheme="majorHAnsi" w:eastAsia="MS Mincho" w:hAnsiTheme="majorHAnsi"/>
          <w:lang w:eastAsia="ja-JP"/>
        </w:rPr>
        <w:t xml:space="preserve">unding can be provided by </w:t>
      </w:r>
      <w:r w:rsidR="005B7381">
        <w:rPr>
          <w:rFonts w:asciiTheme="majorHAnsi" w:eastAsia="MS Mincho" w:hAnsiTheme="majorHAnsi"/>
          <w:lang w:eastAsia="ja-JP"/>
        </w:rPr>
        <w:t>MOST</w:t>
      </w:r>
      <w:r w:rsidR="00F111CB" w:rsidRPr="00FC0659">
        <w:rPr>
          <w:rFonts w:asciiTheme="majorHAnsi" w:eastAsia="MS Mincho" w:hAnsiTheme="majorHAnsi"/>
          <w:lang w:eastAsia="ja-JP"/>
        </w:rPr>
        <w:t xml:space="preserve"> for:</w:t>
      </w:r>
    </w:p>
    <w:p w14:paraId="18E1DECC" w14:textId="6C9AC2E0" w:rsidR="00F111CB" w:rsidRPr="008C73CE" w:rsidRDefault="00F111CB" w:rsidP="007940C7">
      <w:pPr>
        <w:bidi w:val="0"/>
        <w:spacing w:after="0" w:line="280" w:lineRule="exact"/>
        <w:ind w:left="426" w:hanging="426"/>
        <w:jc w:val="both"/>
        <w:rPr>
          <w:rFonts w:asciiTheme="majorHAnsi" w:hAnsiTheme="majorHAnsi"/>
          <w:lang w:val="en-GB"/>
        </w:rPr>
      </w:pPr>
      <w:r w:rsidRPr="008C73CE">
        <w:rPr>
          <w:rFonts w:asciiTheme="majorHAnsi" w:hAnsiTheme="majorHAnsi"/>
          <w:lang w:val="en-GB"/>
        </w:rPr>
        <w:t>(1)</w:t>
      </w:r>
      <w:r w:rsidR="00660790" w:rsidRPr="008C73CE">
        <w:rPr>
          <w:rFonts w:asciiTheme="majorHAnsi" w:hAnsiTheme="majorHAnsi"/>
          <w:lang w:val="en-GB"/>
        </w:rPr>
        <w:tab/>
      </w:r>
      <w:r w:rsidRPr="008C73CE">
        <w:rPr>
          <w:rFonts w:asciiTheme="majorHAnsi" w:hAnsiTheme="majorHAnsi"/>
          <w:lang w:val="en-GB"/>
        </w:rPr>
        <w:t>Stipend or salary for graduate students, post-doctoral fellows,</w:t>
      </w:r>
      <w:r w:rsidR="00A20F37" w:rsidRPr="008C73CE">
        <w:rPr>
          <w:rFonts w:asciiTheme="majorHAnsi" w:hAnsiTheme="majorHAnsi"/>
          <w:lang w:val="en-GB"/>
        </w:rPr>
        <w:t xml:space="preserve"> </w:t>
      </w:r>
      <w:r w:rsidRPr="008C73CE">
        <w:rPr>
          <w:rFonts w:asciiTheme="majorHAnsi" w:hAnsiTheme="majorHAnsi"/>
          <w:lang w:val="en-GB"/>
        </w:rPr>
        <w:t>technicians and/or</w:t>
      </w:r>
      <w:r w:rsidR="00A20F37" w:rsidRPr="008C73CE">
        <w:rPr>
          <w:rFonts w:asciiTheme="majorHAnsi" w:hAnsiTheme="majorHAnsi"/>
          <w:lang w:val="en-GB"/>
        </w:rPr>
        <w:t xml:space="preserve"> </w:t>
      </w:r>
      <w:r w:rsidRPr="008C73CE">
        <w:rPr>
          <w:rFonts w:asciiTheme="majorHAnsi" w:hAnsiTheme="majorHAnsi"/>
          <w:lang w:val="en-GB"/>
        </w:rPr>
        <w:t>laboratory workers retained specifically for the</w:t>
      </w:r>
      <w:r w:rsidR="00A20F37" w:rsidRPr="008C73CE">
        <w:rPr>
          <w:rFonts w:asciiTheme="majorHAnsi" w:hAnsiTheme="majorHAnsi"/>
          <w:lang w:val="en-GB"/>
        </w:rPr>
        <w:t xml:space="preserve"> </w:t>
      </w:r>
      <w:r w:rsidRPr="008C73CE">
        <w:rPr>
          <w:rFonts w:asciiTheme="majorHAnsi" w:hAnsiTheme="majorHAnsi"/>
          <w:lang w:val="en-GB"/>
        </w:rPr>
        <w:t xml:space="preserve">purpose of the project for a temporary period of up to </w:t>
      </w:r>
      <w:r w:rsidR="007940C7">
        <w:rPr>
          <w:rFonts w:asciiTheme="majorHAnsi" w:hAnsiTheme="majorHAnsi"/>
          <w:lang w:val="en-GB"/>
        </w:rPr>
        <w:t>2</w:t>
      </w:r>
      <w:r w:rsidR="007940C7" w:rsidRPr="008C73CE">
        <w:rPr>
          <w:rFonts w:asciiTheme="majorHAnsi" w:hAnsiTheme="majorHAnsi"/>
          <w:lang w:val="en-GB"/>
        </w:rPr>
        <w:t xml:space="preserve"> </w:t>
      </w:r>
      <w:r w:rsidRPr="008C73CE">
        <w:rPr>
          <w:rFonts w:asciiTheme="majorHAnsi" w:hAnsiTheme="majorHAnsi"/>
          <w:lang w:val="en-GB"/>
        </w:rPr>
        <w:t>years</w:t>
      </w:r>
      <w:r w:rsidR="002E6E06" w:rsidRPr="008C73CE">
        <w:rPr>
          <w:rFonts w:asciiTheme="majorHAnsi" w:hAnsiTheme="majorHAnsi"/>
          <w:lang w:val="en-GB"/>
        </w:rPr>
        <w:t>,</w:t>
      </w:r>
      <w:r w:rsidR="002E6E06" w:rsidRPr="008C73CE">
        <w:rPr>
          <w:rFonts w:asciiTheme="minorHAnsi" w:eastAsiaTheme="minorHAnsi" w:hAnsiTheme="minorHAnsi" w:cstheme="minorBidi"/>
          <w:lang w:val="en-AU" w:bidi="ar-SA"/>
        </w:rPr>
        <w:t xml:space="preserve"> </w:t>
      </w:r>
      <w:r w:rsidR="002E6E06" w:rsidRPr="008C73CE">
        <w:rPr>
          <w:rFonts w:asciiTheme="majorHAnsi" w:hAnsiTheme="majorHAnsi"/>
          <w:lang w:val="en-AU"/>
        </w:rPr>
        <w:t>not including salaries for permanent staff and PI's</w:t>
      </w:r>
      <w:r w:rsidRPr="008C73CE">
        <w:rPr>
          <w:rFonts w:asciiTheme="majorHAnsi" w:hAnsiTheme="majorHAnsi"/>
          <w:lang w:val="en-GB"/>
        </w:rPr>
        <w:t>;</w:t>
      </w:r>
    </w:p>
    <w:p w14:paraId="2C2CF04F" w14:textId="519DF178" w:rsidR="00F111CB" w:rsidRPr="008C73CE" w:rsidRDefault="00F111CB" w:rsidP="00F816D8">
      <w:pPr>
        <w:bidi w:val="0"/>
        <w:spacing w:after="0" w:line="280" w:lineRule="exact"/>
        <w:ind w:left="426" w:hanging="426"/>
        <w:jc w:val="both"/>
        <w:rPr>
          <w:rFonts w:asciiTheme="majorHAnsi" w:hAnsiTheme="majorHAnsi"/>
          <w:lang w:val="en-GB"/>
        </w:rPr>
      </w:pPr>
      <w:r w:rsidRPr="008C73CE">
        <w:rPr>
          <w:rFonts w:asciiTheme="majorHAnsi" w:hAnsiTheme="majorHAnsi"/>
          <w:lang w:val="en-GB"/>
        </w:rPr>
        <w:t>(2)</w:t>
      </w:r>
      <w:r w:rsidR="00660790" w:rsidRPr="008C73CE">
        <w:rPr>
          <w:rFonts w:asciiTheme="majorHAnsi" w:hAnsiTheme="majorHAnsi"/>
          <w:lang w:val="en-GB"/>
        </w:rPr>
        <w:tab/>
      </w:r>
      <w:r w:rsidRPr="008C73CE">
        <w:rPr>
          <w:rFonts w:asciiTheme="majorHAnsi" w:hAnsiTheme="majorHAnsi"/>
          <w:lang w:val="en-GB"/>
        </w:rPr>
        <w:t>Consumables</w:t>
      </w:r>
      <w:r w:rsidR="002E6E06" w:rsidRPr="008C73CE">
        <w:rPr>
          <w:rFonts w:asciiTheme="majorHAnsi" w:hAnsiTheme="majorHAnsi"/>
          <w:lang w:val="en-GB"/>
        </w:rPr>
        <w:t xml:space="preserve">. </w:t>
      </w:r>
      <w:r w:rsidR="002E6E06" w:rsidRPr="008C73CE">
        <w:rPr>
          <w:rFonts w:asciiTheme="majorHAnsi" w:hAnsiTheme="majorHAnsi"/>
          <w:lang w:val="en-AU"/>
        </w:rPr>
        <w:t xml:space="preserve">In case they exceed </w:t>
      </w:r>
      <w:r w:rsidR="00F816D8">
        <w:rPr>
          <w:rFonts w:asciiTheme="majorHAnsi" w:hAnsiTheme="majorHAnsi"/>
          <w:lang w:val="en-AU"/>
        </w:rPr>
        <w:t>3,000 NIS</w:t>
      </w:r>
      <w:r w:rsidR="002E6E06" w:rsidRPr="008C73CE">
        <w:rPr>
          <w:rFonts w:asciiTheme="majorHAnsi" w:hAnsiTheme="majorHAnsi"/>
          <w:lang w:val="en-AU"/>
        </w:rPr>
        <w:t>, a detailed explanation regarding their necessity and quantities is required</w:t>
      </w:r>
      <w:r w:rsidRPr="008C73CE">
        <w:rPr>
          <w:rFonts w:asciiTheme="majorHAnsi" w:hAnsiTheme="majorHAnsi"/>
          <w:lang w:val="en-GB"/>
        </w:rPr>
        <w:t>;</w:t>
      </w:r>
    </w:p>
    <w:p w14:paraId="530BC304" w14:textId="3488951E" w:rsidR="00F111CB" w:rsidRPr="008C73CE" w:rsidRDefault="00F111CB" w:rsidP="00903768">
      <w:pPr>
        <w:bidi w:val="0"/>
        <w:spacing w:after="0" w:line="280" w:lineRule="exact"/>
        <w:ind w:left="425" w:hanging="425"/>
        <w:jc w:val="both"/>
        <w:rPr>
          <w:rFonts w:asciiTheme="majorHAnsi" w:hAnsiTheme="majorHAnsi"/>
          <w:lang w:val="en-GB"/>
        </w:rPr>
      </w:pPr>
      <w:r w:rsidRPr="008C73CE">
        <w:rPr>
          <w:rFonts w:asciiTheme="majorHAnsi" w:hAnsiTheme="majorHAnsi"/>
          <w:lang w:val="en-GB"/>
        </w:rPr>
        <w:t>(3)</w:t>
      </w:r>
      <w:r w:rsidR="00660790" w:rsidRPr="008C73CE">
        <w:rPr>
          <w:rFonts w:asciiTheme="majorHAnsi" w:hAnsiTheme="majorHAnsi"/>
          <w:lang w:val="en-GB"/>
        </w:rPr>
        <w:tab/>
      </w:r>
      <w:r w:rsidR="002E6E06" w:rsidRPr="008C73CE">
        <w:rPr>
          <w:rFonts w:asciiTheme="majorHAnsi" w:hAnsiTheme="majorHAnsi"/>
          <w:lang w:val="en-AU"/>
        </w:rPr>
        <w:t xml:space="preserve">Small scale equipment needed only for the specific research project. </w:t>
      </w:r>
      <w:r w:rsidR="005B7381">
        <w:rPr>
          <w:rFonts w:asciiTheme="majorHAnsi" w:hAnsiTheme="majorHAnsi"/>
          <w:lang w:val="en-AU"/>
        </w:rPr>
        <w:t>MOST</w:t>
      </w:r>
      <w:r w:rsidR="002E6E06" w:rsidRPr="008C73CE">
        <w:rPr>
          <w:rFonts w:asciiTheme="majorHAnsi" w:hAnsiTheme="majorHAnsi"/>
          <w:lang w:val="en-AU"/>
        </w:rPr>
        <w:t xml:space="preserve"> will enable purchase of computers or laptops only in special cases in which they are part of the research project or are of unique capacities needed for the specific research</w:t>
      </w:r>
      <w:r w:rsidRPr="008C73CE">
        <w:rPr>
          <w:rFonts w:asciiTheme="majorHAnsi" w:hAnsiTheme="majorHAnsi"/>
          <w:lang w:val="en-GB"/>
        </w:rPr>
        <w:t>;</w:t>
      </w:r>
    </w:p>
    <w:p w14:paraId="054552C3" w14:textId="77777777" w:rsidR="00F111CB" w:rsidRPr="008C73CE" w:rsidRDefault="00F111CB" w:rsidP="00903768">
      <w:pPr>
        <w:bidi w:val="0"/>
        <w:spacing w:after="0" w:line="280" w:lineRule="exact"/>
        <w:ind w:left="426" w:hanging="426"/>
        <w:jc w:val="both"/>
        <w:rPr>
          <w:rFonts w:asciiTheme="majorHAnsi" w:hAnsiTheme="majorHAnsi"/>
          <w:lang w:val="en-GB"/>
        </w:rPr>
      </w:pPr>
      <w:r w:rsidRPr="008C73CE">
        <w:rPr>
          <w:rFonts w:asciiTheme="majorHAnsi" w:hAnsiTheme="majorHAnsi"/>
          <w:lang w:val="en-GB"/>
        </w:rPr>
        <w:t>(4)</w:t>
      </w:r>
      <w:r w:rsidR="00660790" w:rsidRPr="008C73CE">
        <w:rPr>
          <w:rFonts w:asciiTheme="majorHAnsi" w:hAnsiTheme="majorHAnsi"/>
          <w:lang w:val="en-GB"/>
        </w:rPr>
        <w:tab/>
      </w:r>
      <w:r w:rsidRPr="008C73CE">
        <w:rPr>
          <w:rFonts w:asciiTheme="majorHAnsi" w:hAnsiTheme="majorHAnsi"/>
          <w:lang w:val="en-GB"/>
        </w:rPr>
        <w:t xml:space="preserve">Travel and visiting costs; </w:t>
      </w:r>
    </w:p>
    <w:p w14:paraId="4F84C24E" w14:textId="52986FBD" w:rsidR="00F111CB" w:rsidRPr="008C73CE" w:rsidRDefault="00F111CB" w:rsidP="0099504F">
      <w:pPr>
        <w:bidi w:val="0"/>
        <w:spacing w:after="0" w:line="280" w:lineRule="exact"/>
        <w:ind w:left="426" w:hanging="426"/>
        <w:jc w:val="both"/>
        <w:rPr>
          <w:rFonts w:asciiTheme="majorHAnsi" w:hAnsiTheme="majorHAnsi"/>
          <w:lang w:val="en-GB"/>
        </w:rPr>
      </w:pPr>
      <w:r w:rsidRPr="008C73CE">
        <w:rPr>
          <w:rFonts w:asciiTheme="majorHAnsi" w:hAnsiTheme="majorHAnsi"/>
          <w:lang w:val="en-GB"/>
        </w:rPr>
        <w:t>(5)</w:t>
      </w:r>
      <w:r w:rsidR="00660790" w:rsidRPr="008C73CE">
        <w:rPr>
          <w:rFonts w:asciiTheme="majorHAnsi" w:hAnsiTheme="majorHAnsi"/>
          <w:lang w:val="en-GB"/>
        </w:rPr>
        <w:tab/>
      </w:r>
      <w:r w:rsidRPr="008C73CE">
        <w:rPr>
          <w:rFonts w:asciiTheme="majorHAnsi" w:hAnsiTheme="majorHAnsi"/>
          <w:lang w:val="en-GB"/>
        </w:rPr>
        <w:t>Joint seminars</w:t>
      </w:r>
      <w:r w:rsidR="0099504F">
        <w:rPr>
          <w:rFonts w:asciiTheme="majorHAnsi" w:hAnsiTheme="majorHAnsi"/>
          <w:lang w:val="en-GB"/>
        </w:rPr>
        <w:t>,</w:t>
      </w:r>
      <w:r w:rsidRPr="008C73CE">
        <w:rPr>
          <w:rFonts w:asciiTheme="majorHAnsi" w:hAnsiTheme="majorHAnsi"/>
          <w:lang w:val="en-GB"/>
        </w:rPr>
        <w:t xml:space="preserve"> workshops</w:t>
      </w:r>
      <w:r w:rsidR="0099504F">
        <w:rPr>
          <w:rFonts w:asciiTheme="majorHAnsi" w:hAnsiTheme="majorHAnsi"/>
          <w:lang w:val="en-GB"/>
        </w:rPr>
        <w:t>, and outreach activities</w:t>
      </w:r>
      <w:r w:rsidRPr="008C73CE">
        <w:rPr>
          <w:rFonts w:asciiTheme="majorHAnsi" w:hAnsiTheme="majorHAnsi"/>
          <w:lang w:val="en-GB"/>
        </w:rPr>
        <w:t xml:space="preserve">; </w:t>
      </w:r>
    </w:p>
    <w:p w14:paraId="331EFE68" w14:textId="60766172" w:rsidR="00F111CB" w:rsidRDefault="00F111CB" w:rsidP="00555F09">
      <w:pPr>
        <w:bidi w:val="0"/>
        <w:spacing w:after="0" w:line="300" w:lineRule="exact"/>
        <w:ind w:left="426" w:hanging="426"/>
        <w:jc w:val="both"/>
        <w:rPr>
          <w:rFonts w:asciiTheme="majorHAnsi" w:hAnsiTheme="majorHAnsi"/>
          <w:lang w:val="en-GB"/>
        </w:rPr>
      </w:pPr>
      <w:r w:rsidRPr="008C73CE">
        <w:rPr>
          <w:rFonts w:asciiTheme="majorHAnsi" w:hAnsiTheme="majorHAnsi"/>
          <w:lang w:val="en-GB"/>
        </w:rPr>
        <w:t>(6)</w:t>
      </w:r>
      <w:r w:rsidR="00660790" w:rsidRPr="008C73CE">
        <w:rPr>
          <w:rFonts w:asciiTheme="majorHAnsi" w:hAnsiTheme="majorHAnsi"/>
          <w:lang w:val="en-GB"/>
        </w:rPr>
        <w:tab/>
      </w:r>
      <w:r w:rsidRPr="008C73CE">
        <w:rPr>
          <w:rFonts w:asciiTheme="majorHAnsi" w:hAnsiTheme="majorHAnsi"/>
          <w:lang w:val="en-GB"/>
        </w:rPr>
        <w:t>Overhead expenses up to 15% of the total amount of the research</w:t>
      </w:r>
      <w:r w:rsidR="00A20F37" w:rsidRPr="008C73CE">
        <w:rPr>
          <w:rFonts w:asciiTheme="majorHAnsi" w:hAnsiTheme="majorHAnsi"/>
          <w:lang w:val="en-GB"/>
        </w:rPr>
        <w:t xml:space="preserve"> </w:t>
      </w:r>
      <w:r w:rsidRPr="008C73CE">
        <w:rPr>
          <w:rFonts w:asciiTheme="majorHAnsi" w:hAnsiTheme="majorHAnsi"/>
          <w:lang w:val="en-GB"/>
        </w:rPr>
        <w:t>project inclusive of the funds provided on the basis of this Call.</w:t>
      </w:r>
    </w:p>
    <w:p w14:paraId="4712ADFA" w14:textId="77777777" w:rsidR="00605346" w:rsidRPr="008C73CE" w:rsidRDefault="00605346" w:rsidP="00605346">
      <w:pPr>
        <w:bidi w:val="0"/>
        <w:spacing w:after="0" w:line="300" w:lineRule="exact"/>
        <w:ind w:left="426" w:hanging="426"/>
        <w:jc w:val="both"/>
        <w:rPr>
          <w:rFonts w:asciiTheme="majorHAnsi" w:hAnsiTheme="majorHAnsi"/>
          <w:lang w:val="en-GB"/>
        </w:rPr>
      </w:pPr>
    </w:p>
    <w:p w14:paraId="32A933A0" w14:textId="4F43677B" w:rsidR="00855091" w:rsidRPr="00EB66E5" w:rsidRDefault="00855091" w:rsidP="001F2ACF">
      <w:pPr>
        <w:pStyle w:val="Default"/>
        <w:spacing w:line="320" w:lineRule="exact"/>
        <w:jc w:val="both"/>
        <w:rPr>
          <w:rFonts w:asciiTheme="majorHAnsi" w:hAnsiTheme="majorHAnsi"/>
          <w:sz w:val="22"/>
          <w:szCs w:val="22"/>
        </w:rPr>
      </w:pPr>
      <w:r w:rsidRPr="00EB66E5">
        <w:rPr>
          <w:rFonts w:asciiTheme="majorHAnsi" w:hAnsiTheme="majorHAnsi"/>
          <w:b/>
          <w:bCs/>
          <w:sz w:val="22"/>
          <w:szCs w:val="22"/>
        </w:rPr>
        <w:t xml:space="preserve">For </w:t>
      </w:r>
      <w:r w:rsidR="00043B7E">
        <w:rPr>
          <w:rFonts w:asciiTheme="majorHAnsi" w:hAnsiTheme="majorHAnsi"/>
          <w:b/>
          <w:bCs/>
          <w:sz w:val="22"/>
          <w:szCs w:val="22"/>
        </w:rPr>
        <w:t>Argentinean</w:t>
      </w:r>
      <w:r w:rsidR="00A20F37" w:rsidRPr="00EB66E5">
        <w:rPr>
          <w:rFonts w:asciiTheme="majorHAnsi" w:hAnsiTheme="majorHAnsi"/>
          <w:b/>
          <w:bCs/>
          <w:sz w:val="22"/>
          <w:szCs w:val="22"/>
        </w:rPr>
        <w:t xml:space="preserve"> </w:t>
      </w:r>
      <w:r w:rsidRPr="00EB66E5">
        <w:rPr>
          <w:rFonts w:asciiTheme="majorHAnsi" w:hAnsiTheme="majorHAnsi"/>
          <w:b/>
          <w:bCs/>
          <w:sz w:val="22"/>
          <w:szCs w:val="22"/>
        </w:rPr>
        <w:t>researchers</w:t>
      </w:r>
      <w:r w:rsidRPr="00EB66E5">
        <w:rPr>
          <w:rFonts w:asciiTheme="majorHAnsi" w:hAnsiTheme="majorHAnsi"/>
          <w:sz w:val="22"/>
          <w:szCs w:val="22"/>
        </w:rPr>
        <w:t>:</w:t>
      </w:r>
    </w:p>
    <w:p w14:paraId="501A1E52" w14:textId="4DC5500F" w:rsidR="002164B6" w:rsidRPr="002164B6" w:rsidRDefault="002164B6" w:rsidP="001F2ACF">
      <w:pPr>
        <w:bidi w:val="0"/>
        <w:spacing w:after="0" w:line="320" w:lineRule="exact"/>
        <w:jc w:val="both"/>
        <w:rPr>
          <w:rFonts w:asciiTheme="majorHAnsi" w:eastAsia="MS Mincho" w:hAnsiTheme="majorHAnsi"/>
          <w:lang w:eastAsia="ja-JP"/>
        </w:rPr>
      </w:pPr>
      <w:r>
        <w:rPr>
          <w:rFonts w:asciiTheme="majorHAnsi" w:eastAsia="MS Mincho" w:hAnsiTheme="majorHAnsi"/>
          <w:lang w:eastAsia="ja-JP"/>
        </w:rPr>
        <w:t>It will be funded</w:t>
      </w:r>
      <w:r w:rsidRPr="002164B6">
        <w:rPr>
          <w:rFonts w:asciiTheme="majorHAnsi" w:eastAsia="MS Mincho" w:hAnsiTheme="majorHAnsi"/>
          <w:lang w:eastAsia="ja-JP"/>
        </w:rPr>
        <w:t xml:space="preserve"> up to a maximum of PESOS equivalent to 10,000 </w:t>
      </w:r>
      <w:r w:rsidR="005D4DE0">
        <w:rPr>
          <w:rFonts w:asciiTheme="majorHAnsi" w:eastAsia="MS Mincho" w:hAnsiTheme="majorHAnsi"/>
          <w:lang w:eastAsia="ja-JP"/>
        </w:rPr>
        <w:t xml:space="preserve">US DOLLARS </w:t>
      </w:r>
      <w:r w:rsidRPr="002164B6">
        <w:rPr>
          <w:rFonts w:asciiTheme="majorHAnsi" w:eastAsia="MS Mincho" w:hAnsiTheme="majorHAnsi"/>
          <w:lang w:eastAsia="ja-JP"/>
        </w:rPr>
        <w:t>per</w:t>
      </w:r>
      <w:r>
        <w:rPr>
          <w:rFonts w:asciiTheme="majorHAnsi" w:eastAsia="MS Mincho" w:hAnsiTheme="majorHAnsi"/>
          <w:lang w:eastAsia="ja-JP"/>
        </w:rPr>
        <w:t xml:space="preserve"> project per year, to be implemented</w:t>
      </w:r>
      <w:r w:rsidR="002D6075">
        <w:rPr>
          <w:rFonts w:asciiTheme="majorHAnsi" w:eastAsia="MS Mincho" w:hAnsiTheme="majorHAnsi"/>
          <w:lang w:eastAsia="ja-JP"/>
        </w:rPr>
        <w:t xml:space="preserve"> in 2022 and 2023, provided</w:t>
      </w:r>
      <w:r w:rsidRPr="002164B6">
        <w:rPr>
          <w:rFonts w:asciiTheme="majorHAnsi" w:eastAsia="MS Mincho" w:hAnsiTheme="majorHAnsi"/>
          <w:lang w:eastAsia="ja-JP"/>
        </w:rPr>
        <w:t xml:space="preserve"> </w:t>
      </w:r>
      <w:r w:rsidR="002D6075">
        <w:rPr>
          <w:rFonts w:asciiTheme="majorHAnsi" w:eastAsia="MS Mincho" w:hAnsiTheme="majorHAnsi"/>
          <w:lang w:eastAsia="ja-JP"/>
        </w:rPr>
        <w:t xml:space="preserve">the fulfillment of </w:t>
      </w:r>
      <w:r w:rsidRPr="002164B6">
        <w:rPr>
          <w:rFonts w:asciiTheme="majorHAnsi" w:eastAsia="MS Mincho" w:hAnsiTheme="majorHAnsi"/>
          <w:lang w:eastAsia="ja-JP"/>
        </w:rPr>
        <w:t>the internal provisions for the granting of fund</w:t>
      </w:r>
      <w:r w:rsidR="002D6075">
        <w:rPr>
          <w:rFonts w:asciiTheme="majorHAnsi" w:eastAsia="MS Mincho" w:hAnsiTheme="majorHAnsi"/>
          <w:lang w:eastAsia="ja-JP"/>
        </w:rPr>
        <w:t>s and their subsequent accounting reporting</w:t>
      </w:r>
      <w:r w:rsidRPr="002164B6">
        <w:rPr>
          <w:rFonts w:asciiTheme="majorHAnsi" w:eastAsia="MS Mincho" w:hAnsiTheme="majorHAnsi"/>
          <w:lang w:eastAsia="ja-JP"/>
        </w:rPr>
        <w:t>.</w:t>
      </w:r>
    </w:p>
    <w:p w14:paraId="7B0916DC" w14:textId="77777777" w:rsidR="00AE4F17" w:rsidRDefault="002D6075" w:rsidP="001F2ACF">
      <w:pPr>
        <w:bidi w:val="0"/>
        <w:spacing w:after="0" w:line="320" w:lineRule="exact"/>
        <w:jc w:val="both"/>
        <w:rPr>
          <w:rFonts w:asciiTheme="majorHAnsi" w:eastAsia="MS Mincho" w:hAnsiTheme="majorHAnsi"/>
          <w:lang w:eastAsia="ja-JP"/>
        </w:rPr>
      </w:pPr>
      <w:r>
        <w:rPr>
          <w:rFonts w:asciiTheme="majorHAnsi" w:eastAsia="MS Mincho" w:hAnsiTheme="majorHAnsi"/>
          <w:lang w:eastAsia="ja-JP"/>
        </w:rPr>
        <w:t>The amount to be funded</w:t>
      </w:r>
      <w:r w:rsidR="002164B6" w:rsidRPr="002164B6">
        <w:rPr>
          <w:rFonts w:asciiTheme="majorHAnsi" w:eastAsia="MS Mincho" w:hAnsiTheme="majorHAnsi"/>
          <w:lang w:eastAsia="ja-JP"/>
        </w:rPr>
        <w:t xml:space="preserve"> will be delivered for its administration to the Technologic</w:t>
      </w:r>
      <w:r>
        <w:rPr>
          <w:rFonts w:asciiTheme="majorHAnsi" w:eastAsia="MS Mincho" w:hAnsiTheme="majorHAnsi"/>
          <w:lang w:eastAsia="ja-JP"/>
        </w:rPr>
        <w:t>al Linkage Unit (UVT) nominated</w:t>
      </w:r>
      <w:r w:rsidR="002164B6" w:rsidRPr="002164B6">
        <w:rPr>
          <w:rFonts w:asciiTheme="majorHAnsi" w:eastAsia="MS Mincho" w:hAnsiTheme="majorHAnsi"/>
          <w:lang w:eastAsia="ja-JP"/>
        </w:rPr>
        <w:t xml:space="preserve"> by the Argentine institution to which the Director of the </w:t>
      </w:r>
      <w:r w:rsidR="002164B6" w:rsidRPr="002164B6">
        <w:rPr>
          <w:rFonts w:asciiTheme="majorHAnsi" w:eastAsia="MS Mincho" w:hAnsiTheme="majorHAnsi"/>
          <w:lang w:eastAsia="ja-JP"/>
        </w:rPr>
        <w:lastRenderedPageBreak/>
        <w:t xml:space="preserve">project in Argentina belongs, which must be registered as such with the National </w:t>
      </w:r>
      <w:r>
        <w:rPr>
          <w:rFonts w:asciiTheme="majorHAnsi" w:eastAsia="MS Mincho" w:hAnsiTheme="majorHAnsi"/>
          <w:lang w:eastAsia="ja-JP"/>
        </w:rPr>
        <w:t xml:space="preserve">Agency for the Promotion </w:t>
      </w:r>
      <w:r w:rsidR="002164B6" w:rsidRPr="002164B6">
        <w:rPr>
          <w:rFonts w:asciiTheme="majorHAnsi" w:eastAsia="MS Mincho" w:hAnsiTheme="majorHAnsi"/>
          <w:lang w:eastAsia="ja-JP"/>
        </w:rPr>
        <w:t>of Research, Technolo</w:t>
      </w:r>
      <w:r>
        <w:rPr>
          <w:rFonts w:asciiTheme="majorHAnsi" w:eastAsia="MS Mincho" w:hAnsiTheme="majorHAnsi"/>
          <w:lang w:eastAsia="ja-JP"/>
        </w:rPr>
        <w:t>gical Development and Innovation</w:t>
      </w:r>
      <w:r w:rsidR="002164B6" w:rsidRPr="002164B6">
        <w:rPr>
          <w:rFonts w:asciiTheme="majorHAnsi" w:eastAsia="MS Mincho" w:hAnsiTheme="majorHAnsi"/>
          <w:lang w:eastAsia="ja-JP"/>
        </w:rPr>
        <w:t>. The MINCyT will sign an agreement with the aforementioned UVT in which the conditions and internal provisions for the granting of the fund</w:t>
      </w:r>
      <w:r>
        <w:rPr>
          <w:rFonts w:asciiTheme="majorHAnsi" w:eastAsia="MS Mincho" w:hAnsiTheme="majorHAnsi"/>
          <w:lang w:eastAsia="ja-JP"/>
        </w:rPr>
        <w:t>s and their subsequent accounting reporting</w:t>
      </w:r>
      <w:r w:rsidR="002164B6" w:rsidRPr="002164B6">
        <w:rPr>
          <w:rFonts w:asciiTheme="majorHAnsi" w:eastAsia="MS Mincho" w:hAnsiTheme="majorHAnsi"/>
          <w:lang w:eastAsia="ja-JP"/>
        </w:rPr>
        <w:t xml:space="preserve"> will be established. </w:t>
      </w:r>
    </w:p>
    <w:p w14:paraId="150A1CF6" w14:textId="3AF72D31" w:rsidR="002164B6" w:rsidRPr="002164B6" w:rsidRDefault="00AE4F17" w:rsidP="001F2ACF">
      <w:pPr>
        <w:bidi w:val="0"/>
        <w:spacing w:after="0" w:line="320" w:lineRule="exact"/>
        <w:jc w:val="both"/>
        <w:rPr>
          <w:rFonts w:asciiTheme="majorHAnsi" w:eastAsia="MS Mincho" w:hAnsiTheme="majorHAnsi"/>
          <w:lang w:eastAsia="ja-JP"/>
        </w:rPr>
      </w:pPr>
      <w:r>
        <w:rPr>
          <w:rFonts w:asciiTheme="majorHAnsi" w:eastAsia="MS Mincho" w:hAnsiTheme="majorHAnsi"/>
          <w:lang w:eastAsia="ja-JP"/>
        </w:rPr>
        <w:t>Allowed expenses headings</w:t>
      </w:r>
      <w:r w:rsidR="002164B6" w:rsidRPr="002164B6">
        <w:rPr>
          <w:rFonts w:asciiTheme="majorHAnsi" w:eastAsia="MS Mincho" w:hAnsiTheme="majorHAnsi"/>
          <w:lang w:eastAsia="ja-JP"/>
        </w:rPr>
        <w:t>:</w:t>
      </w:r>
    </w:p>
    <w:p w14:paraId="4005D5CB" w14:textId="25D86493" w:rsidR="002164B6" w:rsidRPr="002164B6" w:rsidRDefault="002164B6" w:rsidP="001F2ACF">
      <w:pPr>
        <w:tabs>
          <w:tab w:val="left" w:pos="284"/>
        </w:tabs>
        <w:bidi w:val="0"/>
        <w:spacing w:after="0" w:line="320" w:lineRule="exact"/>
        <w:jc w:val="both"/>
        <w:rPr>
          <w:rFonts w:asciiTheme="majorHAnsi" w:eastAsia="MS Mincho" w:hAnsiTheme="majorHAnsi"/>
          <w:lang w:eastAsia="ja-JP"/>
        </w:rPr>
      </w:pPr>
      <w:r w:rsidRPr="002164B6">
        <w:rPr>
          <w:rFonts w:asciiTheme="majorHAnsi" w:eastAsia="MS Mincho" w:hAnsiTheme="majorHAnsi"/>
          <w:lang w:eastAsia="ja-JP"/>
        </w:rPr>
        <w:t>•</w:t>
      </w:r>
      <w:r w:rsidR="001F2ACF">
        <w:rPr>
          <w:rFonts w:asciiTheme="majorHAnsi" w:eastAsia="MS Mincho" w:hAnsiTheme="majorHAnsi"/>
          <w:lang w:eastAsia="ja-JP"/>
        </w:rPr>
        <w:tab/>
      </w:r>
      <w:r w:rsidRPr="002164B6">
        <w:rPr>
          <w:rFonts w:asciiTheme="majorHAnsi" w:eastAsia="MS Mincho" w:hAnsiTheme="majorHAnsi"/>
          <w:lang w:eastAsia="ja-JP"/>
        </w:rPr>
        <w:t>Consumables: spare parts, supplies, teaching materials, bibliography.</w:t>
      </w:r>
    </w:p>
    <w:p w14:paraId="3AE7B113" w14:textId="21F5AEE9" w:rsidR="002164B6" w:rsidRPr="002164B6" w:rsidRDefault="002164B6" w:rsidP="001F2ACF">
      <w:pPr>
        <w:tabs>
          <w:tab w:val="left" w:pos="284"/>
        </w:tabs>
        <w:bidi w:val="0"/>
        <w:spacing w:after="0" w:line="320" w:lineRule="exact"/>
        <w:jc w:val="both"/>
        <w:rPr>
          <w:rFonts w:asciiTheme="majorHAnsi" w:eastAsia="MS Mincho" w:hAnsiTheme="majorHAnsi"/>
          <w:lang w:eastAsia="ja-JP"/>
        </w:rPr>
      </w:pPr>
      <w:r w:rsidRPr="002164B6">
        <w:rPr>
          <w:rFonts w:asciiTheme="majorHAnsi" w:eastAsia="MS Mincho" w:hAnsiTheme="majorHAnsi"/>
          <w:lang w:eastAsia="ja-JP"/>
        </w:rPr>
        <w:t>•</w:t>
      </w:r>
      <w:r w:rsidR="001F2ACF">
        <w:rPr>
          <w:rFonts w:asciiTheme="majorHAnsi" w:eastAsia="MS Mincho" w:hAnsiTheme="majorHAnsi"/>
          <w:lang w:eastAsia="ja-JP"/>
        </w:rPr>
        <w:tab/>
      </w:r>
      <w:r w:rsidRPr="002164B6">
        <w:rPr>
          <w:rFonts w:asciiTheme="majorHAnsi" w:eastAsia="MS Mincho" w:hAnsiTheme="majorHAnsi"/>
          <w:lang w:eastAsia="ja-JP"/>
        </w:rPr>
        <w:t xml:space="preserve">Mobility: mobility of researchers from the Argentine Institution for research missions or training of human resources in the </w:t>
      </w:r>
      <w:r w:rsidR="0026054C">
        <w:rPr>
          <w:rFonts w:asciiTheme="majorHAnsi" w:eastAsia="MS Mincho" w:hAnsiTheme="majorHAnsi"/>
          <w:lang w:eastAsia="ja-JP"/>
        </w:rPr>
        <w:t>p</w:t>
      </w:r>
      <w:r w:rsidR="004A39E0">
        <w:rPr>
          <w:rFonts w:asciiTheme="majorHAnsi" w:eastAsia="MS Mincho" w:hAnsiTheme="majorHAnsi"/>
          <w:lang w:eastAsia="ja-JP"/>
        </w:rPr>
        <w:t>artner</w:t>
      </w:r>
      <w:r w:rsidR="004A39E0" w:rsidRPr="002164B6">
        <w:rPr>
          <w:rFonts w:asciiTheme="majorHAnsi" w:eastAsia="MS Mincho" w:hAnsiTheme="majorHAnsi"/>
          <w:lang w:eastAsia="ja-JP"/>
        </w:rPr>
        <w:t xml:space="preserve"> </w:t>
      </w:r>
      <w:r w:rsidRPr="002164B6">
        <w:rPr>
          <w:rFonts w:asciiTheme="majorHAnsi" w:eastAsia="MS Mincho" w:hAnsiTheme="majorHAnsi"/>
          <w:lang w:eastAsia="ja-JP"/>
        </w:rPr>
        <w:t>Institution in Israel; mobility of students and doctoral students from the Arg</w:t>
      </w:r>
      <w:r w:rsidR="00AE4F17">
        <w:rPr>
          <w:rFonts w:asciiTheme="majorHAnsi" w:eastAsia="MS Mincho" w:hAnsiTheme="majorHAnsi"/>
          <w:lang w:eastAsia="ja-JP"/>
        </w:rPr>
        <w:t>entine Institution to the partner</w:t>
      </w:r>
      <w:r w:rsidRPr="002164B6">
        <w:rPr>
          <w:rFonts w:asciiTheme="majorHAnsi" w:eastAsia="MS Mincho" w:hAnsiTheme="majorHAnsi"/>
          <w:lang w:eastAsia="ja-JP"/>
        </w:rPr>
        <w:t xml:space="preserve"> Institution in Israel, duly justified in relation to the selected project. Accommodation costs in Israel for the members of the project. As a general rule, missions can last up to 30 days.</w:t>
      </w:r>
    </w:p>
    <w:p w14:paraId="447A3297" w14:textId="7A37B16F" w:rsidR="00AE2565" w:rsidRPr="008B5A66" w:rsidRDefault="00AE2565" w:rsidP="001F2ACF">
      <w:pPr>
        <w:tabs>
          <w:tab w:val="left" w:pos="284"/>
        </w:tabs>
        <w:bidi w:val="0"/>
        <w:spacing w:after="0" w:line="320" w:lineRule="exact"/>
        <w:jc w:val="both"/>
        <w:rPr>
          <w:rFonts w:asciiTheme="majorHAnsi" w:eastAsia="MS Mincho" w:hAnsiTheme="majorHAnsi"/>
          <w:lang w:eastAsia="ja-JP"/>
        </w:rPr>
      </w:pPr>
      <w:r w:rsidRPr="008B5A66">
        <w:rPr>
          <w:rFonts w:asciiTheme="majorHAnsi" w:eastAsia="MS Mincho" w:hAnsiTheme="majorHAnsi"/>
          <w:lang w:eastAsia="ja-JP"/>
        </w:rPr>
        <w:t>•</w:t>
      </w:r>
      <w:r w:rsidRPr="008B5A66">
        <w:rPr>
          <w:rFonts w:asciiTheme="majorHAnsi" w:eastAsia="MS Mincho" w:hAnsiTheme="majorHAnsi"/>
          <w:lang w:eastAsia="ja-JP"/>
        </w:rPr>
        <w:tab/>
        <w:t xml:space="preserve">Publications. </w:t>
      </w:r>
    </w:p>
    <w:p w14:paraId="1EF3B5A1" w14:textId="49601ADA" w:rsidR="00AE2565" w:rsidRPr="008B5A66" w:rsidRDefault="00AE2565" w:rsidP="001F2ACF">
      <w:pPr>
        <w:tabs>
          <w:tab w:val="left" w:pos="284"/>
        </w:tabs>
        <w:bidi w:val="0"/>
        <w:spacing w:after="0" w:line="320" w:lineRule="exact"/>
        <w:jc w:val="both"/>
        <w:rPr>
          <w:rFonts w:asciiTheme="majorHAnsi" w:eastAsia="MS Mincho" w:hAnsiTheme="majorHAnsi"/>
          <w:lang w:eastAsia="ja-JP"/>
        </w:rPr>
      </w:pPr>
      <w:r w:rsidRPr="008B5A66">
        <w:rPr>
          <w:rFonts w:asciiTheme="majorHAnsi" w:eastAsia="MS Mincho" w:hAnsiTheme="majorHAnsi"/>
          <w:lang w:eastAsia="ja-JP"/>
        </w:rPr>
        <w:t>•</w:t>
      </w:r>
      <w:r w:rsidRPr="008B5A66">
        <w:rPr>
          <w:rFonts w:asciiTheme="majorHAnsi" w:eastAsia="MS Mincho" w:hAnsiTheme="majorHAnsi"/>
          <w:lang w:eastAsia="ja-JP"/>
        </w:rPr>
        <w:tab/>
        <w:t>Minor equipment.</w:t>
      </w:r>
    </w:p>
    <w:p w14:paraId="068BB51D" w14:textId="1CECDCB8" w:rsidR="00AE2565" w:rsidRPr="008B5A66" w:rsidRDefault="00AE2565" w:rsidP="001F2ACF">
      <w:pPr>
        <w:tabs>
          <w:tab w:val="left" w:pos="284"/>
        </w:tabs>
        <w:bidi w:val="0"/>
        <w:spacing w:after="0" w:line="320" w:lineRule="exact"/>
        <w:jc w:val="both"/>
        <w:rPr>
          <w:rFonts w:asciiTheme="majorHAnsi" w:eastAsia="MS Mincho" w:hAnsiTheme="majorHAnsi"/>
          <w:lang w:eastAsia="ja-JP"/>
        </w:rPr>
      </w:pPr>
      <w:r w:rsidRPr="008B5A66">
        <w:rPr>
          <w:rFonts w:asciiTheme="majorHAnsi" w:eastAsia="MS Mincho" w:hAnsiTheme="majorHAnsi"/>
          <w:lang w:eastAsia="ja-JP"/>
        </w:rPr>
        <w:t>•</w:t>
      </w:r>
      <w:r w:rsidRPr="008B5A66">
        <w:rPr>
          <w:rFonts w:asciiTheme="majorHAnsi" w:eastAsia="MS Mincho" w:hAnsiTheme="majorHAnsi"/>
          <w:lang w:eastAsia="ja-JP"/>
        </w:rPr>
        <w:tab/>
        <w:t xml:space="preserve">Organization of seminars, workshops, and joint outreach </w:t>
      </w:r>
      <w:r w:rsidR="002A65C5" w:rsidRPr="002A65C5">
        <w:rPr>
          <w:rFonts w:asciiTheme="majorHAnsi" w:eastAsia="MS Mincho" w:hAnsiTheme="majorHAnsi"/>
          <w:lang w:eastAsia="ja-JP"/>
        </w:rPr>
        <w:t>activities</w:t>
      </w:r>
      <w:r w:rsidRPr="008B5A66">
        <w:rPr>
          <w:rFonts w:asciiTheme="majorHAnsi" w:eastAsia="MS Mincho" w:hAnsiTheme="majorHAnsi"/>
          <w:lang w:eastAsia="ja-JP"/>
        </w:rPr>
        <w:t xml:space="preserve">. </w:t>
      </w:r>
    </w:p>
    <w:p w14:paraId="2D140B06" w14:textId="77777777" w:rsidR="00FE2668" w:rsidRPr="008B5A66" w:rsidRDefault="00FE2668" w:rsidP="00555F09">
      <w:pPr>
        <w:tabs>
          <w:tab w:val="left" w:pos="1134"/>
        </w:tabs>
        <w:bidi w:val="0"/>
        <w:spacing w:after="0" w:line="300" w:lineRule="exact"/>
        <w:jc w:val="both"/>
        <w:rPr>
          <w:rFonts w:asciiTheme="majorHAnsi" w:eastAsia="MS Mincho" w:hAnsiTheme="majorHAnsi"/>
          <w:lang w:eastAsia="ja-JP"/>
        </w:rPr>
      </w:pPr>
    </w:p>
    <w:p w14:paraId="5378AC60" w14:textId="5D9B3E50" w:rsidR="00AE4F17" w:rsidRDefault="007940C7" w:rsidP="006B07D4">
      <w:pPr>
        <w:pStyle w:val="Heading2"/>
        <w:ind w:left="0" w:firstLine="0"/>
      </w:pPr>
      <w:r>
        <w:t>ESTIMATED TIMETABLE</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402"/>
      </w:tblGrid>
      <w:tr w:rsidR="00AE4F17" w:rsidRPr="00B261EB" w14:paraId="438BEC92" w14:textId="77777777" w:rsidTr="00AE4F17">
        <w:trPr>
          <w:trHeight w:val="321"/>
        </w:trPr>
        <w:tc>
          <w:tcPr>
            <w:tcW w:w="4106" w:type="dxa"/>
            <w:shd w:val="clear" w:color="auto" w:fill="D9D9D9"/>
            <w:vAlign w:val="center"/>
          </w:tcPr>
          <w:p w14:paraId="3522E025" w14:textId="77777777" w:rsidR="00AE4F17" w:rsidRPr="00B261EB" w:rsidRDefault="00AE4F17" w:rsidP="00AE4F17">
            <w:pPr>
              <w:tabs>
                <w:tab w:val="left" w:pos="1134"/>
              </w:tabs>
              <w:bidi w:val="0"/>
              <w:spacing w:after="0" w:line="300" w:lineRule="exact"/>
              <w:jc w:val="both"/>
              <w:rPr>
                <w:rFonts w:asciiTheme="majorHAnsi" w:eastAsia="MS Mincho" w:hAnsiTheme="majorHAnsi"/>
                <w:b/>
                <w:lang w:val="de-DE" w:eastAsia="ja-JP"/>
              </w:rPr>
            </w:pPr>
            <w:r>
              <w:rPr>
                <w:rFonts w:asciiTheme="majorHAnsi" w:eastAsia="MS Mincho" w:hAnsiTheme="majorHAnsi"/>
                <w:b/>
                <w:lang w:val="es-ES" w:eastAsia="ja-JP"/>
              </w:rPr>
              <w:t>Activity</w:t>
            </w:r>
          </w:p>
        </w:tc>
        <w:tc>
          <w:tcPr>
            <w:tcW w:w="3402" w:type="dxa"/>
            <w:shd w:val="clear" w:color="auto" w:fill="D9D9D9"/>
            <w:vAlign w:val="center"/>
          </w:tcPr>
          <w:p w14:paraId="15FDC56F" w14:textId="77777777" w:rsidR="00AE4F17" w:rsidRPr="00B261EB" w:rsidRDefault="00AE4F17" w:rsidP="00AE4F17">
            <w:pPr>
              <w:tabs>
                <w:tab w:val="left" w:pos="1134"/>
              </w:tabs>
              <w:bidi w:val="0"/>
              <w:spacing w:after="0" w:line="300" w:lineRule="exact"/>
              <w:jc w:val="both"/>
              <w:rPr>
                <w:rFonts w:asciiTheme="majorHAnsi" w:eastAsia="MS Mincho" w:hAnsiTheme="majorHAnsi"/>
                <w:b/>
                <w:lang w:val="de-DE" w:eastAsia="ja-JP"/>
              </w:rPr>
            </w:pPr>
            <w:r>
              <w:rPr>
                <w:rFonts w:asciiTheme="majorHAnsi" w:eastAsia="MS Mincho" w:hAnsiTheme="majorHAnsi"/>
                <w:b/>
                <w:lang w:val="es-ES" w:eastAsia="ja-JP"/>
              </w:rPr>
              <w:t>Date</w:t>
            </w:r>
          </w:p>
        </w:tc>
      </w:tr>
      <w:tr w:rsidR="00AE4F17" w:rsidRPr="003B5E52" w14:paraId="39C1EE29" w14:textId="77777777" w:rsidTr="00AE4F17">
        <w:trPr>
          <w:trHeight w:val="321"/>
        </w:trPr>
        <w:tc>
          <w:tcPr>
            <w:tcW w:w="4106" w:type="dxa"/>
            <w:shd w:val="clear" w:color="auto" w:fill="auto"/>
            <w:vAlign w:val="center"/>
          </w:tcPr>
          <w:p w14:paraId="05E8FE7A" w14:textId="77777777" w:rsidR="00AE4F17" w:rsidRPr="00AE4F17" w:rsidRDefault="00AE4F17" w:rsidP="00AE4F17">
            <w:pPr>
              <w:tabs>
                <w:tab w:val="left" w:pos="1134"/>
              </w:tabs>
              <w:bidi w:val="0"/>
              <w:spacing w:after="0" w:line="300" w:lineRule="exact"/>
              <w:jc w:val="both"/>
              <w:rPr>
                <w:rFonts w:asciiTheme="majorHAnsi" w:eastAsia="MS Mincho" w:hAnsiTheme="majorHAnsi"/>
                <w:lang w:eastAsia="ja-JP"/>
              </w:rPr>
            </w:pPr>
            <w:r w:rsidRPr="00AE4F17">
              <w:rPr>
                <w:rFonts w:asciiTheme="majorHAnsi" w:eastAsia="MS Mincho" w:hAnsiTheme="majorHAnsi"/>
                <w:lang w:eastAsia="ja-JP"/>
              </w:rPr>
              <w:t xml:space="preserve">Deadline for joint submission of proposals </w:t>
            </w:r>
          </w:p>
        </w:tc>
        <w:tc>
          <w:tcPr>
            <w:tcW w:w="3402" w:type="dxa"/>
            <w:shd w:val="clear" w:color="auto" w:fill="auto"/>
            <w:vAlign w:val="center"/>
          </w:tcPr>
          <w:p w14:paraId="56774C96" w14:textId="67035F22" w:rsidR="00AE4F17" w:rsidRPr="00BE5B0D" w:rsidRDefault="008B2F5C" w:rsidP="00AE4F17">
            <w:pPr>
              <w:tabs>
                <w:tab w:val="left" w:pos="1134"/>
              </w:tabs>
              <w:bidi w:val="0"/>
              <w:spacing w:after="0" w:line="300" w:lineRule="exact"/>
              <w:jc w:val="both"/>
              <w:rPr>
                <w:rFonts w:asciiTheme="majorHAnsi" w:eastAsia="MS Mincho" w:hAnsiTheme="majorHAnsi"/>
                <w:lang w:val="es-ES" w:eastAsia="ja-JP"/>
              </w:rPr>
            </w:pPr>
            <w:r>
              <w:rPr>
                <w:rFonts w:asciiTheme="majorHAnsi" w:eastAsia="MS Mincho" w:hAnsiTheme="majorHAnsi"/>
                <w:lang w:val="es-ES" w:eastAsia="ja-JP"/>
              </w:rPr>
              <w:t>Thursday, March 31</w:t>
            </w:r>
            <w:r w:rsidRPr="00621002">
              <w:rPr>
                <w:rFonts w:asciiTheme="majorHAnsi" w:eastAsia="MS Mincho" w:hAnsiTheme="majorHAnsi"/>
                <w:vertAlign w:val="superscript"/>
                <w:lang w:val="es-ES" w:eastAsia="ja-JP"/>
              </w:rPr>
              <w:t>st</w:t>
            </w:r>
            <w:r>
              <w:rPr>
                <w:rFonts w:asciiTheme="majorHAnsi" w:eastAsia="MS Mincho" w:hAnsiTheme="majorHAnsi"/>
                <w:lang w:val="es-ES" w:eastAsia="ja-JP"/>
              </w:rPr>
              <w:t>, 2022</w:t>
            </w:r>
          </w:p>
        </w:tc>
      </w:tr>
      <w:tr w:rsidR="00AE4F17" w:rsidRPr="003B5E52" w14:paraId="2D233F62" w14:textId="77777777" w:rsidTr="00AE4F17">
        <w:trPr>
          <w:trHeight w:val="321"/>
        </w:trPr>
        <w:tc>
          <w:tcPr>
            <w:tcW w:w="4106" w:type="dxa"/>
            <w:shd w:val="clear" w:color="auto" w:fill="auto"/>
            <w:vAlign w:val="center"/>
          </w:tcPr>
          <w:p w14:paraId="5FDA624D" w14:textId="44851C71" w:rsidR="00AE4F17" w:rsidRPr="00B261EB" w:rsidRDefault="00AE4F17" w:rsidP="00AE4F17">
            <w:pPr>
              <w:tabs>
                <w:tab w:val="left" w:pos="1134"/>
              </w:tabs>
              <w:bidi w:val="0"/>
              <w:spacing w:after="0" w:line="300" w:lineRule="exact"/>
              <w:jc w:val="both"/>
              <w:rPr>
                <w:rFonts w:asciiTheme="majorHAnsi" w:eastAsia="MS Mincho" w:hAnsiTheme="majorHAnsi"/>
                <w:lang w:val="de-DE" w:eastAsia="ja-JP"/>
              </w:rPr>
            </w:pPr>
            <w:r>
              <w:rPr>
                <w:rFonts w:asciiTheme="majorHAnsi" w:eastAsia="MS Mincho" w:hAnsiTheme="majorHAnsi"/>
                <w:lang w:val="es-ES" w:eastAsia="ja-JP"/>
              </w:rPr>
              <w:t>Evaluation</w:t>
            </w:r>
            <w:r w:rsidR="00F86541">
              <w:rPr>
                <w:rFonts w:asciiTheme="majorHAnsi" w:eastAsia="MS Mincho" w:hAnsiTheme="majorHAnsi"/>
                <w:lang w:val="es-ES" w:eastAsia="ja-JP"/>
              </w:rPr>
              <w:t xml:space="preserve"> and selection</w:t>
            </w:r>
          </w:p>
        </w:tc>
        <w:tc>
          <w:tcPr>
            <w:tcW w:w="3402" w:type="dxa"/>
            <w:shd w:val="clear" w:color="auto" w:fill="auto"/>
            <w:vAlign w:val="center"/>
          </w:tcPr>
          <w:p w14:paraId="57FA01C8" w14:textId="77777777" w:rsidR="00AE4F17" w:rsidRPr="00BE5B0D" w:rsidRDefault="00AE4F17" w:rsidP="00AE4F17">
            <w:pPr>
              <w:tabs>
                <w:tab w:val="left" w:pos="1134"/>
              </w:tabs>
              <w:bidi w:val="0"/>
              <w:spacing w:after="0" w:line="300" w:lineRule="exact"/>
              <w:jc w:val="both"/>
              <w:rPr>
                <w:rFonts w:asciiTheme="majorHAnsi" w:eastAsia="MS Mincho" w:hAnsiTheme="majorHAnsi"/>
                <w:lang w:val="de-DE" w:eastAsia="ja-JP"/>
              </w:rPr>
            </w:pPr>
            <w:r>
              <w:rPr>
                <w:rFonts w:asciiTheme="majorHAnsi" w:eastAsia="MS Mincho" w:hAnsiTheme="majorHAnsi"/>
                <w:lang w:val="es-ES" w:eastAsia="ja-JP"/>
              </w:rPr>
              <w:t>April-June</w:t>
            </w:r>
            <w:r w:rsidRPr="00BE5B0D">
              <w:rPr>
                <w:rFonts w:asciiTheme="majorHAnsi" w:eastAsia="MS Mincho" w:hAnsiTheme="majorHAnsi"/>
                <w:lang w:val="es-ES" w:eastAsia="ja-JP"/>
              </w:rPr>
              <w:t xml:space="preserve"> 2022</w:t>
            </w:r>
          </w:p>
        </w:tc>
      </w:tr>
      <w:tr w:rsidR="00AE4F17" w:rsidRPr="00B261EB" w14:paraId="2D838C3D" w14:textId="77777777" w:rsidTr="00AE4F17">
        <w:trPr>
          <w:trHeight w:val="338"/>
        </w:trPr>
        <w:tc>
          <w:tcPr>
            <w:tcW w:w="4106" w:type="dxa"/>
            <w:shd w:val="clear" w:color="auto" w:fill="auto"/>
            <w:vAlign w:val="center"/>
          </w:tcPr>
          <w:p w14:paraId="28F67799" w14:textId="42C1E2FC" w:rsidR="00AE4F17" w:rsidRPr="00AE4F17" w:rsidRDefault="0099504F" w:rsidP="00AE4F17">
            <w:pPr>
              <w:tabs>
                <w:tab w:val="left" w:pos="1134"/>
              </w:tabs>
              <w:bidi w:val="0"/>
              <w:spacing w:after="0" w:line="300" w:lineRule="exact"/>
              <w:jc w:val="both"/>
              <w:rPr>
                <w:rFonts w:asciiTheme="majorHAnsi" w:eastAsia="MS Mincho" w:hAnsiTheme="majorHAnsi"/>
                <w:lang w:eastAsia="ja-JP"/>
              </w:rPr>
            </w:pPr>
            <w:r w:rsidRPr="00AE4F17">
              <w:rPr>
                <w:rFonts w:asciiTheme="majorHAnsi" w:eastAsia="MS Mincho" w:hAnsiTheme="majorHAnsi"/>
                <w:lang w:eastAsia="ja-JP"/>
              </w:rPr>
              <w:t>Beginning</w:t>
            </w:r>
            <w:r w:rsidR="00AE4F17" w:rsidRPr="00AE4F17">
              <w:rPr>
                <w:rFonts w:asciiTheme="majorHAnsi" w:eastAsia="MS Mincho" w:hAnsiTheme="majorHAnsi"/>
                <w:lang w:eastAsia="ja-JP"/>
              </w:rPr>
              <w:t xml:space="preserve"> of activities and payments to projects</w:t>
            </w:r>
          </w:p>
        </w:tc>
        <w:tc>
          <w:tcPr>
            <w:tcW w:w="3402" w:type="dxa"/>
            <w:shd w:val="clear" w:color="auto" w:fill="auto"/>
            <w:vAlign w:val="center"/>
          </w:tcPr>
          <w:p w14:paraId="1256F862" w14:textId="77777777" w:rsidR="00AE4F17" w:rsidRPr="00B261EB" w:rsidRDefault="00AE4F17" w:rsidP="00AE4F17">
            <w:pPr>
              <w:tabs>
                <w:tab w:val="left" w:pos="1134"/>
              </w:tabs>
              <w:bidi w:val="0"/>
              <w:spacing w:after="0" w:line="300" w:lineRule="exact"/>
              <w:jc w:val="both"/>
              <w:rPr>
                <w:rFonts w:asciiTheme="majorHAnsi" w:eastAsia="MS Mincho" w:hAnsiTheme="majorHAnsi"/>
                <w:rtl/>
                <w:lang w:val="es-ES" w:eastAsia="ja-JP"/>
              </w:rPr>
            </w:pPr>
            <w:r>
              <w:rPr>
                <w:rFonts w:asciiTheme="majorHAnsi" w:eastAsia="MS Mincho" w:hAnsiTheme="majorHAnsi"/>
                <w:lang w:val="es-ES" w:eastAsia="ja-JP"/>
              </w:rPr>
              <w:t>3</w:t>
            </w:r>
            <w:r w:rsidRPr="0099504F">
              <w:rPr>
                <w:rFonts w:asciiTheme="majorHAnsi" w:eastAsia="MS Mincho" w:hAnsiTheme="majorHAnsi"/>
                <w:vertAlign w:val="superscript"/>
                <w:lang w:val="es-ES" w:eastAsia="ja-JP"/>
              </w:rPr>
              <w:t>rd</w:t>
            </w:r>
            <w:r>
              <w:rPr>
                <w:rFonts w:asciiTheme="majorHAnsi" w:eastAsia="MS Mincho" w:hAnsiTheme="majorHAnsi"/>
                <w:lang w:val="es-ES" w:eastAsia="ja-JP"/>
              </w:rPr>
              <w:t xml:space="preserve"> trimester 2022</w:t>
            </w:r>
          </w:p>
        </w:tc>
      </w:tr>
    </w:tbl>
    <w:p w14:paraId="5779C261" w14:textId="77777777" w:rsidR="00AE4F17" w:rsidRDefault="00AE4F17" w:rsidP="00AE4F17">
      <w:pPr>
        <w:pStyle w:val="Heading2"/>
        <w:numPr>
          <w:ilvl w:val="0"/>
          <w:numId w:val="0"/>
        </w:numPr>
      </w:pPr>
    </w:p>
    <w:p w14:paraId="74F7BEDE" w14:textId="77777777" w:rsidR="001E3B72" w:rsidRPr="006B07D4" w:rsidRDefault="001E3B72" w:rsidP="001F2ACF">
      <w:pPr>
        <w:pStyle w:val="Heading2"/>
        <w:spacing w:line="320" w:lineRule="exact"/>
        <w:ind w:left="0" w:firstLine="0"/>
      </w:pPr>
      <w:r w:rsidRPr="00087A57">
        <w:t>MUTUAL VISITS</w:t>
      </w:r>
    </w:p>
    <w:p w14:paraId="5F6234BF" w14:textId="15F8FC35" w:rsidR="001E3B72" w:rsidRDefault="00F86541" w:rsidP="001F2ACF">
      <w:pPr>
        <w:bidi w:val="0"/>
        <w:spacing w:after="0" w:line="320" w:lineRule="exact"/>
        <w:jc w:val="both"/>
        <w:rPr>
          <w:rFonts w:asciiTheme="majorHAnsi" w:hAnsiTheme="majorHAnsi"/>
        </w:rPr>
      </w:pPr>
      <w:r>
        <w:rPr>
          <w:rFonts w:asciiTheme="majorHAnsi" w:hAnsiTheme="majorHAnsi"/>
        </w:rPr>
        <w:t>P</w:t>
      </w:r>
      <w:r w:rsidR="00EF6F6F">
        <w:rPr>
          <w:rFonts w:asciiTheme="majorHAnsi" w:hAnsiTheme="majorHAnsi"/>
        </w:rPr>
        <w:t xml:space="preserve">articipating researchers </w:t>
      </w:r>
      <w:r>
        <w:rPr>
          <w:rFonts w:asciiTheme="majorHAnsi" w:hAnsiTheme="majorHAnsi"/>
        </w:rPr>
        <w:t>should</w:t>
      </w:r>
      <w:r w:rsidRPr="008C73CE">
        <w:rPr>
          <w:rFonts w:asciiTheme="majorHAnsi" w:hAnsiTheme="majorHAnsi"/>
        </w:rPr>
        <w:t xml:space="preserve"> </w:t>
      </w:r>
      <w:r w:rsidR="001E3B72" w:rsidRPr="008C73CE">
        <w:rPr>
          <w:rFonts w:asciiTheme="majorHAnsi" w:hAnsiTheme="majorHAnsi"/>
        </w:rPr>
        <w:t>spend an extended period of time visiting their counterparts’ institutions</w:t>
      </w:r>
      <w:r w:rsidR="00762B82">
        <w:rPr>
          <w:rFonts w:asciiTheme="majorHAnsi" w:hAnsiTheme="majorHAnsi"/>
        </w:rPr>
        <w:t>,</w:t>
      </w:r>
      <w:r w:rsidR="001E3B72" w:rsidRPr="008C73CE">
        <w:rPr>
          <w:rFonts w:asciiTheme="majorHAnsi" w:hAnsiTheme="majorHAnsi"/>
        </w:rPr>
        <w:t xml:space="preserve"> given that such visits are an integral part of the research collaboration. All costs for travel, accommodation, per diem and any other visiting expenses for each visiting scientist will be included in the budget of that scientist's research team. Funding provided under this Call may only be used for visits that take place in </w:t>
      </w:r>
      <w:r w:rsidR="00F07536">
        <w:rPr>
          <w:rFonts w:asciiTheme="majorHAnsi" w:hAnsiTheme="majorHAnsi"/>
        </w:rPr>
        <w:t>Argentina</w:t>
      </w:r>
      <w:r w:rsidR="001E3B72" w:rsidRPr="008C73CE">
        <w:rPr>
          <w:rFonts w:asciiTheme="majorHAnsi" w:hAnsiTheme="majorHAnsi"/>
        </w:rPr>
        <w:t xml:space="preserve"> or Israel</w:t>
      </w:r>
      <w:r w:rsidR="00A36781">
        <w:rPr>
          <w:rFonts w:asciiTheme="majorHAnsi" w:hAnsiTheme="majorHAnsi"/>
        </w:rPr>
        <w:t>; v</w:t>
      </w:r>
      <w:r w:rsidR="00A36781" w:rsidRPr="00A36781">
        <w:rPr>
          <w:rFonts w:asciiTheme="majorHAnsi" w:hAnsiTheme="majorHAnsi"/>
        </w:rPr>
        <w:t>isits to third countries may not be financed by project funds</w:t>
      </w:r>
      <w:r w:rsidR="001E3B72" w:rsidRPr="008C73CE">
        <w:rPr>
          <w:rFonts w:asciiTheme="majorHAnsi" w:hAnsiTheme="majorHAnsi"/>
        </w:rPr>
        <w:t xml:space="preserve">. </w:t>
      </w:r>
    </w:p>
    <w:p w14:paraId="39D8C3CA" w14:textId="77777777" w:rsidR="00106C08" w:rsidRPr="008C73CE" w:rsidRDefault="00106C08" w:rsidP="001F2ACF">
      <w:pPr>
        <w:bidi w:val="0"/>
        <w:spacing w:after="0" w:line="320" w:lineRule="exact"/>
        <w:jc w:val="both"/>
        <w:rPr>
          <w:rFonts w:asciiTheme="majorHAnsi" w:hAnsiTheme="majorHAnsi"/>
        </w:rPr>
      </w:pPr>
    </w:p>
    <w:p w14:paraId="52C63E4B" w14:textId="0BF04005" w:rsidR="00A05207" w:rsidRPr="006B07D4" w:rsidRDefault="00F86541" w:rsidP="001F2ACF">
      <w:pPr>
        <w:pStyle w:val="Heading2"/>
        <w:spacing w:line="320" w:lineRule="exact"/>
        <w:ind w:left="0" w:firstLine="0"/>
      </w:pPr>
      <w:r>
        <w:t>EVALUATION AND SELECTION</w:t>
      </w:r>
    </w:p>
    <w:p w14:paraId="1A50960B" w14:textId="3536E5E3" w:rsidR="00A05207" w:rsidRDefault="00A05207" w:rsidP="001F2ACF">
      <w:pPr>
        <w:bidi w:val="0"/>
        <w:spacing w:after="0" w:line="320" w:lineRule="exact"/>
        <w:jc w:val="both"/>
        <w:rPr>
          <w:rFonts w:asciiTheme="majorHAnsi" w:hAnsiTheme="majorHAnsi"/>
        </w:rPr>
      </w:pPr>
      <w:r w:rsidRPr="008C73CE">
        <w:rPr>
          <w:rFonts w:asciiTheme="majorHAnsi" w:hAnsiTheme="majorHAnsi"/>
        </w:rPr>
        <w:t xml:space="preserve">After the proposals </w:t>
      </w:r>
      <w:r w:rsidR="00C00598">
        <w:rPr>
          <w:rFonts w:asciiTheme="majorHAnsi" w:hAnsiTheme="majorHAnsi"/>
        </w:rPr>
        <w:t>are pre-eval</w:t>
      </w:r>
      <w:r w:rsidR="0036248C">
        <w:rPr>
          <w:rFonts w:asciiTheme="majorHAnsi" w:hAnsiTheme="majorHAnsi"/>
        </w:rPr>
        <w:t>uated and rated by peer</w:t>
      </w:r>
      <w:r w:rsidR="00C00598">
        <w:rPr>
          <w:rFonts w:asciiTheme="majorHAnsi" w:hAnsiTheme="majorHAnsi"/>
        </w:rPr>
        <w:t xml:space="preserve"> external reviewers</w:t>
      </w:r>
      <w:r w:rsidRPr="008C73CE">
        <w:rPr>
          <w:rFonts w:asciiTheme="majorHAnsi" w:hAnsiTheme="majorHAnsi"/>
        </w:rPr>
        <w:t xml:space="preserve">, </w:t>
      </w:r>
      <w:r w:rsidR="00C00598">
        <w:rPr>
          <w:rFonts w:asciiTheme="majorHAnsi" w:hAnsiTheme="majorHAnsi"/>
        </w:rPr>
        <w:t xml:space="preserve">they </w:t>
      </w:r>
      <w:r w:rsidRPr="008C73CE">
        <w:rPr>
          <w:rFonts w:asciiTheme="majorHAnsi" w:hAnsiTheme="majorHAnsi"/>
        </w:rPr>
        <w:t xml:space="preserve">will </w:t>
      </w:r>
      <w:r w:rsidR="00C00598">
        <w:rPr>
          <w:rFonts w:asciiTheme="majorHAnsi" w:hAnsiTheme="majorHAnsi"/>
        </w:rPr>
        <w:t xml:space="preserve">be </w:t>
      </w:r>
      <w:r w:rsidRPr="008C73CE">
        <w:rPr>
          <w:rFonts w:asciiTheme="majorHAnsi" w:hAnsiTheme="majorHAnsi"/>
        </w:rPr>
        <w:t xml:space="preserve">jointly </w:t>
      </w:r>
      <w:r w:rsidR="00C00598">
        <w:rPr>
          <w:rFonts w:asciiTheme="majorHAnsi" w:hAnsiTheme="majorHAnsi"/>
        </w:rPr>
        <w:t xml:space="preserve">evaluated for final ranking by a Joint </w:t>
      </w:r>
      <w:r w:rsidR="00043B7E">
        <w:rPr>
          <w:rFonts w:asciiTheme="majorHAnsi" w:hAnsiTheme="majorHAnsi"/>
        </w:rPr>
        <w:t>Argentinean</w:t>
      </w:r>
      <w:r w:rsidR="00C00598">
        <w:rPr>
          <w:rFonts w:asciiTheme="majorHAnsi" w:hAnsiTheme="majorHAnsi"/>
        </w:rPr>
        <w:t xml:space="preserve">-Israeli Committee. </w:t>
      </w:r>
      <w:r w:rsidR="00170947">
        <w:rPr>
          <w:rFonts w:asciiTheme="majorHAnsi" w:hAnsiTheme="majorHAnsi"/>
        </w:rPr>
        <w:t>MINC</w:t>
      </w:r>
      <w:r w:rsidR="00B53FA7">
        <w:rPr>
          <w:rFonts w:asciiTheme="majorHAnsi" w:hAnsiTheme="majorHAnsi"/>
        </w:rPr>
        <w:t>y</w:t>
      </w:r>
      <w:r w:rsidR="00170947">
        <w:rPr>
          <w:rFonts w:asciiTheme="majorHAnsi" w:hAnsiTheme="majorHAnsi"/>
        </w:rPr>
        <w:t>T</w:t>
      </w:r>
      <w:r w:rsidR="00A372B6">
        <w:rPr>
          <w:rFonts w:asciiTheme="majorHAnsi" w:hAnsiTheme="majorHAnsi"/>
        </w:rPr>
        <w:t xml:space="preserve"> and </w:t>
      </w:r>
      <w:r w:rsidR="005B7381">
        <w:rPr>
          <w:rFonts w:asciiTheme="majorHAnsi" w:hAnsiTheme="majorHAnsi"/>
        </w:rPr>
        <w:t>MOST</w:t>
      </w:r>
      <w:r w:rsidR="00C00598">
        <w:rPr>
          <w:rFonts w:asciiTheme="majorHAnsi" w:hAnsiTheme="majorHAnsi"/>
        </w:rPr>
        <w:t xml:space="preserve"> will </w:t>
      </w:r>
      <w:r w:rsidRPr="008C73CE">
        <w:rPr>
          <w:rFonts w:asciiTheme="majorHAnsi" w:hAnsiTheme="majorHAnsi"/>
        </w:rPr>
        <w:t xml:space="preserve">decide which </w:t>
      </w:r>
      <w:r w:rsidR="00C00598">
        <w:rPr>
          <w:rFonts w:asciiTheme="majorHAnsi" w:hAnsiTheme="majorHAnsi"/>
        </w:rPr>
        <w:t xml:space="preserve">and how many </w:t>
      </w:r>
      <w:r w:rsidRPr="008C73CE">
        <w:rPr>
          <w:rFonts w:asciiTheme="majorHAnsi" w:hAnsiTheme="majorHAnsi"/>
        </w:rPr>
        <w:t>projects will be funded and in what amounts</w:t>
      </w:r>
      <w:r w:rsidR="00A36781">
        <w:rPr>
          <w:rFonts w:asciiTheme="majorHAnsi" w:hAnsiTheme="majorHAnsi"/>
        </w:rPr>
        <w:t>,</w:t>
      </w:r>
      <w:r w:rsidRPr="008C73CE">
        <w:rPr>
          <w:rFonts w:asciiTheme="majorHAnsi" w:hAnsiTheme="majorHAnsi"/>
        </w:rPr>
        <w:t xml:space="preserve"> based on the results of </w:t>
      </w:r>
      <w:r w:rsidR="0012624E">
        <w:rPr>
          <w:rFonts w:asciiTheme="majorHAnsi" w:hAnsiTheme="majorHAnsi"/>
        </w:rPr>
        <w:t>the</w:t>
      </w:r>
      <w:r w:rsidRPr="008C73CE">
        <w:rPr>
          <w:rFonts w:asciiTheme="majorHAnsi" w:hAnsiTheme="majorHAnsi"/>
        </w:rPr>
        <w:t xml:space="preserve"> evaluation </w:t>
      </w:r>
      <w:r w:rsidR="0012624E">
        <w:rPr>
          <w:rFonts w:asciiTheme="majorHAnsi" w:hAnsiTheme="majorHAnsi"/>
        </w:rPr>
        <w:t xml:space="preserve">process </w:t>
      </w:r>
      <w:r w:rsidRPr="008C73CE">
        <w:rPr>
          <w:rFonts w:asciiTheme="majorHAnsi" w:hAnsiTheme="majorHAnsi"/>
        </w:rPr>
        <w:t>and ranking</w:t>
      </w:r>
      <w:r w:rsidR="0012624E">
        <w:rPr>
          <w:rFonts w:asciiTheme="majorHAnsi" w:hAnsiTheme="majorHAnsi"/>
        </w:rPr>
        <w:t xml:space="preserve"> and in view of budget requirements and other constraints</w:t>
      </w:r>
      <w:r w:rsidR="00D2346F">
        <w:rPr>
          <w:rFonts w:asciiTheme="majorHAnsi" w:hAnsiTheme="majorHAnsi"/>
        </w:rPr>
        <w:t>.</w:t>
      </w:r>
    </w:p>
    <w:p w14:paraId="2098F2D3" w14:textId="77777777" w:rsidR="00D2346F" w:rsidRPr="008C73CE" w:rsidRDefault="00D2346F" w:rsidP="001F2ACF">
      <w:pPr>
        <w:bidi w:val="0"/>
        <w:spacing w:after="0" w:line="320" w:lineRule="exact"/>
        <w:jc w:val="both"/>
        <w:rPr>
          <w:rFonts w:asciiTheme="majorHAnsi" w:hAnsiTheme="majorHAnsi"/>
        </w:rPr>
      </w:pPr>
    </w:p>
    <w:p w14:paraId="26A83F6D" w14:textId="77777777" w:rsidR="00A05207" w:rsidRPr="00FC0659" w:rsidRDefault="00A05207" w:rsidP="001F2ACF">
      <w:pPr>
        <w:bidi w:val="0"/>
        <w:spacing w:after="0" w:line="320" w:lineRule="exact"/>
        <w:jc w:val="both"/>
        <w:rPr>
          <w:rFonts w:asciiTheme="majorHAnsi" w:eastAsia="MS Mincho" w:hAnsiTheme="majorHAnsi"/>
          <w:lang w:eastAsia="ja-JP"/>
        </w:rPr>
      </w:pPr>
      <w:r w:rsidRPr="00FC0659">
        <w:rPr>
          <w:rFonts w:asciiTheme="majorHAnsi" w:eastAsia="MS Mincho" w:hAnsiTheme="majorHAnsi"/>
          <w:lang w:eastAsia="ja-JP"/>
        </w:rPr>
        <w:t>The evaluation process will be conducted on the basis of the following criteria</w:t>
      </w:r>
      <w:r w:rsidR="00585694" w:rsidRPr="008C73CE">
        <w:rPr>
          <w:rFonts w:asciiTheme="majorHAnsi" w:eastAsia="MS Mincho" w:hAnsiTheme="majorHAnsi"/>
          <w:lang w:eastAsia="ja-JP"/>
        </w:rPr>
        <w:t>:</w:t>
      </w:r>
    </w:p>
    <w:p w14:paraId="1F9609F9" w14:textId="77777777" w:rsidR="00A05207" w:rsidRPr="00FC0659" w:rsidRDefault="00A05207" w:rsidP="001F2ACF">
      <w:pPr>
        <w:numPr>
          <w:ilvl w:val="0"/>
          <w:numId w:val="6"/>
        </w:numPr>
        <w:tabs>
          <w:tab w:val="clear" w:pos="720"/>
        </w:tabs>
        <w:bidi w:val="0"/>
        <w:spacing w:after="0" w:line="320" w:lineRule="exact"/>
        <w:ind w:left="425" w:hanging="425"/>
        <w:jc w:val="both"/>
        <w:rPr>
          <w:rFonts w:asciiTheme="majorHAnsi" w:hAnsiTheme="majorHAnsi"/>
        </w:rPr>
      </w:pPr>
      <w:r w:rsidRPr="00FC0659">
        <w:rPr>
          <w:rFonts w:asciiTheme="majorHAnsi" w:hAnsiTheme="majorHAnsi"/>
        </w:rPr>
        <w:t xml:space="preserve">Conformity with the program research topics </w:t>
      </w:r>
      <w:r w:rsidR="00017AF1" w:rsidRPr="008C73CE">
        <w:rPr>
          <w:rFonts w:asciiTheme="majorHAnsi" w:hAnsiTheme="majorHAnsi"/>
        </w:rPr>
        <w:t>defined</w:t>
      </w:r>
      <w:r w:rsidRPr="00FC0659">
        <w:rPr>
          <w:rFonts w:asciiTheme="majorHAnsi" w:hAnsiTheme="majorHAnsi"/>
        </w:rPr>
        <w:t xml:space="preserve"> above;</w:t>
      </w:r>
    </w:p>
    <w:p w14:paraId="5A0952F9" w14:textId="77777777" w:rsidR="00A05207" w:rsidRPr="00FC0659" w:rsidRDefault="00A05207" w:rsidP="001F2ACF">
      <w:pPr>
        <w:numPr>
          <w:ilvl w:val="0"/>
          <w:numId w:val="6"/>
        </w:numPr>
        <w:tabs>
          <w:tab w:val="clear" w:pos="720"/>
        </w:tabs>
        <w:bidi w:val="0"/>
        <w:spacing w:after="0" w:line="310" w:lineRule="exact"/>
        <w:ind w:left="425" w:hanging="425"/>
        <w:jc w:val="both"/>
        <w:rPr>
          <w:rFonts w:asciiTheme="majorHAnsi" w:hAnsiTheme="majorHAnsi"/>
        </w:rPr>
      </w:pPr>
      <w:r w:rsidRPr="00FC0659">
        <w:rPr>
          <w:rFonts w:asciiTheme="majorHAnsi" w:hAnsiTheme="majorHAnsi"/>
        </w:rPr>
        <w:lastRenderedPageBreak/>
        <w:t>Significance (quantitative whenever relevant) of the problem being addressed, and the potential impact of the proposed approach on solving it. Proposals should address these issues explicitly and provide as much evidence as possible;</w:t>
      </w:r>
    </w:p>
    <w:p w14:paraId="32C0F92B" w14:textId="77777777" w:rsidR="00A05207" w:rsidRPr="00FC0659" w:rsidRDefault="00A05207" w:rsidP="001F2ACF">
      <w:pPr>
        <w:numPr>
          <w:ilvl w:val="0"/>
          <w:numId w:val="6"/>
        </w:numPr>
        <w:tabs>
          <w:tab w:val="clear" w:pos="720"/>
        </w:tabs>
        <w:bidi w:val="0"/>
        <w:spacing w:after="0" w:line="310" w:lineRule="exact"/>
        <w:ind w:left="425" w:hanging="425"/>
        <w:jc w:val="both"/>
        <w:rPr>
          <w:rFonts w:asciiTheme="majorHAnsi" w:hAnsiTheme="majorHAnsi"/>
        </w:rPr>
      </w:pPr>
      <w:r w:rsidRPr="00FC0659">
        <w:rPr>
          <w:rFonts w:asciiTheme="majorHAnsi" w:hAnsiTheme="majorHAnsi"/>
        </w:rPr>
        <w:t>Scientific merit, with emphasis upon the originality and novelty of the proposed research;</w:t>
      </w:r>
    </w:p>
    <w:p w14:paraId="3023B0E0" w14:textId="77777777" w:rsidR="00A05207" w:rsidRPr="00FC0659" w:rsidRDefault="00A05207" w:rsidP="001F2ACF">
      <w:pPr>
        <w:numPr>
          <w:ilvl w:val="0"/>
          <w:numId w:val="6"/>
        </w:numPr>
        <w:tabs>
          <w:tab w:val="clear" w:pos="720"/>
        </w:tabs>
        <w:bidi w:val="0"/>
        <w:spacing w:after="0" w:line="310" w:lineRule="exact"/>
        <w:ind w:left="425" w:hanging="425"/>
        <w:jc w:val="both"/>
        <w:rPr>
          <w:rFonts w:asciiTheme="majorHAnsi" w:hAnsiTheme="majorHAnsi"/>
        </w:rPr>
      </w:pPr>
      <w:r w:rsidRPr="00FC0659">
        <w:rPr>
          <w:rFonts w:asciiTheme="majorHAnsi" w:hAnsiTheme="majorHAnsi"/>
        </w:rPr>
        <w:t>Clarity and quality of the research proposal itself – presentation of the topic, definition of research objectives, presentation of research methodology and detailed program of work;</w:t>
      </w:r>
    </w:p>
    <w:p w14:paraId="64455B70" w14:textId="77777777" w:rsidR="00A05207" w:rsidRPr="008C73CE" w:rsidRDefault="00A05207" w:rsidP="001F2ACF">
      <w:pPr>
        <w:numPr>
          <w:ilvl w:val="0"/>
          <w:numId w:val="6"/>
        </w:numPr>
        <w:tabs>
          <w:tab w:val="clear" w:pos="720"/>
        </w:tabs>
        <w:bidi w:val="0"/>
        <w:spacing w:after="0" w:line="310" w:lineRule="exact"/>
        <w:ind w:left="425" w:hanging="425"/>
        <w:jc w:val="both"/>
        <w:rPr>
          <w:rFonts w:asciiTheme="majorHAnsi" w:hAnsiTheme="majorHAnsi"/>
        </w:rPr>
      </w:pPr>
      <w:r w:rsidRPr="008C73CE">
        <w:rPr>
          <w:rFonts w:asciiTheme="majorHAnsi" w:hAnsiTheme="majorHAnsi"/>
        </w:rPr>
        <w:t xml:space="preserve">Feasibility of the research program; </w:t>
      </w:r>
    </w:p>
    <w:p w14:paraId="53D1BE43" w14:textId="77777777" w:rsidR="00A05207" w:rsidRPr="008C73CE" w:rsidRDefault="00A05207" w:rsidP="001F2ACF">
      <w:pPr>
        <w:numPr>
          <w:ilvl w:val="0"/>
          <w:numId w:val="6"/>
        </w:numPr>
        <w:tabs>
          <w:tab w:val="clear" w:pos="720"/>
        </w:tabs>
        <w:bidi w:val="0"/>
        <w:spacing w:after="0" w:line="310" w:lineRule="exact"/>
        <w:ind w:left="425" w:hanging="425"/>
        <w:jc w:val="both"/>
        <w:rPr>
          <w:rFonts w:asciiTheme="majorHAnsi" w:hAnsiTheme="majorHAnsi"/>
        </w:rPr>
      </w:pPr>
      <w:r w:rsidRPr="008C73CE">
        <w:rPr>
          <w:rFonts w:asciiTheme="majorHAnsi" w:hAnsiTheme="majorHAnsi"/>
        </w:rPr>
        <w:t xml:space="preserve">Practical applicability of expected research results; </w:t>
      </w:r>
    </w:p>
    <w:p w14:paraId="307D03BB" w14:textId="69B72439" w:rsidR="00A05207" w:rsidRDefault="00A05207" w:rsidP="001F2ACF">
      <w:pPr>
        <w:numPr>
          <w:ilvl w:val="0"/>
          <w:numId w:val="6"/>
        </w:numPr>
        <w:tabs>
          <w:tab w:val="clear" w:pos="720"/>
        </w:tabs>
        <w:bidi w:val="0"/>
        <w:spacing w:after="0" w:line="310" w:lineRule="exact"/>
        <w:ind w:left="425" w:hanging="425"/>
        <w:jc w:val="both"/>
        <w:rPr>
          <w:rFonts w:asciiTheme="majorHAnsi" w:hAnsiTheme="majorHAnsi"/>
        </w:rPr>
      </w:pPr>
      <w:r w:rsidRPr="008C73CE">
        <w:rPr>
          <w:rFonts w:asciiTheme="majorHAnsi" w:hAnsiTheme="majorHAnsi"/>
        </w:rPr>
        <w:t xml:space="preserve">Extent of genuine collaboration between the </w:t>
      </w:r>
      <w:r w:rsidR="00043B7E">
        <w:rPr>
          <w:rFonts w:asciiTheme="majorHAnsi" w:hAnsiTheme="majorHAnsi"/>
        </w:rPr>
        <w:t>Argentinean</w:t>
      </w:r>
      <w:r w:rsidR="00AD063A" w:rsidRPr="008C73CE">
        <w:rPr>
          <w:rFonts w:asciiTheme="majorHAnsi" w:hAnsiTheme="majorHAnsi"/>
        </w:rPr>
        <w:t xml:space="preserve"> </w:t>
      </w:r>
      <w:r w:rsidRPr="008C73CE">
        <w:rPr>
          <w:rFonts w:asciiTheme="majorHAnsi" w:hAnsiTheme="majorHAnsi"/>
        </w:rPr>
        <w:t>and Israeli research teams</w:t>
      </w:r>
      <w:r w:rsidR="00A36781">
        <w:rPr>
          <w:rFonts w:asciiTheme="majorHAnsi" w:hAnsiTheme="majorHAnsi"/>
        </w:rPr>
        <w:t>;</w:t>
      </w:r>
    </w:p>
    <w:p w14:paraId="60436AF2" w14:textId="3CFD6C08" w:rsidR="00A36781" w:rsidRPr="008C73CE" w:rsidRDefault="00A36781" w:rsidP="001F2ACF">
      <w:pPr>
        <w:numPr>
          <w:ilvl w:val="0"/>
          <w:numId w:val="6"/>
        </w:numPr>
        <w:tabs>
          <w:tab w:val="clear" w:pos="720"/>
        </w:tabs>
        <w:bidi w:val="0"/>
        <w:spacing w:after="0" w:line="310" w:lineRule="exact"/>
        <w:ind w:left="425" w:hanging="425"/>
        <w:jc w:val="both"/>
        <w:rPr>
          <w:rFonts w:asciiTheme="majorHAnsi" w:hAnsiTheme="majorHAnsi"/>
        </w:rPr>
      </w:pPr>
      <w:r w:rsidRPr="00A36781">
        <w:rPr>
          <w:rFonts w:asciiTheme="majorHAnsi" w:hAnsiTheme="majorHAnsi"/>
        </w:rPr>
        <w:t>Level of involvement of young researchers (PhD students and/or post-doctorates)</w:t>
      </w:r>
      <w:r>
        <w:rPr>
          <w:rFonts w:asciiTheme="majorHAnsi" w:hAnsiTheme="majorHAnsi"/>
        </w:rPr>
        <w:t>.</w:t>
      </w:r>
    </w:p>
    <w:p w14:paraId="4704EC48" w14:textId="77777777" w:rsidR="00A05207" w:rsidRPr="008C73CE" w:rsidRDefault="00A05207" w:rsidP="00555F09">
      <w:pPr>
        <w:bidi w:val="0"/>
        <w:spacing w:after="0" w:line="300" w:lineRule="exact"/>
        <w:jc w:val="both"/>
        <w:rPr>
          <w:rFonts w:asciiTheme="majorHAnsi" w:eastAsia="MS Mincho" w:hAnsiTheme="majorHAnsi" w:cs="Times New Roman"/>
          <w:lang w:eastAsia="ja-JP"/>
        </w:rPr>
      </w:pPr>
    </w:p>
    <w:p w14:paraId="22E96DB6" w14:textId="77777777" w:rsidR="00A05207" w:rsidRPr="006B07D4" w:rsidRDefault="00A05207" w:rsidP="006B07D4">
      <w:pPr>
        <w:pStyle w:val="Heading2"/>
        <w:ind w:left="0" w:firstLine="0"/>
      </w:pPr>
      <w:r w:rsidRPr="00087A57">
        <w:t>CONTRACTS, PAYMENTS AND REPORTS</w:t>
      </w:r>
    </w:p>
    <w:p w14:paraId="702293A4" w14:textId="71B48BFD" w:rsidR="00A05207" w:rsidRPr="008C73CE" w:rsidRDefault="00A05207" w:rsidP="001F2ACF">
      <w:pPr>
        <w:bidi w:val="0"/>
        <w:spacing w:after="0" w:line="310" w:lineRule="exact"/>
        <w:ind w:left="425" w:hanging="425"/>
        <w:jc w:val="both"/>
        <w:rPr>
          <w:rFonts w:asciiTheme="majorHAnsi" w:hAnsiTheme="majorHAnsi"/>
          <w:lang w:val="en-GB"/>
        </w:rPr>
      </w:pPr>
      <w:r w:rsidRPr="00FC0659">
        <w:rPr>
          <w:rFonts w:asciiTheme="majorHAnsi" w:hAnsiTheme="majorHAnsi"/>
          <w:lang w:val="en-GB"/>
        </w:rPr>
        <w:t>1</w:t>
      </w:r>
      <w:r w:rsidR="00632810" w:rsidRPr="008C73CE">
        <w:rPr>
          <w:rFonts w:asciiTheme="majorHAnsi" w:hAnsiTheme="majorHAnsi"/>
          <w:lang w:val="en-GB"/>
        </w:rPr>
        <w:t>.</w:t>
      </w:r>
      <w:r w:rsidR="00632810" w:rsidRPr="008C73CE">
        <w:rPr>
          <w:rFonts w:asciiTheme="majorHAnsi" w:hAnsiTheme="majorHAnsi"/>
          <w:lang w:val="en-GB"/>
        </w:rPr>
        <w:tab/>
      </w:r>
      <w:r w:rsidRPr="000B5CF0">
        <w:rPr>
          <w:rFonts w:asciiTheme="majorHAnsi" w:hAnsiTheme="majorHAnsi"/>
          <w:lang w:val="en-GB"/>
        </w:rPr>
        <w:t xml:space="preserve">The expected starting date for approved projects is </w:t>
      </w:r>
      <w:r w:rsidR="002E6E06" w:rsidRPr="000B5CF0">
        <w:rPr>
          <w:rFonts w:asciiTheme="majorHAnsi" w:hAnsiTheme="majorHAnsi"/>
          <w:lang w:val="en-GB"/>
        </w:rPr>
        <w:t xml:space="preserve">the </w:t>
      </w:r>
      <w:r w:rsidR="00AE4F17">
        <w:rPr>
          <w:rFonts w:asciiTheme="majorHAnsi" w:hAnsiTheme="majorHAnsi"/>
          <w:lang w:val="en-GB"/>
        </w:rPr>
        <w:t>3</w:t>
      </w:r>
      <w:r w:rsidR="00AE4F17" w:rsidRPr="00984E29">
        <w:rPr>
          <w:rFonts w:asciiTheme="majorHAnsi" w:hAnsiTheme="majorHAnsi"/>
          <w:vertAlign w:val="superscript"/>
          <w:lang w:val="en-GB"/>
        </w:rPr>
        <w:t>rd</w:t>
      </w:r>
      <w:r w:rsidR="00984E29">
        <w:rPr>
          <w:rFonts w:asciiTheme="majorHAnsi" w:hAnsiTheme="majorHAnsi"/>
          <w:lang w:val="en-GB"/>
        </w:rPr>
        <w:t xml:space="preserve"> </w:t>
      </w:r>
      <w:r w:rsidR="00AE4F17">
        <w:rPr>
          <w:rFonts w:asciiTheme="majorHAnsi" w:hAnsiTheme="majorHAnsi"/>
          <w:lang w:val="en-GB"/>
        </w:rPr>
        <w:t xml:space="preserve">trimester </w:t>
      </w:r>
      <w:r w:rsidR="00762B82">
        <w:rPr>
          <w:rFonts w:asciiTheme="majorHAnsi" w:hAnsiTheme="majorHAnsi"/>
          <w:lang w:val="en-GB"/>
        </w:rPr>
        <w:t xml:space="preserve">of </w:t>
      </w:r>
      <w:r w:rsidR="00AE4F17">
        <w:rPr>
          <w:rFonts w:asciiTheme="majorHAnsi" w:hAnsiTheme="majorHAnsi"/>
          <w:lang w:val="en-GB"/>
        </w:rPr>
        <w:t>2022</w:t>
      </w:r>
      <w:r w:rsidR="002E6E06" w:rsidRPr="000B5CF0">
        <w:rPr>
          <w:rFonts w:asciiTheme="majorHAnsi" w:hAnsiTheme="majorHAnsi"/>
          <w:lang w:val="en-GB"/>
        </w:rPr>
        <w:t>.</w:t>
      </w:r>
      <w:r w:rsidRPr="000B5CF0">
        <w:rPr>
          <w:rFonts w:asciiTheme="majorHAnsi" w:hAnsiTheme="majorHAnsi"/>
          <w:lang w:val="en-GB"/>
        </w:rPr>
        <w:t xml:space="preserve"> The</w:t>
      </w:r>
      <w:r w:rsidR="00A20F37" w:rsidRPr="000B5CF0">
        <w:rPr>
          <w:rFonts w:asciiTheme="majorHAnsi" w:hAnsiTheme="majorHAnsi"/>
          <w:lang w:val="en-GB"/>
        </w:rPr>
        <w:t xml:space="preserve"> </w:t>
      </w:r>
      <w:r w:rsidRPr="000B5CF0">
        <w:rPr>
          <w:rFonts w:asciiTheme="majorHAnsi" w:hAnsiTheme="majorHAnsi"/>
          <w:lang w:val="en-GB"/>
        </w:rPr>
        <w:t>expected completion</w:t>
      </w:r>
      <w:r w:rsidR="000C0FEE" w:rsidRPr="000B5CF0">
        <w:rPr>
          <w:rFonts w:asciiTheme="majorHAnsi" w:hAnsiTheme="majorHAnsi"/>
          <w:lang w:val="en-GB"/>
        </w:rPr>
        <w:t xml:space="preserve"> </w:t>
      </w:r>
      <w:r w:rsidRPr="000B5CF0">
        <w:rPr>
          <w:rFonts w:asciiTheme="majorHAnsi" w:hAnsiTheme="majorHAnsi"/>
          <w:lang w:val="en-GB"/>
        </w:rPr>
        <w:t xml:space="preserve">date is </w:t>
      </w:r>
      <w:r w:rsidR="00762B82">
        <w:rPr>
          <w:rFonts w:asciiTheme="majorHAnsi" w:hAnsiTheme="majorHAnsi"/>
          <w:lang w:val="en-GB"/>
        </w:rPr>
        <w:t>two</w:t>
      </w:r>
      <w:r w:rsidR="00891580" w:rsidRPr="000B5CF0">
        <w:rPr>
          <w:rFonts w:asciiTheme="majorHAnsi" w:hAnsiTheme="majorHAnsi"/>
          <w:lang w:val="en-GB"/>
        </w:rPr>
        <w:t xml:space="preserve"> </w:t>
      </w:r>
      <w:r w:rsidRPr="000B5CF0">
        <w:rPr>
          <w:rFonts w:asciiTheme="majorHAnsi" w:hAnsiTheme="majorHAnsi"/>
          <w:lang w:val="en-GB"/>
        </w:rPr>
        <w:t>years after the starting date of the</w:t>
      </w:r>
      <w:r w:rsidR="00A20F37" w:rsidRPr="000B5CF0">
        <w:rPr>
          <w:rFonts w:asciiTheme="majorHAnsi" w:hAnsiTheme="majorHAnsi"/>
          <w:lang w:val="en-GB"/>
        </w:rPr>
        <w:t xml:space="preserve"> </w:t>
      </w:r>
      <w:r w:rsidRPr="000B5CF0">
        <w:rPr>
          <w:rFonts w:asciiTheme="majorHAnsi" w:hAnsiTheme="majorHAnsi"/>
          <w:lang w:val="en-GB"/>
        </w:rPr>
        <w:t>approved projects.</w:t>
      </w:r>
    </w:p>
    <w:p w14:paraId="7986E114" w14:textId="77777777" w:rsidR="00A05207" w:rsidRPr="00FC0659" w:rsidRDefault="00632810" w:rsidP="001F2ACF">
      <w:pPr>
        <w:bidi w:val="0"/>
        <w:spacing w:after="0" w:line="310" w:lineRule="exact"/>
        <w:ind w:left="426" w:hanging="426"/>
        <w:jc w:val="both"/>
        <w:rPr>
          <w:rFonts w:asciiTheme="majorHAnsi" w:hAnsiTheme="majorHAnsi"/>
          <w:lang w:val="en-GB"/>
        </w:rPr>
      </w:pPr>
      <w:r w:rsidRPr="008C73CE">
        <w:rPr>
          <w:rFonts w:asciiTheme="majorHAnsi" w:hAnsiTheme="majorHAnsi"/>
          <w:lang w:val="en-GB"/>
        </w:rPr>
        <w:t>2.</w:t>
      </w:r>
      <w:r w:rsidRPr="008C73CE">
        <w:rPr>
          <w:rFonts w:asciiTheme="majorHAnsi" w:hAnsiTheme="majorHAnsi"/>
          <w:lang w:val="en-GB"/>
        </w:rPr>
        <w:tab/>
      </w:r>
      <w:r w:rsidR="00A05207" w:rsidRPr="00FC0659">
        <w:rPr>
          <w:rFonts w:asciiTheme="majorHAnsi" w:hAnsiTheme="majorHAnsi"/>
          <w:b/>
          <w:bCs/>
          <w:lang w:val="en-GB"/>
        </w:rPr>
        <w:t>Contracts</w:t>
      </w:r>
      <w:r w:rsidR="00817B11" w:rsidRPr="008C73CE">
        <w:rPr>
          <w:rFonts w:asciiTheme="majorHAnsi" w:hAnsiTheme="majorHAnsi"/>
          <w:lang w:val="en-GB"/>
        </w:rPr>
        <w:t>:</w:t>
      </w:r>
    </w:p>
    <w:p w14:paraId="4675A8B0" w14:textId="30D60508" w:rsidR="00A05207" w:rsidRPr="008C73CE" w:rsidRDefault="00632810" w:rsidP="001F2ACF">
      <w:pPr>
        <w:bidi w:val="0"/>
        <w:spacing w:after="0" w:line="310" w:lineRule="exact"/>
        <w:ind w:left="425" w:hanging="425"/>
        <w:jc w:val="both"/>
        <w:rPr>
          <w:rFonts w:asciiTheme="majorHAnsi" w:hAnsiTheme="majorHAnsi"/>
          <w:lang w:val="en-GB"/>
        </w:rPr>
      </w:pPr>
      <w:r w:rsidRPr="008C73CE">
        <w:rPr>
          <w:rFonts w:asciiTheme="majorHAnsi" w:hAnsiTheme="majorHAnsi"/>
          <w:lang w:val="en-GB"/>
        </w:rPr>
        <w:tab/>
      </w:r>
      <w:r w:rsidR="00A05207" w:rsidRPr="008C73CE">
        <w:rPr>
          <w:rFonts w:asciiTheme="majorHAnsi" w:hAnsiTheme="majorHAnsi"/>
          <w:lang w:val="en-GB"/>
        </w:rPr>
        <w:t>Upon approval of a particular project, separate contracts will be signed in</w:t>
      </w:r>
      <w:r w:rsidR="00762B82">
        <w:rPr>
          <w:rFonts w:asciiTheme="majorHAnsi" w:hAnsiTheme="majorHAnsi"/>
          <w:lang w:val="en-GB"/>
        </w:rPr>
        <w:t xml:space="preserve"> </w:t>
      </w:r>
      <w:r w:rsidR="00F07536">
        <w:rPr>
          <w:rFonts w:asciiTheme="majorHAnsi" w:hAnsiTheme="majorHAnsi"/>
          <w:lang w:val="en-GB"/>
        </w:rPr>
        <w:t>Argentina</w:t>
      </w:r>
      <w:r w:rsidR="00762B82">
        <w:rPr>
          <w:rFonts w:asciiTheme="majorHAnsi" w:hAnsiTheme="majorHAnsi"/>
          <w:lang w:val="en-GB"/>
        </w:rPr>
        <w:t xml:space="preserve"> and</w:t>
      </w:r>
      <w:r w:rsidR="00A20F37" w:rsidRPr="008C73CE">
        <w:rPr>
          <w:rFonts w:asciiTheme="majorHAnsi" w:hAnsiTheme="majorHAnsi"/>
          <w:lang w:val="en-GB"/>
        </w:rPr>
        <w:t xml:space="preserve"> </w:t>
      </w:r>
      <w:r w:rsidR="00056882" w:rsidRPr="008C73CE">
        <w:rPr>
          <w:rFonts w:asciiTheme="majorHAnsi" w:hAnsiTheme="majorHAnsi"/>
          <w:lang w:val="en-GB"/>
        </w:rPr>
        <w:t>Israel</w:t>
      </w:r>
      <w:r w:rsidR="000C0FEE" w:rsidRPr="008C73CE">
        <w:rPr>
          <w:rFonts w:asciiTheme="majorHAnsi" w:hAnsiTheme="majorHAnsi"/>
          <w:lang w:val="en-GB"/>
        </w:rPr>
        <w:t xml:space="preserve"> </w:t>
      </w:r>
      <w:r w:rsidR="00A05207" w:rsidRPr="008C73CE">
        <w:rPr>
          <w:rFonts w:asciiTheme="majorHAnsi" w:hAnsiTheme="majorHAnsi"/>
          <w:lang w:val="en-GB"/>
        </w:rPr>
        <w:t xml:space="preserve">respectively, </w:t>
      </w:r>
      <w:r w:rsidR="00D643CB">
        <w:rPr>
          <w:rFonts w:asciiTheme="majorHAnsi" w:hAnsiTheme="majorHAnsi"/>
          <w:lang w:val="en-GB"/>
        </w:rPr>
        <w:t xml:space="preserve">between </w:t>
      </w:r>
      <w:r w:rsidR="00170947">
        <w:rPr>
          <w:rFonts w:asciiTheme="majorHAnsi" w:hAnsiTheme="majorHAnsi"/>
          <w:lang w:val="en-GB"/>
        </w:rPr>
        <w:t>MINC</w:t>
      </w:r>
      <w:r w:rsidR="00B53FA7">
        <w:rPr>
          <w:rFonts w:asciiTheme="majorHAnsi" w:hAnsiTheme="majorHAnsi"/>
          <w:lang w:val="en-GB"/>
        </w:rPr>
        <w:t>y</w:t>
      </w:r>
      <w:r w:rsidR="00170947">
        <w:rPr>
          <w:rFonts w:asciiTheme="majorHAnsi" w:hAnsiTheme="majorHAnsi"/>
          <w:lang w:val="en-GB"/>
        </w:rPr>
        <w:t>T</w:t>
      </w:r>
      <w:r w:rsidR="00D643CB" w:rsidRPr="008C73CE">
        <w:rPr>
          <w:rFonts w:asciiTheme="majorHAnsi" w:hAnsiTheme="majorHAnsi"/>
          <w:lang w:val="en-GB"/>
        </w:rPr>
        <w:t xml:space="preserve"> and the institution of the </w:t>
      </w:r>
      <w:r w:rsidR="00043B7E">
        <w:rPr>
          <w:rFonts w:asciiTheme="majorHAnsi" w:hAnsiTheme="majorHAnsi"/>
          <w:lang w:val="en-GB"/>
        </w:rPr>
        <w:t>Argentinean</w:t>
      </w:r>
      <w:r w:rsidR="00D643CB" w:rsidRPr="008C73CE">
        <w:rPr>
          <w:rFonts w:asciiTheme="majorHAnsi" w:hAnsiTheme="majorHAnsi"/>
          <w:lang w:val="en-GB"/>
        </w:rPr>
        <w:t xml:space="preserve"> PI</w:t>
      </w:r>
      <w:r w:rsidR="00AE4F17">
        <w:rPr>
          <w:rFonts w:asciiTheme="majorHAnsi" w:hAnsiTheme="majorHAnsi"/>
          <w:lang w:val="en-GB"/>
        </w:rPr>
        <w:t xml:space="preserve">, and between MINCyT and the </w:t>
      </w:r>
      <w:r w:rsidR="0036248C" w:rsidRPr="002164B6">
        <w:rPr>
          <w:rFonts w:asciiTheme="majorHAnsi" w:eastAsia="MS Mincho" w:hAnsiTheme="majorHAnsi"/>
          <w:lang w:eastAsia="ja-JP"/>
        </w:rPr>
        <w:t>Technologic</w:t>
      </w:r>
      <w:r w:rsidR="0036248C">
        <w:rPr>
          <w:rFonts w:asciiTheme="majorHAnsi" w:eastAsia="MS Mincho" w:hAnsiTheme="majorHAnsi"/>
          <w:lang w:eastAsia="ja-JP"/>
        </w:rPr>
        <w:t>al Linkage Unit (UVT) designated by the Argentinean project PI;</w:t>
      </w:r>
      <w:r w:rsidR="00D643CB" w:rsidRPr="008C73CE">
        <w:rPr>
          <w:rFonts w:asciiTheme="majorHAnsi" w:hAnsiTheme="majorHAnsi"/>
          <w:lang w:val="en-GB"/>
        </w:rPr>
        <w:t xml:space="preserve"> </w:t>
      </w:r>
      <w:r w:rsidR="00D643CB">
        <w:rPr>
          <w:rFonts w:asciiTheme="majorHAnsi" w:hAnsiTheme="majorHAnsi"/>
          <w:lang w:val="en-GB"/>
        </w:rPr>
        <w:t>and between</w:t>
      </w:r>
      <w:r w:rsidR="000C0FEE" w:rsidRPr="008C73CE">
        <w:rPr>
          <w:rFonts w:asciiTheme="majorHAnsi" w:hAnsiTheme="majorHAnsi"/>
          <w:lang w:val="en-GB"/>
        </w:rPr>
        <w:t xml:space="preserve"> </w:t>
      </w:r>
      <w:r w:rsidR="005B7381">
        <w:rPr>
          <w:rFonts w:asciiTheme="majorHAnsi" w:hAnsiTheme="majorHAnsi"/>
          <w:lang w:val="en-GB"/>
        </w:rPr>
        <w:t>MOST</w:t>
      </w:r>
      <w:r w:rsidR="00A05207" w:rsidRPr="008C73CE">
        <w:rPr>
          <w:rFonts w:asciiTheme="majorHAnsi" w:hAnsiTheme="majorHAnsi"/>
          <w:lang w:val="en-GB"/>
        </w:rPr>
        <w:t xml:space="preserve"> and the</w:t>
      </w:r>
      <w:r w:rsidR="00A20F37" w:rsidRPr="008C73CE">
        <w:rPr>
          <w:rFonts w:asciiTheme="majorHAnsi" w:hAnsiTheme="majorHAnsi"/>
          <w:lang w:val="en-GB"/>
        </w:rPr>
        <w:t xml:space="preserve"> </w:t>
      </w:r>
      <w:r w:rsidR="00A05207" w:rsidRPr="008C73CE">
        <w:rPr>
          <w:rFonts w:asciiTheme="majorHAnsi" w:hAnsiTheme="majorHAnsi"/>
          <w:lang w:val="en-GB"/>
        </w:rPr>
        <w:t>institution of</w:t>
      </w:r>
      <w:r w:rsidR="005B279B" w:rsidRPr="008C73CE">
        <w:rPr>
          <w:rFonts w:asciiTheme="majorHAnsi" w:hAnsiTheme="majorHAnsi"/>
          <w:lang w:val="en-GB"/>
        </w:rPr>
        <w:t xml:space="preserve"> the</w:t>
      </w:r>
      <w:r w:rsidR="000C0FEE" w:rsidRPr="008C73CE">
        <w:rPr>
          <w:rFonts w:asciiTheme="majorHAnsi" w:hAnsiTheme="majorHAnsi"/>
          <w:lang w:val="en-GB"/>
        </w:rPr>
        <w:t xml:space="preserve"> Israeli </w:t>
      </w:r>
      <w:r w:rsidR="005B279B" w:rsidRPr="008C73CE">
        <w:rPr>
          <w:rFonts w:asciiTheme="majorHAnsi" w:hAnsiTheme="majorHAnsi"/>
          <w:lang w:val="en-GB"/>
        </w:rPr>
        <w:t>PI</w:t>
      </w:r>
      <w:r w:rsidR="000C0FEE" w:rsidRPr="008C73CE">
        <w:rPr>
          <w:rFonts w:asciiTheme="majorHAnsi" w:hAnsiTheme="majorHAnsi"/>
          <w:lang w:val="en-GB"/>
        </w:rPr>
        <w:t>.</w:t>
      </w:r>
    </w:p>
    <w:p w14:paraId="2AD53B7C" w14:textId="4315DC99" w:rsidR="00A05207" w:rsidRPr="008C73CE" w:rsidRDefault="00A05207" w:rsidP="001F2ACF">
      <w:pPr>
        <w:bidi w:val="0"/>
        <w:spacing w:after="0" w:line="310" w:lineRule="exact"/>
        <w:ind w:left="426" w:hanging="426"/>
        <w:jc w:val="both"/>
        <w:rPr>
          <w:rFonts w:asciiTheme="majorHAnsi" w:hAnsiTheme="majorHAnsi"/>
          <w:lang w:val="en-GB"/>
        </w:rPr>
      </w:pPr>
      <w:r w:rsidRPr="00FC0659">
        <w:rPr>
          <w:rFonts w:asciiTheme="majorHAnsi" w:hAnsiTheme="majorHAnsi"/>
          <w:lang w:val="en-GB"/>
        </w:rPr>
        <w:t>3.</w:t>
      </w:r>
      <w:r w:rsidR="00632810" w:rsidRPr="008C73CE">
        <w:rPr>
          <w:rFonts w:asciiTheme="majorHAnsi" w:hAnsiTheme="majorHAnsi"/>
          <w:lang w:val="en-GB"/>
        </w:rPr>
        <w:tab/>
      </w:r>
      <w:r w:rsidR="0036248C">
        <w:rPr>
          <w:rFonts w:asciiTheme="majorHAnsi" w:hAnsiTheme="majorHAnsi"/>
          <w:b/>
          <w:bCs/>
          <w:u w:val="single"/>
        </w:rPr>
        <w:t>In both countries</w:t>
      </w:r>
      <w:r w:rsidR="0042007F" w:rsidRPr="00984E29">
        <w:rPr>
          <w:rFonts w:asciiTheme="majorHAnsi" w:hAnsiTheme="majorHAnsi"/>
        </w:rPr>
        <w:t>,</w:t>
      </w:r>
      <w:r w:rsidR="0042007F" w:rsidRPr="008C73CE">
        <w:rPr>
          <w:rFonts w:asciiTheme="majorHAnsi" w:hAnsiTheme="majorHAnsi"/>
          <w:lang w:val="en-GB"/>
        </w:rPr>
        <w:t xml:space="preserve"> </w:t>
      </w:r>
      <w:r w:rsidR="0042007F">
        <w:rPr>
          <w:rFonts w:asciiTheme="majorHAnsi" w:hAnsiTheme="majorHAnsi"/>
          <w:lang w:val="en-GB"/>
        </w:rPr>
        <w:t>i</w:t>
      </w:r>
      <w:r w:rsidRPr="008C73CE">
        <w:rPr>
          <w:rFonts w:asciiTheme="majorHAnsi" w:hAnsiTheme="majorHAnsi"/>
          <w:lang w:val="en-GB"/>
        </w:rPr>
        <w:t>n principle, the project</w:t>
      </w:r>
      <w:r w:rsidR="000C0FEE" w:rsidRPr="008C73CE">
        <w:rPr>
          <w:rFonts w:asciiTheme="majorHAnsi" w:hAnsiTheme="majorHAnsi"/>
          <w:lang w:val="en-GB"/>
        </w:rPr>
        <w:t>'s</w:t>
      </w:r>
      <w:r w:rsidRPr="008C73CE">
        <w:rPr>
          <w:rFonts w:asciiTheme="majorHAnsi" w:hAnsiTheme="majorHAnsi"/>
          <w:lang w:val="en-GB"/>
        </w:rPr>
        <w:t xml:space="preserve"> period is </w:t>
      </w:r>
      <w:r w:rsidR="00762B82">
        <w:rPr>
          <w:rFonts w:asciiTheme="majorHAnsi" w:hAnsiTheme="majorHAnsi"/>
          <w:lang w:val="en-GB"/>
        </w:rPr>
        <w:t>two</w:t>
      </w:r>
      <w:r w:rsidRPr="008C73CE">
        <w:rPr>
          <w:rFonts w:asciiTheme="majorHAnsi" w:hAnsiTheme="majorHAnsi"/>
          <w:lang w:val="en-GB"/>
        </w:rPr>
        <w:t xml:space="preserve"> years. However, funding must be</w:t>
      </w:r>
      <w:r w:rsidR="00A20F37" w:rsidRPr="008C73CE">
        <w:rPr>
          <w:rFonts w:asciiTheme="majorHAnsi" w:hAnsiTheme="majorHAnsi"/>
          <w:lang w:val="en-GB"/>
        </w:rPr>
        <w:t xml:space="preserve"> </w:t>
      </w:r>
      <w:r w:rsidRPr="008C73CE">
        <w:rPr>
          <w:rFonts w:asciiTheme="majorHAnsi" w:hAnsiTheme="majorHAnsi"/>
          <w:lang w:val="en-GB"/>
        </w:rPr>
        <w:t>approved on an</w:t>
      </w:r>
      <w:r w:rsidR="000C0FEE" w:rsidRPr="008C73CE">
        <w:rPr>
          <w:rFonts w:asciiTheme="majorHAnsi" w:hAnsiTheme="majorHAnsi"/>
          <w:lang w:val="en-GB"/>
        </w:rPr>
        <w:t xml:space="preserve"> </w:t>
      </w:r>
      <w:r w:rsidRPr="008C73CE">
        <w:rPr>
          <w:rFonts w:asciiTheme="majorHAnsi" w:hAnsiTheme="majorHAnsi"/>
          <w:lang w:val="en-GB"/>
        </w:rPr>
        <w:t>annual basis, with the funding for the second</w:t>
      </w:r>
      <w:r w:rsidR="009A672D" w:rsidRPr="008C73CE">
        <w:rPr>
          <w:rFonts w:asciiTheme="majorHAnsi" w:hAnsiTheme="majorHAnsi"/>
          <w:lang w:val="en-GB"/>
        </w:rPr>
        <w:t xml:space="preserve"> </w:t>
      </w:r>
      <w:r w:rsidRPr="008C73CE">
        <w:rPr>
          <w:rFonts w:asciiTheme="majorHAnsi" w:hAnsiTheme="majorHAnsi"/>
          <w:lang w:val="en-GB"/>
        </w:rPr>
        <w:t>year to be</w:t>
      </w:r>
      <w:r w:rsidR="00A20F37" w:rsidRPr="008C73CE">
        <w:rPr>
          <w:rFonts w:asciiTheme="majorHAnsi" w:hAnsiTheme="majorHAnsi"/>
          <w:lang w:val="en-GB"/>
        </w:rPr>
        <w:t xml:space="preserve"> </w:t>
      </w:r>
      <w:r w:rsidRPr="008C73CE">
        <w:rPr>
          <w:rFonts w:asciiTheme="majorHAnsi" w:hAnsiTheme="majorHAnsi"/>
          <w:lang w:val="en-GB"/>
        </w:rPr>
        <w:t>approved in accordance with the provisions of the research contract. The</w:t>
      </w:r>
      <w:r w:rsidR="00A20F37" w:rsidRPr="008C73CE">
        <w:rPr>
          <w:rFonts w:asciiTheme="majorHAnsi" w:hAnsiTheme="majorHAnsi"/>
          <w:lang w:val="en-GB"/>
        </w:rPr>
        <w:t xml:space="preserve"> </w:t>
      </w:r>
      <w:r w:rsidRPr="008C73CE">
        <w:rPr>
          <w:rFonts w:asciiTheme="majorHAnsi" w:hAnsiTheme="majorHAnsi"/>
          <w:lang w:val="en-GB"/>
        </w:rPr>
        <w:t>parties to this Call reserve the right not to fund a</w:t>
      </w:r>
      <w:r w:rsidR="000C0FEE" w:rsidRPr="008C73CE">
        <w:rPr>
          <w:rFonts w:asciiTheme="majorHAnsi" w:hAnsiTheme="majorHAnsi"/>
          <w:lang w:val="en-GB"/>
        </w:rPr>
        <w:t xml:space="preserve"> </w:t>
      </w:r>
      <w:r w:rsidRPr="008C73CE">
        <w:rPr>
          <w:rFonts w:asciiTheme="majorHAnsi" w:hAnsiTheme="majorHAnsi"/>
          <w:lang w:val="en-GB"/>
        </w:rPr>
        <w:t>second</w:t>
      </w:r>
      <w:r w:rsidR="00126CF1" w:rsidRPr="008C73CE">
        <w:rPr>
          <w:rFonts w:asciiTheme="majorHAnsi" w:hAnsiTheme="majorHAnsi"/>
          <w:lang w:val="en-GB"/>
        </w:rPr>
        <w:t xml:space="preserve"> </w:t>
      </w:r>
      <w:r w:rsidRPr="008C73CE">
        <w:rPr>
          <w:rFonts w:asciiTheme="majorHAnsi" w:hAnsiTheme="majorHAnsi"/>
          <w:lang w:val="en-GB"/>
        </w:rPr>
        <w:t>year of work fo</w:t>
      </w:r>
      <w:r w:rsidR="000C0FEE" w:rsidRPr="008C73CE">
        <w:rPr>
          <w:rFonts w:asciiTheme="majorHAnsi" w:hAnsiTheme="majorHAnsi"/>
          <w:lang w:val="en-GB"/>
        </w:rPr>
        <w:t>r</w:t>
      </w:r>
      <w:r w:rsidR="00A20F37" w:rsidRPr="008C73CE">
        <w:rPr>
          <w:rFonts w:asciiTheme="majorHAnsi" w:hAnsiTheme="majorHAnsi"/>
          <w:lang w:val="en-GB"/>
        </w:rPr>
        <w:t xml:space="preserve"> </w:t>
      </w:r>
      <w:r w:rsidRPr="008C73CE">
        <w:rPr>
          <w:rFonts w:asciiTheme="majorHAnsi" w:hAnsiTheme="majorHAnsi"/>
          <w:lang w:val="en-GB"/>
        </w:rPr>
        <w:t>scientific-professional, administrative, budgetary or policy reasons.</w:t>
      </w:r>
    </w:p>
    <w:p w14:paraId="5157CBD4" w14:textId="15044E11" w:rsidR="00EB66E5" w:rsidRDefault="00A05207" w:rsidP="001F2ACF">
      <w:pPr>
        <w:bidi w:val="0"/>
        <w:spacing w:after="0" w:line="310" w:lineRule="exact"/>
        <w:ind w:left="426" w:hanging="426"/>
        <w:jc w:val="both"/>
        <w:rPr>
          <w:rFonts w:asciiTheme="majorHAnsi" w:hAnsiTheme="majorHAnsi"/>
          <w:lang w:val="en-GB"/>
        </w:rPr>
      </w:pPr>
      <w:r w:rsidRPr="008C73CE">
        <w:rPr>
          <w:rFonts w:asciiTheme="majorHAnsi" w:eastAsia="MS Mincho" w:hAnsiTheme="majorHAnsi" w:cs="Times New Roman"/>
          <w:lang w:eastAsia="ja-JP"/>
        </w:rPr>
        <w:tab/>
      </w:r>
      <w:r w:rsidRPr="008C73CE">
        <w:rPr>
          <w:rFonts w:asciiTheme="majorHAnsi" w:hAnsiTheme="majorHAnsi"/>
          <w:lang w:val="en-GB"/>
        </w:rPr>
        <w:t>An application for the continuation of research funding for the second</w:t>
      </w:r>
      <w:r w:rsidR="00D727C1" w:rsidRPr="008C73CE">
        <w:rPr>
          <w:rFonts w:asciiTheme="majorHAnsi" w:hAnsiTheme="majorHAnsi"/>
          <w:lang w:val="en-GB"/>
        </w:rPr>
        <w:t xml:space="preserve"> </w:t>
      </w:r>
      <w:r w:rsidRPr="008C73CE">
        <w:rPr>
          <w:rFonts w:asciiTheme="majorHAnsi" w:hAnsiTheme="majorHAnsi"/>
          <w:lang w:val="en-GB"/>
        </w:rPr>
        <w:t xml:space="preserve">year must be submitted by the institution of </w:t>
      </w:r>
      <w:r w:rsidR="005B279B" w:rsidRPr="008C73CE">
        <w:rPr>
          <w:rFonts w:asciiTheme="majorHAnsi" w:hAnsiTheme="majorHAnsi"/>
          <w:lang w:val="en-GB"/>
        </w:rPr>
        <w:t>the PI</w:t>
      </w:r>
      <w:r w:rsidRPr="008C73CE">
        <w:rPr>
          <w:rFonts w:asciiTheme="majorHAnsi" w:hAnsiTheme="majorHAnsi"/>
          <w:lang w:val="en-GB"/>
        </w:rPr>
        <w:t xml:space="preserve"> to </w:t>
      </w:r>
      <w:r w:rsidR="005B7381">
        <w:rPr>
          <w:rFonts w:asciiTheme="majorHAnsi" w:hAnsiTheme="majorHAnsi"/>
          <w:lang w:val="en-GB"/>
        </w:rPr>
        <w:t>MOST</w:t>
      </w:r>
      <w:r w:rsidR="0036248C">
        <w:rPr>
          <w:rFonts w:asciiTheme="majorHAnsi" w:hAnsiTheme="majorHAnsi"/>
          <w:lang w:val="en-GB"/>
        </w:rPr>
        <w:t xml:space="preserve"> or to MINCyT</w:t>
      </w:r>
      <w:r w:rsidRPr="008C73CE">
        <w:rPr>
          <w:rFonts w:asciiTheme="majorHAnsi" w:hAnsiTheme="majorHAnsi"/>
          <w:lang w:val="en-GB"/>
        </w:rPr>
        <w:t xml:space="preserve"> </w:t>
      </w:r>
      <w:r w:rsidR="0036248C">
        <w:rPr>
          <w:rFonts w:asciiTheme="majorHAnsi" w:hAnsiTheme="majorHAnsi"/>
          <w:lang w:val="en-GB"/>
        </w:rPr>
        <w:t>as appropriate, using the relevant</w:t>
      </w:r>
      <w:r w:rsidRPr="008C73CE">
        <w:rPr>
          <w:rFonts w:asciiTheme="majorHAnsi" w:hAnsiTheme="majorHAnsi"/>
          <w:lang w:val="en-GB"/>
        </w:rPr>
        <w:t xml:space="preserve"> forms at least two months prior to the end of the first year</w:t>
      </w:r>
      <w:r w:rsidR="00D727C1" w:rsidRPr="008C73CE">
        <w:rPr>
          <w:rFonts w:asciiTheme="majorHAnsi" w:hAnsiTheme="majorHAnsi"/>
          <w:lang w:val="en-GB"/>
        </w:rPr>
        <w:t xml:space="preserve"> </w:t>
      </w:r>
      <w:r w:rsidRPr="008C73CE">
        <w:rPr>
          <w:rFonts w:asciiTheme="majorHAnsi" w:hAnsiTheme="majorHAnsi"/>
          <w:lang w:val="en-GB"/>
        </w:rPr>
        <w:t>of the project together with the annual scientific report.</w:t>
      </w:r>
    </w:p>
    <w:p w14:paraId="1BCC0A19" w14:textId="77777777" w:rsidR="00A05207" w:rsidRPr="008C73CE" w:rsidRDefault="00632810" w:rsidP="001F2ACF">
      <w:pPr>
        <w:bidi w:val="0"/>
        <w:spacing w:after="0" w:line="310" w:lineRule="exact"/>
        <w:ind w:left="426" w:hanging="426"/>
        <w:jc w:val="both"/>
        <w:rPr>
          <w:rFonts w:asciiTheme="majorHAnsi" w:hAnsiTheme="majorHAnsi"/>
          <w:lang w:val="en-GB"/>
        </w:rPr>
      </w:pPr>
      <w:r w:rsidRPr="008C73CE">
        <w:rPr>
          <w:rFonts w:asciiTheme="majorHAnsi" w:hAnsiTheme="majorHAnsi"/>
          <w:lang w:val="en-GB"/>
        </w:rPr>
        <w:t>4.</w:t>
      </w:r>
      <w:r w:rsidRPr="008C73CE">
        <w:rPr>
          <w:rFonts w:asciiTheme="majorHAnsi" w:hAnsiTheme="majorHAnsi"/>
          <w:lang w:val="en-GB"/>
        </w:rPr>
        <w:tab/>
      </w:r>
      <w:r w:rsidR="00A05207" w:rsidRPr="008C73CE">
        <w:rPr>
          <w:rFonts w:asciiTheme="majorHAnsi" w:hAnsiTheme="majorHAnsi"/>
          <w:b/>
          <w:bCs/>
          <w:lang w:val="en-GB"/>
        </w:rPr>
        <w:t>Payments</w:t>
      </w:r>
      <w:r w:rsidR="00817B11" w:rsidRPr="008C73CE">
        <w:rPr>
          <w:rFonts w:asciiTheme="majorHAnsi" w:hAnsiTheme="majorHAnsi"/>
          <w:lang w:val="en-GB"/>
        </w:rPr>
        <w:t>:</w:t>
      </w:r>
    </w:p>
    <w:p w14:paraId="7DAC17DA" w14:textId="2EA8595C" w:rsidR="00A05207" w:rsidRPr="008C73CE" w:rsidRDefault="00A05207" w:rsidP="001F2ACF">
      <w:pPr>
        <w:bidi w:val="0"/>
        <w:spacing w:after="0" w:line="310" w:lineRule="exact"/>
        <w:ind w:left="426" w:hanging="426"/>
        <w:jc w:val="both"/>
        <w:rPr>
          <w:rFonts w:asciiTheme="majorHAnsi" w:hAnsiTheme="majorHAnsi"/>
          <w:lang w:val="en-GB"/>
        </w:rPr>
      </w:pPr>
      <w:r w:rsidRPr="008C73CE">
        <w:rPr>
          <w:rFonts w:asciiTheme="majorHAnsi" w:hAnsiTheme="majorHAnsi"/>
          <w:lang w:val="en-GB"/>
        </w:rPr>
        <w:tab/>
        <w:t>Payments will be made</w:t>
      </w:r>
      <w:r w:rsidR="000D77C9" w:rsidRPr="008C73CE">
        <w:rPr>
          <w:rFonts w:asciiTheme="majorHAnsi" w:hAnsiTheme="majorHAnsi"/>
          <w:lang w:val="en-GB"/>
        </w:rPr>
        <w:t xml:space="preserve"> by</w:t>
      </w:r>
      <w:r w:rsidRPr="008C73CE">
        <w:rPr>
          <w:rFonts w:asciiTheme="majorHAnsi" w:hAnsiTheme="majorHAnsi"/>
          <w:lang w:val="en-GB"/>
        </w:rPr>
        <w:t xml:space="preserve"> </w:t>
      </w:r>
      <w:r w:rsidR="00170947">
        <w:rPr>
          <w:rFonts w:asciiTheme="majorHAnsi" w:hAnsiTheme="majorHAnsi"/>
          <w:lang w:val="en-GB"/>
        </w:rPr>
        <w:t>MINC</w:t>
      </w:r>
      <w:r w:rsidR="00B53FA7">
        <w:rPr>
          <w:rFonts w:asciiTheme="majorHAnsi" w:hAnsiTheme="majorHAnsi"/>
          <w:lang w:val="en-GB"/>
        </w:rPr>
        <w:t>y</w:t>
      </w:r>
      <w:r w:rsidR="00170947">
        <w:rPr>
          <w:rFonts w:asciiTheme="majorHAnsi" w:hAnsiTheme="majorHAnsi"/>
          <w:lang w:val="en-GB"/>
        </w:rPr>
        <w:t>T</w:t>
      </w:r>
      <w:r w:rsidRPr="008C73CE">
        <w:rPr>
          <w:rFonts w:asciiTheme="majorHAnsi" w:hAnsiTheme="majorHAnsi"/>
          <w:lang w:val="en-GB"/>
        </w:rPr>
        <w:t xml:space="preserve"> </w:t>
      </w:r>
      <w:r w:rsidR="00CC172A">
        <w:rPr>
          <w:rFonts w:asciiTheme="majorHAnsi" w:hAnsiTheme="majorHAnsi"/>
          <w:lang w:val="en-GB"/>
        </w:rPr>
        <w:t xml:space="preserve">and </w:t>
      </w:r>
      <w:r w:rsidR="005B7381">
        <w:rPr>
          <w:rFonts w:asciiTheme="majorHAnsi" w:hAnsiTheme="majorHAnsi"/>
          <w:lang w:val="en-GB"/>
        </w:rPr>
        <w:t>MOST</w:t>
      </w:r>
      <w:r w:rsidR="00CC172A" w:rsidRPr="008C73CE">
        <w:rPr>
          <w:rFonts w:asciiTheme="majorHAnsi" w:hAnsiTheme="majorHAnsi"/>
          <w:lang w:val="en-GB"/>
        </w:rPr>
        <w:t xml:space="preserve"> </w:t>
      </w:r>
      <w:r w:rsidRPr="008C73CE">
        <w:rPr>
          <w:rFonts w:asciiTheme="majorHAnsi" w:hAnsiTheme="majorHAnsi"/>
          <w:lang w:val="en-GB"/>
        </w:rPr>
        <w:t>to the institution of each Principal Investigato</w:t>
      </w:r>
      <w:r w:rsidR="0036248C">
        <w:rPr>
          <w:rFonts w:asciiTheme="majorHAnsi" w:hAnsiTheme="majorHAnsi"/>
          <w:lang w:val="en-GB"/>
        </w:rPr>
        <w:t>r, respectively, following</w:t>
      </w:r>
      <w:r w:rsidRPr="008C73CE">
        <w:rPr>
          <w:rFonts w:asciiTheme="majorHAnsi" w:hAnsiTheme="majorHAnsi"/>
          <w:lang w:val="en-GB"/>
        </w:rPr>
        <w:t xml:space="preserve"> the provisions of the </w:t>
      </w:r>
      <w:r w:rsidR="0036248C">
        <w:rPr>
          <w:rFonts w:asciiTheme="majorHAnsi" w:hAnsiTheme="majorHAnsi"/>
          <w:lang w:val="en-GB"/>
        </w:rPr>
        <w:t xml:space="preserve">contracts </w:t>
      </w:r>
      <w:r w:rsidRPr="008C73CE">
        <w:rPr>
          <w:rFonts w:asciiTheme="majorHAnsi" w:hAnsiTheme="majorHAnsi"/>
          <w:lang w:val="en-GB"/>
        </w:rPr>
        <w:t>above</w:t>
      </w:r>
      <w:r w:rsidR="0036248C">
        <w:rPr>
          <w:rFonts w:asciiTheme="majorHAnsi" w:hAnsiTheme="majorHAnsi"/>
          <w:lang w:val="en-GB"/>
        </w:rPr>
        <w:t>mentioned</w:t>
      </w:r>
      <w:r w:rsidRPr="008C73CE">
        <w:rPr>
          <w:rFonts w:asciiTheme="majorHAnsi" w:hAnsiTheme="majorHAnsi"/>
          <w:lang w:val="en-GB"/>
        </w:rPr>
        <w:t>, according to the regulations and practices in force in each country.</w:t>
      </w:r>
    </w:p>
    <w:p w14:paraId="4E1BFDEE" w14:textId="77777777" w:rsidR="00A05207" w:rsidRPr="008C73CE" w:rsidRDefault="00A05207" w:rsidP="001F2ACF">
      <w:pPr>
        <w:bidi w:val="0"/>
        <w:spacing w:after="0" w:line="310" w:lineRule="exact"/>
        <w:ind w:left="426" w:hanging="426"/>
        <w:jc w:val="both"/>
        <w:rPr>
          <w:rFonts w:asciiTheme="majorHAnsi" w:hAnsiTheme="majorHAnsi"/>
          <w:lang w:val="en-GB"/>
        </w:rPr>
      </w:pPr>
      <w:r w:rsidRPr="008C73CE">
        <w:rPr>
          <w:rFonts w:asciiTheme="majorHAnsi" w:hAnsiTheme="majorHAnsi"/>
          <w:lang w:val="en-GB"/>
        </w:rPr>
        <w:t>5.</w:t>
      </w:r>
      <w:r w:rsidR="00632810" w:rsidRPr="008C73CE">
        <w:rPr>
          <w:rFonts w:asciiTheme="majorHAnsi" w:hAnsiTheme="majorHAnsi"/>
          <w:lang w:val="en-GB"/>
        </w:rPr>
        <w:tab/>
      </w:r>
      <w:r w:rsidRPr="008C73CE">
        <w:rPr>
          <w:rFonts w:asciiTheme="majorHAnsi" w:hAnsiTheme="majorHAnsi"/>
          <w:b/>
          <w:bCs/>
          <w:lang w:val="en-GB"/>
        </w:rPr>
        <w:t>Reports</w:t>
      </w:r>
      <w:r w:rsidR="00817B11" w:rsidRPr="008C73CE">
        <w:rPr>
          <w:rFonts w:asciiTheme="majorHAnsi" w:hAnsiTheme="majorHAnsi"/>
          <w:lang w:val="en-GB"/>
        </w:rPr>
        <w:t>:</w:t>
      </w:r>
    </w:p>
    <w:p w14:paraId="22E9777E" w14:textId="77777777" w:rsidR="00A05207" w:rsidRPr="008C73CE" w:rsidRDefault="00632810" w:rsidP="001F2ACF">
      <w:pPr>
        <w:bidi w:val="0"/>
        <w:spacing w:after="0" w:line="310" w:lineRule="exact"/>
        <w:ind w:left="426" w:hanging="426"/>
        <w:jc w:val="both"/>
        <w:rPr>
          <w:rFonts w:asciiTheme="majorHAnsi" w:hAnsiTheme="majorHAnsi"/>
          <w:lang w:val="en-GB"/>
        </w:rPr>
      </w:pPr>
      <w:r w:rsidRPr="008C73CE">
        <w:rPr>
          <w:rFonts w:asciiTheme="majorHAnsi" w:hAnsiTheme="majorHAnsi"/>
          <w:lang w:val="en-GB"/>
        </w:rPr>
        <w:t>a)</w:t>
      </w:r>
      <w:r w:rsidRPr="008C73CE">
        <w:rPr>
          <w:rFonts w:asciiTheme="majorHAnsi" w:hAnsiTheme="majorHAnsi"/>
          <w:lang w:val="en-GB"/>
        </w:rPr>
        <w:tab/>
      </w:r>
      <w:r w:rsidR="00A05207" w:rsidRPr="008C73CE">
        <w:rPr>
          <w:rFonts w:asciiTheme="majorHAnsi" w:hAnsiTheme="majorHAnsi"/>
          <w:u w:val="single"/>
          <w:lang w:val="en-GB"/>
        </w:rPr>
        <w:t>Financial Reports</w:t>
      </w:r>
    </w:p>
    <w:p w14:paraId="7199E30E" w14:textId="6CD3DCE8" w:rsidR="00A05207" w:rsidRDefault="00A05207" w:rsidP="001F2ACF">
      <w:pPr>
        <w:bidi w:val="0"/>
        <w:spacing w:after="0" w:line="310" w:lineRule="exact"/>
        <w:ind w:left="426" w:hanging="426"/>
        <w:jc w:val="both"/>
        <w:rPr>
          <w:rFonts w:asciiTheme="majorHAnsi" w:hAnsiTheme="majorHAnsi"/>
          <w:lang w:val="en-GB"/>
        </w:rPr>
      </w:pPr>
      <w:r w:rsidRPr="008C73CE">
        <w:rPr>
          <w:rFonts w:asciiTheme="majorHAnsi" w:hAnsiTheme="majorHAnsi"/>
          <w:lang w:val="en-GB"/>
        </w:rPr>
        <w:tab/>
        <w:t xml:space="preserve">Financial reports will be submitted to </w:t>
      </w:r>
      <w:r w:rsidR="00170947">
        <w:rPr>
          <w:rFonts w:asciiTheme="majorHAnsi" w:hAnsiTheme="majorHAnsi"/>
          <w:lang w:val="en-GB"/>
        </w:rPr>
        <w:t>MINC</w:t>
      </w:r>
      <w:r w:rsidR="00B53FA7">
        <w:rPr>
          <w:rFonts w:asciiTheme="majorHAnsi" w:hAnsiTheme="majorHAnsi"/>
          <w:lang w:val="en-GB"/>
        </w:rPr>
        <w:t>y</w:t>
      </w:r>
      <w:r w:rsidR="00170947">
        <w:rPr>
          <w:rFonts w:asciiTheme="majorHAnsi" w:hAnsiTheme="majorHAnsi"/>
          <w:lang w:val="en-GB"/>
        </w:rPr>
        <w:t>T</w:t>
      </w:r>
      <w:r w:rsidR="00CC172A" w:rsidRPr="00CC172A">
        <w:rPr>
          <w:rFonts w:asciiTheme="majorHAnsi" w:hAnsiTheme="majorHAnsi"/>
          <w:lang w:val="en-GB"/>
        </w:rPr>
        <w:t xml:space="preserve"> </w:t>
      </w:r>
      <w:r w:rsidR="00CC172A">
        <w:rPr>
          <w:rFonts w:asciiTheme="majorHAnsi" w:hAnsiTheme="majorHAnsi"/>
          <w:lang w:val="en-GB"/>
        </w:rPr>
        <w:t xml:space="preserve">or </w:t>
      </w:r>
      <w:r w:rsidR="005B7381">
        <w:rPr>
          <w:rFonts w:asciiTheme="majorHAnsi" w:hAnsiTheme="majorHAnsi"/>
          <w:lang w:val="en-GB"/>
        </w:rPr>
        <w:t>MOST</w:t>
      </w:r>
      <w:r w:rsidRPr="008C73CE">
        <w:rPr>
          <w:rFonts w:asciiTheme="majorHAnsi" w:hAnsiTheme="majorHAnsi"/>
          <w:lang w:val="en-GB"/>
        </w:rPr>
        <w:t>, respectively,</w:t>
      </w:r>
      <w:r w:rsidR="00A20F37" w:rsidRPr="008C73CE">
        <w:rPr>
          <w:rFonts w:asciiTheme="majorHAnsi" w:hAnsiTheme="majorHAnsi"/>
          <w:lang w:val="en-GB"/>
        </w:rPr>
        <w:t xml:space="preserve"> </w:t>
      </w:r>
      <w:r w:rsidRPr="008C73CE">
        <w:rPr>
          <w:rFonts w:asciiTheme="majorHAnsi" w:hAnsiTheme="majorHAnsi"/>
          <w:lang w:val="en-GB"/>
        </w:rPr>
        <w:t xml:space="preserve">by the institutions of each </w:t>
      </w:r>
      <w:r w:rsidR="005B279B" w:rsidRPr="008C73CE">
        <w:rPr>
          <w:rFonts w:asciiTheme="majorHAnsi" w:hAnsiTheme="majorHAnsi"/>
          <w:lang w:val="en-GB"/>
        </w:rPr>
        <w:t>PI</w:t>
      </w:r>
      <w:r w:rsidRPr="008C73CE">
        <w:rPr>
          <w:rFonts w:asciiTheme="majorHAnsi" w:hAnsiTheme="majorHAnsi"/>
          <w:lang w:val="en-GB"/>
        </w:rPr>
        <w:t xml:space="preserve"> as specified in the research contract</w:t>
      </w:r>
      <w:r w:rsidR="00CC172A">
        <w:rPr>
          <w:rFonts w:asciiTheme="majorHAnsi" w:hAnsiTheme="majorHAnsi"/>
          <w:lang w:val="en-GB"/>
        </w:rPr>
        <w:t>s</w:t>
      </w:r>
      <w:r w:rsidRPr="008C73CE">
        <w:rPr>
          <w:rFonts w:asciiTheme="majorHAnsi" w:hAnsiTheme="majorHAnsi"/>
          <w:lang w:val="en-GB"/>
        </w:rPr>
        <w:t>.</w:t>
      </w:r>
    </w:p>
    <w:p w14:paraId="08A51FFD" w14:textId="500094A7" w:rsidR="0036248C" w:rsidRPr="0099504F" w:rsidRDefault="0036248C" w:rsidP="001F2ACF">
      <w:pPr>
        <w:bidi w:val="0"/>
        <w:spacing w:after="0" w:line="310" w:lineRule="exact"/>
        <w:ind w:left="426"/>
        <w:jc w:val="both"/>
        <w:rPr>
          <w:rFonts w:asciiTheme="majorHAnsi" w:hAnsiTheme="majorHAnsi"/>
        </w:rPr>
      </w:pPr>
      <w:r w:rsidRPr="0099504F">
        <w:rPr>
          <w:rFonts w:asciiTheme="majorHAnsi" w:hAnsiTheme="majorHAnsi"/>
          <w:lang w:val="en-GB"/>
        </w:rPr>
        <w:t>On</w:t>
      </w:r>
      <w:r w:rsidRPr="0099504F">
        <w:rPr>
          <w:rFonts w:asciiTheme="majorHAnsi" w:hAnsiTheme="majorHAnsi"/>
        </w:rPr>
        <w:t xml:space="preserve"> the Argentine si</w:t>
      </w:r>
      <w:r w:rsidR="009F6152" w:rsidRPr="0099504F">
        <w:rPr>
          <w:rFonts w:asciiTheme="majorHAnsi" w:hAnsiTheme="majorHAnsi"/>
        </w:rPr>
        <w:t>de, the corresponding financial reports</w:t>
      </w:r>
      <w:r w:rsidRPr="0099504F">
        <w:rPr>
          <w:rFonts w:asciiTheme="majorHAnsi" w:hAnsiTheme="majorHAnsi"/>
        </w:rPr>
        <w:t xml:space="preserve"> must be submitte</w:t>
      </w:r>
      <w:r w:rsidR="009F6152" w:rsidRPr="0099504F">
        <w:rPr>
          <w:rFonts w:asciiTheme="majorHAnsi" w:hAnsiTheme="majorHAnsi"/>
        </w:rPr>
        <w:t>d in accordance with the requirements of</w:t>
      </w:r>
      <w:r w:rsidRPr="0099504F">
        <w:rPr>
          <w:rFonts w:asciiTheme="majorHAnsi" w:hAnsiTheme="majorHAnsi"/>
        </w:rPr>
        <w:t xml:space="preserve"> </w:t>
      </w:r>
      <w:r w:rsidR="009F6152" w:rsidRPr="0099504F">
        <w:rPr>
          <w:rFonts w:asciiTheme="majorHAnsi" w:hAnsiTheme="majorHAnsi"/>
        </w:rPr>
        <w:t>MINCYT administrative area. Such</w:t>
      </w:r>
      <w:r w:rsidRPr="0099504F">
        <w:rPr>
          <w:rFonts w:asciiTheme="majorHAnsi" w:hAnsiTheme="majorHAnsi"/>
        </w:rPr>
        <w:t xml:space="preserve"> </w:t>
      </w:r>
      <w:r w:rsidR="009F6152" w:rsidRPr="0099504F">
        <w:rPr>
          <w:rFonts w:asciiTheme="majorHAnsi" w:hAnsiTheme="majorHAnsi"/>
        </w:rPr>
        <w:t xml:space="preserve">requirements </w:t>
      </w:r>
      <w:r w:rsidRPr="0099504F">
        <w:rPr>
          <w:rFonts w:asciiTheme="majorHAnsi" w:hAnsiTheme="majorHAnsi"/>
        </w:rPr>
        <w:t xml:space="preserve">will be specified and reported to the Argentine </w:t>
      </w:r>
      <w:r w:rsidR="009F6152" w:rsidRPr="0099504F">
        <w:rPr>
          <w:rFonts w:asciiTheme="majorHAnsi" w:hAnsiTheme="majorHAnsi"/>
        </w:rPr>
        <w:t>IP</w:t>
      </w:r>
      <w:r w:rsidRPr="0099504F">
        <w:rPr>
          <w:rFonts w:asciiTheme="majorHAnsi" w:hAnsiTheme="majorHAnsi"/>
        </w:rPr>
        <w:t xml:space="preserve"> at the time the subsidy is awarded.</w:t>
      </w:r>
    </w:p>
    <w:p w14:paraId="1F8BBB06" w14:textId="71159DA7" w:rsidR="0036248C" w:rsidRPr="008C73CE" w:rsidRDefault="0036248C" w:rsidP="001F2ACF">
      <w:pPr>
        <w:bidi w:val="0"/>
        <w:spacing w:after="0" w:line="310" w:lineRule="exact"/>
        <w:ind w:left="426"/>
        <w:jc w:val="both"/>
        <w:rPr>
          <w:rFonts w:asciiTheme="majorHAnsi" w:hAnsiTheme="majorHAnsi"/>
          <w:lang w:val="en-GB"/>
        </w:rPr>
      </w:pPr>
      <w:r w:rsidRPr="0099504F">
        <w:rPr>
          <w:rFonts w:asciiTheme="majorHAnsi" w:hAnsiTheme="majorHAnsi"/>
        </w:rPr>
        <w:t xml:space="preserve">Once the </w:t>
      </w:r>
      <w:r w:rsidR="00984E29">
        <w:rPr>
          <w:rFonts w:asciiTheme="majorHAnsi" w:hAnsiTheme="majorHAnsi"/>
        </w:rPr>
        <w:t>p</w:t>
      </w:r>
      <w:r w:rsidRPr="0099504F">
        <w:rPr>
          <w:rFonts w:asciiTheme="majorHAnsi" w:hAnsiTheme="majorHAnsi"/>
        </w:rPr>
        <w:t>roject is finished, a final report must be delivered to the MINCyT within three months after its completion.</w:t>
      </w:r>
    </w:p>
    <w:p w14:paraId="37A87876" w14:textId="77777777" w:rsidR="00A05207" w:rsidRPr="008C73CE" w:rsidRDefault="00632810" w:rsidP="001F2ACF">
      <w:pPr>
        <w:bidi w:val="0"/>
        <w:spacing w:after="0" w:line="310" w:lineRule="exact"/>
        <w:ind w:left="425" w:hanging="425"/>
        <w:jc w:val="both"/>
        <w:rPr>
          <w:rFonts w:asciiTheme="majorHAnsi" w:hAnsiTheme="majorHAnsi"/>
          <w:lang w:val="en-GB"/>
        </w:rPr>
      </w:pPr>
      <w:r w:rsidRPr="008C73CE">
        <w:rPr>
          <w:rFonts w:asciiTheme="majorHAnsi" w:hAnsiTheme="majorHAnsi"/>
          <w:lang w:val="en-GB"/>
        </w:rPr>
        <w:t>b)</w:t>
      </w:r>
      <w:r w:rsidRPr="008C73CE">
        <w:rPr>
          <w:rFonts w:asciiTheme="majorHAnsi" w:hAnsiTheme="majorHAnsi"/>
          <w:lang w:val="en-GB"/>
        </w:rPr>
        <w:tab/>
      </w:r>
      <w:r w:rsidR="00A05207" w:rsidRPr="008C73CE">
        <w:rPr>
          <w:rFonts w:asciiTheme="majorHAnsi" w:hAnsiTheme="majorHAnsi"/>
          <w:u w:val="single"/>
          <w:lang w:val="en-GB"/>
        </w:rPr>
        <w:t>Scientific Reports</w:t>
      </w:r>
    </w:p>
    <w:p w14:paraId="552221C1" w14:textId="4361F121" w:rsidR="00A05207" w:rsidRPr="008C73CE" w:rsidRDefault="00A05207" w:rsidP="001F2ACF">
      <w:pPr>
        <w:bidi w:val="0"/>
        <w:spacing w:after="0" w:line="310" w:lineRule="exact"/>
        <w:ind w:left="426" w:hanging="426"/>
        <w:jc w:val="both"/>
        <w:rPr>
          <w:rFonts w:asciiTheme="majorHAnsi" w:eastAsia="MS Mincho" w:hAnsiTheme="majorHAnsi" w:cs="Times New Roman"/>
          <w:lang w:eastAsia="ja-JP"/>
        </w:rPr>
      </w:pPr>
      <w:r w:rsidRPr="008C73CE">
        <w:rPr>
          <w:rFonts w:asciiTheme="majorHAnsi" w:hAnsiTheme="majorHAnsi"/>
          <w:lang w:val="en-GB"/>
        </w:rPr>
        <w:tab/>
      </w:r>
      <w:r w:rsidR="00E172FF" w:rsidRPr="00E172FF">
        <w:rPr>
          <w:rFonts w:asciiTheme="majorHAnsi" w:hAnsiTheme="majorHAnsi"/>
          <w:lang w:val="en-GB"/>
        </w:rPr>
        <w:t xml:space="preserve">Within </w:t>
      </w:r>
      <w:r w:rsidRPr="00E172FF">
        <w:rPr>
          <w:rFonts w:asciiTheme="majorHAnsi" w:hAnsiTheme="majorHAnsi"/>
          <w:lang w:val="en-GB"/>
        </w:rPr>
        <w:t>two months after the conclusion of the project</w:t>
      </w:r>
      <w:r w:rsidR="00632810" w:rsidRPr="00E172FF">
        <w:rPr>
          <w:rFonts w:asciiTheme="majorHAnsi" w:hAnsiTheme="majorHAnsi"/>
          <w:lang w:val="en-GB"/>
        </w:rPr>
        <w:t>,</w:t>
      </w:r>
      <w:r w:rsidRPr="00E172FF">
        <w:rPr>
          <w:rFonts w:asciiTheme="majorHAnsi" w:hAnsiTheme="majorHAnsi"/>
          <w:lang w:val="en-GB"/>
        </w:rPr>
        <w:t xml:space="preserve"> each </w:t>
      </w:r>
      <w:r w:rsidR="005B279B" w:rsidRPr="00E172FF">
        <w:rPr>
          <w:rFonts w:asciiTheme="majorHAnsi" w:hAnsiTheme="majorHAnsi"/>
          <w:lang w:val="en-GB"/>
        </w:rPr>
        <w:t>PI</w:t>
      </w:r>
      <w:r w:rsidRPr="00E172FF">
        <w:rPr>
          <w:rFonts w:asciiTheme="majorHAnsi" w:hAnsiTheme="majorHAnsi"/>
          <w:lang w:val="en-GB"/>
        </w:rPr>
        <w:t xml:space="preserve"> will submit</w:t>
      </w:r>
      <w:r w:rsidRPr="008C73CE">
        <w:rPr>
          <w:rFonts w:asciiTheme="majorHAnsi" w:hAnsiTheme="majorHAnsi"/>
          <w:lang w:val="en-GB"/>
        </w:rPr>
        <w:t xml:space="preserve"> a full final report to </w:t>
      </w:r>
      <w:r w:rsidR="00170947">
        <w:rPr>
          <w:rFonts w:asciiTheme="majorHAnsi" w:hAnsiTheme="majorHAnsi"/>
          <w:lang w:val="en-GB"/>
        </w:rPr>
        <w:t>MINC</w:t>
      </w:r>
      <w:r w:rsidR="00B53FA7">
        <w:rPr>
          <w:rFonts w:asciiTheme="majorHAnsi" w:hAnsiTheme="majorHAnsi"/>
          <w:lang w:val="en-GB"/>
        </w:rPr>
        <w:t>y</w:t>
      </w:r>
      <w:r w:rsidR="00170947">
        <w:rPr>
          <w:rFonts w:asciiTheme="majorHAnsi" w:hAnsiTheme="majorHAnsi"/>
          <w:lang w:val="en-GB"/>
        </w:rPr>
        <w:t>T</w:t>
      </w:r>
      <w:r w:rsidR="00CC172A">
        <w:rPr>
          <w:rFonts w:asciiTheme="majorHAnsi" w:hAnsiTheme="majorHAnsi"/>
          <w:lang w:val="en-GB"/>
        </w:rPr>
        <w:t xml:space="preserve"> or</w:t>
      </w:r>
      <w:r w:rsidRPr="008C73CE">
        <w:rPr>
          <w:rFonts w:asciiTheme="majorHAnsi" w:hAnsiTheme="majorHAnsi"/>
          <w:lang w:val="en-GB"/>
        </w:rPr>
        <w:t xml:space="preserve"> </w:t>
      </w:r>
      <w:r w:rsidR="005B7381">
        <w:rPr>
          <w:rFonts w:asciiTheme="majorHAnsi" w:hAnsiTheme="majorHAnsi"/>
          <w:lang w:val="en-GB"/>
        </w:rPr>
        <w:t>MOST</w:t>
      </w:r>
      <w:r w:rsidR="00CC172A">
        <w:rPr>
          <w:rFonts w:asciiTheme="majorHAnsi" w:hAnsiTheme="majorHAnsi"/>
          <w:lang w:val="en-GB"/>
        </w:rPr>
        <w:t>,</w:t>
      </w:r>
      <w:r w:rsidR="00CC172A" w:rsidRPr="008C73CE">
        <w:rPr>
          <w:rFonts w:asciiTheme="majorHAnsi" w:hAnsiTheme="majorHAnsi"/>
          <w:lang w:val="en-GB"/>
        </w:rPr>
        <w:t xml:space="preserve"> </w:t>
      </w:r>
      <w:r w:rsidRPr="008C73CE">
        <w:rPr>
          <w:rFonts w:asciiTheme="majorHAnsi" w:hAnsiTheme="majorHAnsi"/>
          <w:lang w:val="en-GB"/>
        </w:rPr>
        <w:t xml:space="preserve">respectively, in accordance with the contract or the regulations in force in </w:t>
      </w:r>
      <w:r w:rsidR="00984E29">
        <w:rPr>
          <w:rFonts w:asciiTheme="majorHAnsi" w:hAnsiTheme="majorHAnsi"/>
          <w:lang w:val="en-GB"/>
        </w:rPr>
        <w:t>their</w:t>
      </w:r>
      <w:r w:rsidRPr="008C73CE">
        <w:rPr>
          <w:rFonts w:asciiTheme="majorHAnsi" w:hAnsiTheme="majorHAnsi"/>
          <w:lang w:val="en-GB"/>
        </w:rPr>
        <w:t xml:space="preserve"> country and the </w:t>
      </w:r>
      <w:r w:rsidR="005B279B" w:rsidRPr="008C73CE">
        <w:rPr>
          <w:rFonts w:asciiTheme="majorHAnsi" w:hAnsiTheme="majorHAnsi"/>
          <w:lang w:val="en-GB"/>
        </w:rPr>
        <w:t>PI</w:t>
      </w:r>
      <w:r w:rsidRPr="008C73CE">
        <w:rPr>
          <w:rFonts w:asciiTheme="majorHAnsi" w:hAnsiTheme="majorHAnsi"/>
          <w:lang w:val="en-GB"/>
        </w:rPr>
        <w:t xml:space="preserve">s will submit a joint summary of the final report both to </w:t>
      </w:r>
      <w:r w:rsidR="00170947">
        <w:rPr>
          <w:rFonts w:asciiTheme="majorHAnsi" w:hAnsiTheme="majorHAnsi"/>
          <w:lang w:val="en-GB"/>
        </w:rPr>
        <w:t>MINC</w:t>
      </w:r>
      <w:r w:rsidR="00B53FA7">
        <w:rPr>
          <w:rFonts w:asciiTheme="majorHAnsi" w:hAnsiTheme="majorHAnsi"/>
          <w:lang w:val="en-GB"/>
        </w:rPr>
        <w:t>y</w:t>
      </w:r>
      <w:r w:rsidR="00170947">
        <w:rPr>
          <w:rFonts w:asciiTheme="majorHAnsi" w:hAnsiTheme="majorHAnsi"/>
          <w:lang w:val="en-GB"/>
        </w:rPr>
        <w:t>T</w:t>
      </w:r>
      <w:r w:rsidRPr="008C73CE">
        <w:rPr>
          <w:rFonts w:asciiTheme="majorHAnsi" w:hAnsiTheme="majorHAnsi"/>
          <w:lang w:val="en-GB"/>
        </w:rPr>
        <w:t xml:space="preserve"> </w:t>
      </w:r>
      <w:r w:rsidR="00CC172A">
        <w:rPr>
          <w:rFonts w:asciiTheme="majorHAnsi" w:hAnsiTheme="majorHAnsi"/>
          <w:lang w:val="en-GB"/>
        </w:rPr>
        <w:t xml:space="preserve">and </w:t>
      </w:r>
      <w:r w:rsidR="005B7381">
        <w:rPr>
          <w:rFonts w:asciiTheme="majorHAnsi" w:hAnsiTheme="majorHAnsi"/>
          <w:lang w:val="en-GB"/>
        </w:rPr>
        <w:t>MOST</w:t>
      </w:r>
      <w:r w:rsidR="00462E8E">
        <w:rPr>
          <w:rFonts w:asciiTheme="majorHAnsi" w:hAnsiTheme="majorHAnsi"/>
          <w:lang w:val="en-GB"/>
        </w:rPr>
        <w:t>,</w:t>
      </w:r>
      <w:r w:rsidR="00CC172A" w:rsidRPr="008C73CE">
        <w:rPr>
          <w:rFonts w:asciiTheme="majorHAnsi" w:hAnsiTheme="majorHAnsi"/>
          <w:lang w:val="en-GB"/>
        </w:rPr>
        <w:t xml:space="preserve"> </w:t>
      </w:r>
      <w:r w:rsidRPr="008C73CE">
        <w:rPr>
          <w:rFonts w:asciiTheme="majorHAnsi" w:hAnsiTheme="majorHAnsi"/>
          <w:lang w:val="en-GB"/>
        </w:rPr>
        <w:t>in English</w:t>
      </w:r>
      <w:r w:rsidRPr="008C73CE">
        <w:rPr>
          <w:rFonts w:asciiTheme="majorHAnsi" w:eastAsia="MS Mincho" w:hAnsiTheme="majorHAnsi" w:cs="Times New Roman"/>
          <w:lang w:eastAsia="ja-JP"/>
        </w:rPr>
        <w:t xml:space="preserve">. </w:t>
      </w:r>
    </w:p>
    <w:p w14:paraId="1975CF9E" w14:textId="77777777" w:rsidR="00A05207" w:rsidRPr="00FC0659" w:rsidRDefault="00A05207" w:rsidP="001F2ACF">
      <w:pPr>
        <w:bidi w:val="0"/>
        <w:spacing w:after="0" w:line="310" w:lineRule="exact"/>
        <w:ind w:left="426" w:hanging="426"/>
        <w:jc w:val="both"/>
        <w:rPr>
          <w:rFonts w:asciiTheme="majorHAnsi" w:hAnsiTheme="majorHAnsi"/>
          <w:lang w:val="en-GB"/>
        </w:rPr>
      </w:pPr>
      <w:r w:rsidRPr="008C73CE">
        <w:rPr>
          <w:rFonts w:asciiTheme="majorHAnsi" w:eastAsia="MS Mincho" w:hAnsiTheme="majorHAnsi" w:cs="Times New Roman"/>
          <w:lang w:eastAsia="ja-JP"/>
        </w:rPr>
        <w:tab/>
      </w:r>
      <w:r w:rsidRPr="008C73CE">
        <w:rPr>
          <w:rFonts w:asciiTheme="majorHAnsi" w:hAnsiTheme="majorHAnsi"/>
          <w:lang w:val="en-GB"/>
        </w:rPr>
        <w:t>Additional interim progress reports may be required, according to the practices and regulations of each country, as specified in the research contracts</w:t>
      </w:r>
      <w:r w:rsidR="00817B11" w:rsidRPr="008C73CE">
        <w:rPr>
          <w:rFonts w:asciiTheme="majorHAnsi" w:hAnsiTheme="majorHAnsi"/>
          <w:lang w:val="en-GB"/>
        </w:rPr>
        <w:t>.</w:t>
      </w:r>
    </w:p>
    <w:p w14:paraId="57AAA675" w14:textId="77777777" w:rsidR="00A05207" w:rsidRPr="008C73CE" w:rsidRDefault="00A05207" w:rsidP="001F2ACF">
      <w:pPr>
        <w:tabs>
          <w:tab w:val="left" w:pos="1134"/>
        </w:tabs>
        <w:bidi w:val="0"/>
        <w:spacing w:after="0" w:line="310" w:lineRule="exact"/>
        <w:jc w:val="both"/>
        <w:rPr>
          <w:rFonts w:asciiTheme="majorHAnsi" w:eastAsia="MS Mincho" w:hAnsiTheme="majorHAnsi" w:cs="Times New Roman"/>
          <w:lang w:eastAsia="ja-JP"/>
        </w:rPr>
      </w:pPr>
    </w:p>
    <w:p w14:paraId="48C0A9F9" w14:textId="77777777" w:rsidR="00A05207" w:rsidRPr="006B07D4" w:rsidRDefault="00A05207" w:rsidP="001F2ACF">
      <w:pPr>
        <w:pStyle w:val="Heading2"/>
        <w:spacing w:line="310" w:lineRule="exact"/>
        <w:ind w:left="0" w:firstLine="0"/>
      </w:pPr>
      <w:r w:rsidRPr="00087A57">
        <w:t>SPECIAL PROVISIONS REGARDING ISRAELI APPLICANT</w:t>
      </w:r>
      <w:r w:rsidR="005B279B">
        <w:t>S</w:t>
      </w:r>
    </w:p>
    <w:p w14:paraId="22459CA3" w14:textId="01167166" w:rsidR="00A05207" w:rsidRPr="008C73CE" w:rsidRDefault="00A05207" w:rsidP="001F2ACF">
      <w:pPr>
        <w:bidi w:val="0"/>
        <w:spacing w:after="0" w:line="310" w:lineRule="exact"/>
        <w:jc w:val="both"/>
        <w:rPr>
          <w:rFonts w:asciiTheme="majorHAnsi" w:eastAsia="MS Mincho" w:hAnsiTheme="majorHAnsi" w:cs="Times New Roman"/>
          <w:lang w:eastAsia="ja-JP"/>
        </w:rPr>
      </w:pPr>
      <w:r w:rsidRPr="008C73CE">
        <w:rPr>
          <w:rFonts w:asciiTheme="majorHAnsi" w:eastAsia="MS Mincho" w:hAnsiTheme="majorHAnsi" w:cs="Times New Roman"/>
          <w:lang w:eastAsia="ja-JP"/>
        </w:rPr>
        <w:t>All procedures and activities under this Call or the projects approved hereunder, including the eligibility of institutions via which applications must be filed, are</w:t>
      </w:r>
      <w:r w:rsidR="00704FEE" w:rsidRPr="008C73CE">
        <w:rPr>
          <w:rFonts w:asciiTheme="majorHAnsi" w:eastAsia="MS Mincho" w:hAnsiTheme="majorHAnsi" w:cs="Times New Roman"/>
          <w:lang w:eastAsia="ja-JP"/>
        </w:rPr>
        <w:t xml:space="preserve"> subject to the </w:t>
      </w:r>
      <w:r w:rsidR="00484982" w:rsidRPr="008C73CE">
        <w:rPr>
          <w:rFonts w:asciiTheme="majorHAnsi" w:eastAsia="MS Mincho" w:hAnsiTheme="majorHAnsi" w:cs="Times New Roman"/>
          <w:lang w:eastAsia="ja-JP"/>
        </w:rPr>
        <w:t xml:space="preserve">standard </w:t>
      </w:r>
      <w:r w:rsidR="005B7381">
        <w:rPr>
          <w:rFonts w:asciiTheme="majorHAnsi" w:eastAsia="MS Mincho" w:hAnsiTheme="majorHAnsi" w:cs="Times New Roman"/>
          <w:lang w:eastAsia="ja-JP"/>
        </w:rPr>
        <w:t>MOST</w:t>
      </w:r>
      <w:r w:rsidRPr="008C73CE">
        <w:rPr>
          <w:rFonts w:asciiTheme="majorHAnsi" w:eastAsia="MS Mincho" w:hAnsiTheme="majorHAnsi" w:cs="Times New Roman"/>
          <w:lang w:eastAsia="ja-JP"/>
        </w:rPr>
        <w:t xml:space="preserve"> Procedures Regarding Scientific Projects an</w:t>
      </w:r>
      <w:r w:rsidR="00484982" w:rsidRPr="008C73CE">
        <w:rPr>
          <w:rFonts w:asciiTheme="majorHAnsi" w:eastAsia="MS Mincho" w:hAnsiTheme="majorHAnsi" w:cs="Times New Roman"/>
          <w:lang w:eastAsia="ja-JP"/>
        </w:rPr>
        <w:t xml:space="preserve">d Scholarships Funded by </w:t>
      </w:r>
      <w:r w:rsidR="005B7381">
        <w:rPr>
          <w:rFonts w:asciiTheme="majorHAnsi" w:eastAsia="MS Mincho" w:hAnsiTheme="majorHAnsi" w:cs="Times New Roman"/>
          <w:lang w:eastAsia="ja-JP"/>
        </w:rPr>
        <w:t>MOST</w:t>
      </w:r>
      <w:r w:rsidR="00484982" w:rsidRPr="008C73CE">
        <w:rPr>
          <w:rFonts w:asciiTheme="majorHAnsi" w:eastAsia="MS Mincho" w:hAnsiTheme="majorHAnsi" w:cs="Times New Roman"/>
          <w:lang w:eastAsia="ja-JP"/>
        </w:rPr>
        <w:t xml:space="preserve"> and to the </w:t>
      </w:r>
      <w:r w:rsidR="005B7381">
        <w:rPr>
          <w:rFonts w:asciiTheme="majorHAnsi" w:eastAsia="MS Mincho" w:hAnsiTheme="majorHAnsi" w:cs="Times New Roman"/>
          <w:lang w:eastAsia="ja-JP"/>
        </w:rPr>
        <w:t>MOST</w:t>
      </w:r>
      <w:r w:rsidRPr="008C73CE">
        <w:rPr>
          <w:rFonts w:asciiTheme="majorHAnsi" w:eastAsia="MS Mincho" w:hAnsiTheme="majorHAnsi" w:cs="Times New Roman"/>
          <w:lang w:eastAsia="ja-JP"/>
        </w:rPr>
        <w:t xml:space="preserve"> Standard Contract for Scientific Projects (both documents referred to hereinafter as "the standard terms").</w:t>
      </w:r>
    </w:p>
    <w:p w14:paraId="6396D142" w14:textId="77777777" w:rsidR="00A05207" w:rsidRPr="008C73CE" w:rsidRDefault="00A05207" w:rsidP="001F2ACF">
      <w:pPr>
        <w:bidi w:val="0"/>
        <w:spacing w:after="0" w:line="310" w:lineRule="exact"/>
        <w:jc w:val="both"/>
        <w:rPr>
          <w:rFonts w:asciiTheme="majorHAnsi" w:eastAsia="MS Mincho" w:hAnsiTheme="majorHAnsi" w:cs="Times New Roman"/>
          <w:lang w:eastAsia="ja-JP"/>
        </w:rPr>
      </w:pPr>
      <w:r w:rsidRPr="008C73CE">
        <w:rPr>
          <w:rFonts w:asciiTheme="majorHAnsi" w:eastAsia="MS Mincho" w:hAnsiTheme="majorHAnsi" w:cs="Times New Roman"/>
          <w:lang w:eastAsia="ja-JP"/>
        </w:rPr>
        <w:t>Applicants are required to familiarize themselves with the standard terms before filing an application under this Call; filing an application constitutes a declaration that the applicant has done so and agrees to be bound by the provisions thereof.</w:t>
      </w:r>
    </w:p>
    <w:p w14:paraId="2BE6CC16" w14:textId="77777777" w:rsidR="00EA31B4" w:rsidRPr="008C73CE" w:rsidRDefault="00EA31B4" w:rsidP="001F2ACF">
      <w:pPr>
        <w:bidi w:val="0"/>
        <w:spacing w:after="0" w:line="310" w:lineRule="exact"/>
        <w:jc w:val="both"/>
        <w:rPr>
          <w:rFonts w:asciiTheme="majorHAnsi" w:eastAsia="MS Mincho" w:hAnsiTheme="majorHAnsi" w:cs="Times New Roman"/>
          <w:b/>
          <w:bCs/>
          <w:lang w:eastAsia="ja-JP"/>
        </w:rPr>
      </w:pPr>
      <w:r w:rsidRPr="008C73CE">
        <w:rPr>
          <w:rFonts w:asciiTheme="majorHAnsi" w:eastAsia="MS Mincho" w:hAnsiTheme="majorHAnsi" w:cs="Times New Roman"/>
          <w:b/>
          <w:bCs/>
          <w:lang w:eastAsia="ja-JP"/>
        </w:rPr>
        <w:t>Sabbatical Leave:</w:t>
      </w:r>
    </w:p>
    <w:p w14:paraId="50302C2D" w14:textId="16B80CBB" w:rsidR="00EA31B4" w:rsidRPr="008C73CE" w:rsidRDefault="00EA31B4" w:rsidP="001F2ACF">
      <w:pPr>
        <w:bidi w:val="0"/>
        <w:spacing w:after="0" w:line="310" w:lineRule="exact"/>
        <w:jc w:val="both"/>
        <w:rPr>
          <w:rFonts w:asciiTheme="majorHAnsi" w:eastAsia="MS Mincho" w:hAnsiTheme="majorHAnsi" w:cs="Times New Roman"/>
          <w:lang w:eastAsia="ja-JP"/>
        </w:rPr>
      </w:pPr>
      <w:r w:rsidRPr="008C73CE">
        <w:rPr>
          <w:rFonts w:asciiTheme="majorHAnsi" w:eastAsia="MS Mincho" w:hAnsiTheme="majorHAnsi" w:cs="Times New Roman"/>
          <w:lang w:eastAsia="ja-JP"/>
        </w:rPr>
        <w:t xml:space="preserve">Israeli researchers who intend a sabbatical leave in the first year of the project cannot be approved as a PI of the research proposal. A PI who intends a vacation or absence longer than three months should request permission from </w:t>
      </w:r>
      <w:r w:rsidR="005B7381">
        <w:rPr>
          <w:rFonts w:asciiTheme="majorHAnsi" w:eastAsia="MS Mincho" w:hAnsiTheme="majorHAnsi" w:cs="Times New Roman"/>
          <w:lang w:eastAsia="ja-JP"/>
        </w:rPr>
        <w:t>MOST</w:t>
      </w:r>
      <w:r w:rsidRPr="008C73CE">
        <w:rPr>
          <w:rFonts w:asciiTheme="majorHAnsi" w:eastAsia="MS Mincho" w:hAnsiTheme="majorHAnsi" w:cs="Times New Roman"/>
          <w:lang w:eastAsia="ja-JP"/>
        </w:rPr>
        <w:t xml:space="preserve"> in advance through the relevant R&amp;D Authority. A substitute to the PI will not be approved in the course of the first year.</w:t>
      </w:r>
    </w:p>
    <w:p w14:paraId="631B9F6D" w14:textId="77777777" w:rsidR="00087A57" w:rsidRPr="008C73CE" w:rsidRDefault="00087A57" w:rsidP="001F2ACF">
      <w:pPr>
        <w:tabs>
          <w:tab w:val="left" w:pos="1134"/>
        </w:tabs>
        <w:bidi w:val="0"/>
        <w:spacing w:after="0" w:line="310" w:lineRule="exact"/>
        <w:ind w:left="284" w:hanging="284"/>
        <w:jc w:val="both"/>
        <w:rPr>
          <w:rFonts w:asciiTheme="majorHAnsi" w:eastAsia="MS Mincho" w:hAnsiTheme="majorHAnsi" w:cs="Times New Roman"/>
          <w:lang w:eastAsia="ja-JP"/>
        </w:rPr>
      </w:pPr>
    </w:p>
    <w:p w14:paraId="35BFF3B6" w14:textId="77777777" w:rsidR="00087A57" w:rsidRPr="006B07D4" w:rsidRDefault="006C71DA" w:rsidP="001F2ACF">
      <w:pPr>
        <w:pStyle w:val="Heading2"/>
        <w:spacing w:line="310" w:lineRule="exact"/>
        <w:ind w:left="0" w:firstLine="0"/>
      </w:pPr>
      <w:r>
        <w:t>MISCELANEOUS</w:t>
      </w:r>
      <w:r w:rsidR="00087A57" w:rsidRPr="00087A57">
        <w:t xml:space="preserve"> PROVISIONS</w:t>
      </w:r>
    </w:p>
    <w:p w14:paraId="1FF5622A" w14:textId="47DA48CC" w:rsidR="006C71DA" w:rsidRPr="008C73CE" w:rsidRDefault="00087A57" w:rsidP="001F2ACF">
      <w:pPr>
        <w:bidi w:val="0"/>
        <w:spacing w:after="0" w:line="310" w:lineRule="exact"/>
        <w:jc w:val="both"/>
        <w:rPr>
          <w:rFonts w:asciiTheme="majorHAnsi" w:eastAsia="MS Mincho" w:hAnsiTheme="majorHAnsi" w:cs="Times New Roman"/>
          <w:lang w:eastAsia="ja-JP"/>
        </w:rPr>
      </w:pPr>
      <w:r w:rsidRPr="002F0653">
        <w:rPr>
          <w:rFonts w:asciiTheme="majorHAnsi" w:eastAsia="MS Mincho" w:hAnsiTheme="majorHAnsi" w:cs="Times New Roman"/>
          <w:lang w:eastAsia="ja-JP"/>
        </w:rPr>
        <w:t xml:space="preserve">The </w:t>
      </w:r>
      <w:r w:rsidR="00043B7E">
        <w:rPr>
          <w:rFonts w:asciiTheme="majorHAnsi" w:eastAsia="MS Mincho" w:hAnsiTheme="majorHAnsi" w:cs="Times New Roman"/>
          <w:lang w:eastAsia="ja-JP"/>
        </w:rPr>
        <w:t>Argentinean</w:t>
      </w:r>
      <w:r w:rsidR="00315A39" w:rsidRPr="002F0653">
        <w:rPr>
          <w:rFonts w:asciiTheme="majorHAnsi" w:eastAsia="MS Mincho" w:hAnsiTheme="majorHAnsi" w:cs="Times New Roman"/>
          <w:lang w:eastAsia="ja-JP"/>
        </w:rPr>
        <w:t xml:space="preserve"> and </w:t>
      </w:r>
      <w:r w:rsidRPr="002F0653">
        <w:rPr>
          <w:rFonts w:asciiTheme="majorHAnsi" w:eastAsia="MS Mincho" w:hAnsiTheme="majorHAnsi" w:cs="Times New Roman"/>
          <w:lang w:eastAsia="ja-JP"/>
        </w:rPr>
        <w:t xml:space="preserve">Israeli research teams and their Institutions shall enter into a “Cooperation Agreement”, regarding Intellectual Property </w:t>
      </w:r>
      <w:r w:rsidR="005B279B" w:rsidRPr="002F0653">
        <w:rPr>
          <w:rFonts w:asciiTheme="majorHAnsi" w:eastAsia="MS Mincho" w:hAnsiTheme="majorHAnsi" w:cs="Times New Roman"/>
          <w:lang w:eastAsia="ja-JP"/>
        </w:rPr>
        <w:t>r</w:t>
      </w:r>
      <w:r w:rsidRPr="002F0653">
        <w:rPr>
          <w:rFonts w:asciiTheme="majorHAnsi" w:eastAsia="MS Mincho" w:hAnsiTheme="majorHAnsi" w:cs="Times New Roman"/>
          <w:lang w:eastAsia="ja-JP"/>
        </w:rPr>
        <w:t>ights from the output of the financed project.</w:t>
      </w:r>
    </w:p>
    <w:p w14:paraId="23C39EF4" w14:textId="77777777" w:rsidR="00D577CC" w:rsidRPr="00D577CC" w:rsidRDefault="00D577CC" w:rsidP="001F2ACF">
      <w:pPr>
        <w:pStyle w:val="ListParagraph"/>
        <w:bidi w:val="0"/>
        <w:spacing w:after="0" w:line="310" w:lineRule="exact"/>
        <w:jc w:val="both"/>
        <w:rPr>
          <w:rFonts w:asciiTheme="majorHAnsi" w:hAnsiTheme="majorHAnsi"/>
        </w:rPr>
      </w:pPr>
    </w:p>
    <w:p w14:paraId="22B5CB3D" w14:textId="77777777" w:rsidR="00A05207" w:rsidRPr="006B07D4" w:rsidRDefault="00A05207" w:rsidP="001F2ACF">
      <w:pPr>
        <w:pStyle w:val="Heading2"/>
        <w:spacing w:line="310" w:lineRule="exact"/>
        <w:ind w:left="0" w:firstLine="0"/>
      </w:pPr>
      <w:r w:rsidRPr="00F0015B">
        <w:t>INFORMATION</w:t>
      </w:r>
    </w:p>
    <w:p w14:paraId="33429969" w14:textId="77777777" w:rsidR="00A05207" w:rsidRPr="00FC0659" w:rsidRDefault="00A05207" w:rsidP="001F2ACF">
      <w:pPr>
        <w:tabs>
          <w:tab w:val="left" w:pos="142"/>
        </w:tabs>
        <w:bidi w:val="0"/>
        <w:spacing w:after="0" w:line="310" w:lineRule="exact"/>
        <w:jc w:val="both"/>
        <w:rPr>
          <w:rFonts w:asciiTheme="majorHAnsi" w:eastAsia="Batang" w:hAnsiTheme="majorHAnsi" w:cs="Times New Roman"/>
        </w:rPr>
      </w:pPr>
      <w:r w:rsidRPr="00FC0659">
        <w:rPr>
          <w:rFonts w:asciiTheme="majorHAnsi" w:eastAsia="Batang" w:hAnsiTheme="majorHAnsi" w:cs="Times New Roman"/>
        </w:rPr>
        <w:t>Additional information can be obtained from the following</w:t>
      </w:r>
      <w:r w:rsidR="00031706" w:rsidRPr="008C73CE">
        <w:rPr>
          <w:rFonts w:asciiTheme="majorHAnsi" w:eastAsia="Batang" w:hAnsiTheme="majorHAnsi" w:cs="Times New Roman"/>
        </w:rPr>
        <w:t xml:space="preserve"> contact persons</w:t>
      </w:r>
      <w:r w:rsidRPr="00FC0659">
        <w:rPr>
          <w:rFonts w:asciiTheme="majorHAnsi" w:eastAsia="Batang" w:hAnsiTheme="majorHAnsi" w:cs="Times New Roman"/>
        </w:rPr>
        <w:t>:</w:t>
      </w:r>
    </w:p>
    <w:p w14:paraId="1D04181B" w14:textId="77777777" w:rsidR="00A05207" w:rsidRPr="00FC0659" w:rsidRDefault="00A05207" w:rsidP="001F2ACF">
      <w:pPr>
        <w:tabs>
          <w:tab w:val="left" w:pos="1134"/>
        </w:tabs>
        <w:bidi w:val="0"/>
        <w:spacing w:after="0" w:line="310" w:lineRule="exact"/>
        <w:jc w:val="both"/>
        <w:rPr>
          <w:rFonts w:asciiTheme="majorHAnsi" w:eastAsia="MS Mincho" w:hAnsiTheme="majorHAnsi" w:cs="Times New Roman"/>
          <w:b/>
          <w:shd w:val="pct10" w:color="auto" w:fill="FFFFFF"/>
          <w:lang w:eastAsia="ja-JP"/>
        </w:rPr>
      </w:pPr>
    </w:p>
    <w:p w14:paraId="24896423" w14:textId="77777777" w:rsidR="003C50EB" w:rsidRPr="00FC0659" w:rsidRDefault="003C50EB" w:rsidP="001F2ACF">
      <w:pPr>
        <w:tabs>
          <w:tab w:val="left" w:pos="1134"/>
        </w:tabs>
        <w:bidi w:val="0"/>
        <w:spacing w:after="0" w:line="300" w:lineRule="exact"/>
        <w:jc w:val="both"/>
        <w:rPr>
          <w:rFonts w:asciiTheme="majorHAnsi" w:eastAsia="MS Mincho" w:hAnsiTheme="majorHAnsi" w:cs="Times New Roman"/>
          <w:b/>
          <w:sz w:val="24"/>
          <w:szCs w:val="24"/>
          <w:shd w:val="pct10" w:color="auto" w:fill="FFFFFF"/>
          <w:lang w:eastAsia="ja-JP"/>
        </w:rPr>
      </w:pPr>
      <w:r w:rsidRPr="00FC0659">
        <w:rPr>
          <w:rFonts w:ascii="Cambria" w:eastAsia="Times New Roman" w:hAnsi="Cambria"/>
          <w:b/>
          <w:bCs/>
          <w:sz w:val="24"/>
          <w:szCs w:val="24"/>
          <w:u w:val="single"/>
          <w:shd w:val="clear" w:color="auto" w:fill="CCECFF"/>
          <w:lang w:val="en-GB" w:eastAsia="fr-FR" w:bidi="ar-SA"/>
        </w:rPr>
        <w:t>ISRAEL</w:t>
      </w:r>
      <w:r w:rsidRPr="00FC0659">
        <w:rPr>
          <w:rFonts w:asciiTheme="majorHAnsi" w:eastAsia="Batang" w:hAnsiTheme="majorHAnsi" w:cs="Times New Roman"/>
          <w:sz w:val="24"/>
          <w:szCs w:val="24"/>
        </w:rPr>
        <w:t>:</w:t>
      </w:r>
    </w:p>
    <w:p w14:paraId="45D366A2" w14:textId="77777777" w:rsidR="003C50EB" w:rsidRPr="00FC0659" w:rsidRDefault="003C50EB" w:rsidP="001F2ACF">
      <w:pPr>
        <w:bidi w:val="0"/>
        <w:spacing w:after="0" w:line="300" w:lineRule="exact"/>
        <w:jc w:val="both"/>
        <w:rPr>
          <w:rFonts w:asciiTheme="majorHAnsi" w:eastAsia="Batang" w:hAnsiTheme="majorHAnsi" w:cs="Times New Roman"/>
          <w:b/>
        </w:rPr>
      </w:pPr>
      <w:r w:rsidRPr="00FC0659">
        <w:rPr>
          <w:rFonts w:asciiTheme="majorHAnsi" w:eastAsia="Batang" w:hAnsiTheme="majorHAnsi" w:cs="Times New Roman"/>
          <w:b/>
          <w:u w:val="single"/>
        </w:rPr>
        <w:t>On administrative matters</w:t>
      </w:r>
      <w:r w:rsidRPr="00FC0659">
        <w:rPr>
          <w:rFonts w:asciiTheme="majorHAnsi" w:eastAsia="Batang" w:hAnsiTheme="majorHAnsi" w:cs="Times New Roman"/>
          <w:b/>
        </w:rPr>
        <w:t>:</w:t>
      </w:r>
    </w:p>
    <w:p w14:paraId="643F44F7" w14:textId="5CC565FD" w:rsidR="0099504F" w:rsidRPr="00495DC8" w:rsidRDefault="0099504F" w:rsidP="001F2ACF">
      <w:pPr>
        <w:bidi w:val="0"/>
        <w:spacing w:after="0" w:line="300" w:lineRule="exact"/>
        <w:jc w:val="both"/>
        <w:rPr>
          <w:rFonts w:ascii="Cambria" w:hAnsi="Cambria"/>
          <w:b/>
          <w:bCs/>
        </w:rPr>
      </w:pPr>
      <w:r w:rsidRPr="00495DC8">
        <w:rPr>
          <w:rFonts w:ascii="Cambria" w:hAnsi="Cambria"/>
          <w:b/>
          <w:bCs/>
        </w:rPr>
        <w:t>Meira Binyamin</w:t>
      </w:r>
    </w:p>
    <w:p w14:paraId="6A45A9FE" w14:textId="0879B38F" w:rsidR="0099504F" w:rsidRPr="00495DC8" w:rsidRDefault="00392636" w:rsidP="001F2ACF">
      <w:pPr>
        <w:bidi w:val="0"/>
        <w:spacing w:after="0" w:line="300" w:lineRule="exact"/>
        <w:jc w:val="both"/>
        <w:rPr>
          <w:rFonts w:ascii="Cambria" w:hAnsi="Cambria"/>
        </w:rPr>
      </w:pPr>
      <w:r w:rsidRPr="00392636">
        <w:rPr>
          <w:rFonts w:ascii="Cambria" w:hAnsi="Cambria"/>
        </w:rPr>
        <w:t>Senior Coordinator Research &amp; Scholarship Funds</w:t>
      </w:r>
    </w:p>
    <w:p w14:paraId="0D97758E" w14:textId="77777777" w:rsidR="0099504F" w:rsidRPr="00495DC8" w:rsidRDefault="0099504F" w:rsidP="001F2ACF">
      <w:pPr>
        <w:bidi w:val="0"/>
        <w:spacing w:after="0" w:line="300" w:lineRule="exact"/>
        <w:jc w:val="both"/>
        <w:rPr>
          <w:rFonts w:ascii="Cambria" w:hAnsi="Cambria"/>
        </w:rPr>
      </w:pPr>
      <w:r w:rsidRPr="00495DC8">
        <w:rPr>
          <w:rFonts w:ascii="Cambria" w:hAnsi="Cambria"/>
        </w:rPr>
        <w:t>Department for General Planning &amp; Control</w:t>
      </w:r>
    </w:p>
    <w:p w14:paraId="06857ADE" w14:textId="77777777" w:rsidR="0099504F" w:rsidRPr="00495DC8" w:rsidRDefault="0099504F" w:rsidP="001F2ACF">
      <w:pPr>
        <w:bidi w:val="0"/>
        <w:spacing w:after="0" w:line="300" w:lineRule="exact"/>
        <w:jc w:val="both"/>
        <w:rPr>
          <w:rFonts w:ascii="Cambria" w:hAnsi="Cambria"/>
        </w:rPr>
      </w:pPr>
      <w:r w:rsidRPr="00495DC8">
        <w:rPr>
          <w:rFonts w:ascii="Cambria" w:hAnsi="Cambria"/>
        </w:rPr>
        <w:t xml:space="preserve">Ministry of </w:t>
      </w:r>
      <w:r>
        <w:rPr>
          <w:rFonts w:ascii="Cambria" w:hAnsi="Cambria"/>
        </w:rPr>
        <w:t xml:space="preserve">Innovation, </w:t>
      </w:r>
      <w:r w:rsidRPr="00495DC8">
        <w:rPr>
          <w:rFonts w:ascii="Cambria" w:hAnsi="Cambria"/>
        </w:rPr>
        <w:t xml:space="preserve">Science </w:t>
      </w:r>
      <w:r>
        <w:rPr>
          <w:rFonts w:ascii="Cambria" w:hAnsi="Cambria"/>
        </w:rPr>
        <w:t>&amp;</w:t>
      </w:r>
      <w:r w:rsidRPr="00495DC8">
        <w:rPr>
          <w:rFonts w:ascii="Cambria" w:hAnsi="Cambria"/>
        </w:rPr>
        <w:t xml:space="preserve"> Technology</w:t>
      </w:r>
    </w:p>
    <w:p w14:paraId="49C7458E" w14:textId="77777777" w:rsidR="0099504F" w:rsidRPr="00495DC8" w:rsidRDefault="0099504F" w:rsidP="001F2ACF">
      <w:pPr>
        <w:bidi w:val="0"/>
        <w:spacing w:after="0" w:line="300" w:lineRule="exact"/>
        <w:jc w:val="both"/>
        <w:rPr>
          <w:rFonts w:ascii="Cambria" w:hAnsi="Cambria"/>
        </w:rPr>
      </w:pPr>
      <w:r w:rsidRPr="00495DC8">
        <w:rPr>
          <w:rFonts w:ascii="Cambria" w:hAnsi="Cambria"/>
        </w:rPr>
        <w:t>Tel: 02-5411170/173/800/829</w:t>
      </w:r>
    </w:p>
    <w:p w14:paraId="7CC4272F" w14:textId="77777777" w:rsidR="0099504F" w:rsidRDefault="00C97698" w:rsidP="001F2ACF">
      <w:pPr>
        <w:bidi w:val="0"/>
        <w:spacing w:after="0" w:line="300" w:lineRule="exact"/>
        <w:jc w:val="both"/>
        <w:rPr>
          <w:rFonts w:ascii="Cambria" w:hAnsi="Cambria"/>
        </w:rPr>
      </w:pPr>
      <w:hyperlink r:id="rId10" w:history="1">
        <w:r w:rsidR="0099504F" w:rsidRPr="00FD16C0">
          <w:rPr>
            <w:rStyle w:val="Hyperlink"/>
            <w:rFonts w:ascii="Cambria" w:hAnsi="Cambria"/>
          </w:rPr>
          <w:t>meirab@most.gov.il</w:t>
        </w:r>
      </w:hyperlink>
      <w:r w:rsidR="0099504F">
        <w:rPr>
          <w:rFonts w:ascii="Cambria" w:hAnsi="Cambria"/>
        </w:rPr>
        <w:t xml:space="preserve"> </w:t>
      </w:r>
    </w:p>
    <w:p w14:paraId="0C2024AC" w14:textId="77777777" w:rsidR="0099504F" w:rsidRDefault="0099504F" w:rsidP="0099504F">
      <w:pPr>
        <w:bidi w:val="0"/>
        <w:spacing w:after="0" w:line="300" w:lineRule="exact"/>
        <w:jc w:val="both"/>
      </w:pPr>
    </w:p>
    <w:p w14:paraId="482B91DB" w14:textId="1024702A" w:rsidR="0099504F" w:rsidRPr="00495DC8" w:rsidRDefault="0099504F" w:rsidP="0099504F">
      <w:pPr>
        <w:bidi w:val="0"/>
        <w:spacing w:after="0" w:line="300" w:lineRule="exact"/>
        <w:jc w:val="both"/>
        <w:rPr>
          <w:rFonts w:ascii="Cambria" w:hAnsi="Cambria"/>
          <w:b/>
          <w:bCs/>
        </w:rPr>
      </w:pPr>
      <w:r>
        <w:rPr>
          <w:rFonts w:ascii="Cambria" w:hAnsi="Cambria"/>
          <w:b/>
          <w:bCs/>
        </w:rPr>
        <w:t>Roni Goldberg</w:t>
      </w:r>
    </w:p>
    <w:p w14:paraId="4A876150" w14:textId="77777777" w:rsidR="0099504F" w:rsidRPr="00495DC8" w:rsidRDefault="0099504F" w:rsidP="0099504F">
      <w:pPr>
        <w:bidi w:val="0"/>
        <w:spacing w:after="0" w:line="300" w:lineRule="exact"/>
        <w:jc w:val="both"/>
        <w:rPr>
          <w:rFonts w:ascii="Cambria" w:hAnsi="Cambria"/>
        </w:rPr>
      </w:pPr>
      <w:r>
        <w:rPr>
          <w:rFonts w:ascii="Cambria" w:hAnsi="Cambria"/>
        </w:rPr>
        <w:t xml:space="preserve">Department Head, </w:t>
      </w:r>
      <w:r w:rsidRPr="00240E9A">
        <w:rPr>
          <w:rFonts w:asciiTheme="majorHAnsi" w:eastAsia="MS Mincho" w:hAnsiTheme="majorHAnsi" w:cs="Times New Roman"/>
          <w:lang w:eastAsia="ja-JP"/>
        </w:rPr>
        <w:t>Division</w:t>
      </w:r>
      <w:r>
        <w:rPr>
          <w:rFonts w:ascii="Cambria" w:hAnsi="Cambria"/>
        </w:rPr>
        <w:t xml:space="preserve"> for International Relations</w:t>
      </w:r>
    </w:p>
    <w:p w14:paraId="46AD2356" w14:textId="77777777" w:rsidR="0099504F" w:rsidRPr="00495DC8" w:rsidRDefault="0099504F" w:rsidP="0099504F">
      <w:pPr>
        <w:bidi w:val="0"/>
        <w:spacing w:after="0" w:line="300" w:lineRule="exact"/>
        <w:jc w:val="both"/>
        <w:rPr>
          <w:rFonts w:ascii="Cambria" w:hAnsi="Cambria"/>
        </w:rPr>
      </w:pPr>
      <w:r w:rsidRPr="00495DC8">
        <w:rPr>
          <w:rFonts w:ascii="Cambria" w:hAnsi="Cambria"/>
        </w:rPr>
        <w:t xml:space="preserve">Ministry of </w:t>
      </w:r>
      <w:r>
        <w:rPr>
          <w:rFonts w:ascii="Cambria" w:hAnsi="Cambria"/>
        </w:rPr>
        <w:t xml:space="preserve">Innovation, </w:t>
      </w:r>
      <w:r w:rsidRPr="00495DC8">
        <w:rPr>
          <w:rFonts w:ascii="Cambria" w:hAnsi="Cambria"/>
        </w:rPr>
        <w:t xml:space="preserve">Science </w:t>
      </w:r>
      <w:r>
        <w:rPr>
          <w:rFonts w:ascii="Cambria" w:hAnsi="Cambria"/>
        </w:rPr>
        <w:t>&amp;</w:t>
      </w:r>
      <w:r w:rsidRPr="00495DC8">
        <w:rPr>
          <w:rFonts w:ascii="Cambria" w:hAnsi="Cambria"/>
        </w:rPr>
        <w:t xml:space="preserve"> Technology</w:t>
      </w:r>
    </w:p>
    <w:p w14:paraId="7B317BF2" w14:textId="77777777" w:rsidR="0099504F" w:rsidRPr="00495DC8" w:rsidRDefault="0099504F" w:rsidP="0099504F">
      <w:pPr>
        <w:bidi w:val="0"/>
        <w:spacing w:after="0" w:line="300" w:lineRule="exact"/>
        <w:jc w:val="both"/>
        <w:rPr>
          <w:rFonts w:ascii="Cambria" w:hAnsi="Cambria"/>
        </w:rPr>
      </w:pPr>
      <w:r w:rsidRPr="00495DC8">
        <w:rPr>
          <w:rFonts w:ascii="Cambria" w:hAnsi="Cambria"/>
        </w:rPr>
        <w:t>Tel: 02-54111</w:t>
      </w:r>
      <w:r>
        <w:rPr>
          <w:rFonts w:ascii="Cambria" w:hAnsi="Cambria"/>
        </w:rPr>
        <w:t>35</w:t>
      </w:r>
    </w:p>
    <w:p w14:paraId="3B884C33" w14:textId="15482BB1" w:rsidR="003C50EB" w:rsidRDefault="00C97698" w:rsidP="0099504F">
      <w:pPr>
        <w:bidi w:val="0"/>
        <w:spacing w:after="0" w:line="300" w:lineRule="exact"/>
        <w:jc w:val="both"/>
        <w:rPr>
          <w:rFonts w:ascii="Cambria" w:hAnsi="Cambria"/>
        </w:rPr>
      </w:pPr>
      <w:hyperlink r:id="rId11" w:history="1">
        <w:r w:rsidR="0099504F" w:rsidRPr="00FD16C0">
          <w:rPr>
            <w:rStyle w:val="Hyperlink"/>
            <w:rFonts w:ascii="Cambria" w:hAnsi="Cambria"/>
          </w:rPr>
          <w:t>ronig@most.gov.il</w:t>
        </w:r>
      </w:hyperlink>
    </w:p>
    <w:p w14:paraId="0CC0DCE7" w14:textId="2483E91E" w:rsidR="00392636" w:rsidRDefault="00392636" w:rsidP="00392636">
      <w:pPr>
        <w:bidi w:val="0"/>
        <w:spacing w:after="0" w:line="300" w:lineRule="exact"/>
        <w:jc w:val="both"/>
        <w:rPr>
          <w:rFonts w:ascii="Cambria" w:hAnsi="Cambria"/>
        </w:rPr>
      </w:pPr>
    </w:p>
    <w:p w14:paraId="50D89B93" w14:textId="0FE9BC68" w:rsidR="00392636" w:rsidRDefault="00392636" w:rsidP="00392636">
      <w:pPr>
        <w:bidi w:val="0"/>
        <w:spacing w:after="0" w:line="300" w:lineRule="exact"/>
        <w:jc w:val="both"/>
        <w:rPr>
          <w:rFonts w:ascii="Cambria" w:hAnsi="Cambria"/>
        </w:rPr>
      </w:pPr>
      <w:r w:rsidRPr="00392636">
        <w:rPr>
          <w:rFonts w:ascii="Cambria" w:hAnsi="Cambria"/>
          <w:b/>
          <w:bCs/>
          <w:u w:val="single"/>
        </w:rPr>
        <w:t>On scientific matters</w:t>
      </w:r>
      <w:r w:rsidRPr="00392636">
        <w:rPr>
          <w:rFonts w:ascii="Cambria" w:hAnsi="Cambria"/>
          <w:b/>
          <w:bCs/>
        </w:rPr>
        <w:t>:</w:t>
      </w:r>
    </w:p>
    <w:p w14:paraId="14ED8A3F" w14:textId="38FDC96F" w:rsidR="004F4118" w:rsidRPr="004F4118" w:rsidRDefault="004F4118" w:rsidP="004F4118">
      <w:pPr>
        <w:bidi w:val="0"/>
        <w:spacing w:after="0" w:line="300" w:lineRule="exact"/>
        <w:jc w:val="both"/>
        <w:rPr>
          <w:rFonts w:ascii="Cambria" w:hAnsi="Cambria"/>
          <w:u w:val="single"/>
        </w:rPr>
      </w:pPr>
      <w:r w:rsidRPr="004F4118">
        <w:rPr>
          <w:rFonts w:ascii="Cambria" w:hAnsi="Cambria"/>
          <w:b/>
          <w:bCs/>
          <w:u w:val="single"/>
        </w:rPr>
        <w:t>Health and Medical Research</w:t>
      </w:r>
    </w:p>
    <w:p w14:paraId="3123A41B" w14:textId="427D6B10" w:rsidR="00392636" w:rsidRPr="00392636" w:rsidRDefault="00392636" w:rsidP="00392636">
      <w:pPr>
        <w:bidi w:val="0"/>
        <w:spacing w:after="0" w:line="300" w:lineRule="exact"/>
        <w:jc w:val="both"/>
        <w:rPr>
          <w:rFonts w:ascii="Cambria" w:hAnsi="Cambria"/>
        </w:rPr>
      </w:pPr>
      <w:r w:rsidRPr="00392636">
        <w:rPr>
          <w:rFonts w:ascii="Cambria" w:hAnsi="Cambria"/>
          <w:b/>
          <w:bCs/>
        </w:rPr>
        <w:t xml:space="preserve">Dr. </w:t>
      </w:r>
      <w:r>
        <w:rPr>
          <w:rFonts w:ascii="Cambria" w:hAnsi="Cambria"/>
          <w:b/>
          <w:bCs/>
        </w:rPr>
        <w:t xml:space="preserve">Sharon </w:t>
      </w:r>
      <w:r w:rsidR="00135748">
        <w:rPr>
          <w:rFonts w:ascii="Cambria" w:hAnsi="Cambria"/>
          <w:b/>
          <w:bCs/>
        </w:rPr>
        <w:t>Yagur-Kroll</w:t>
      </w:r>
    </w:p>
    <w:p w14:paraId="5C4554B4" w14:textId="77777777" w:rsidR="00FC57D8" w:rsidRDefault="00392636" w:rsidP="00FC57D8">
      <w:pPr>
        <w:bidi w:val="0"/>
        <w:spacing w:after="0" w:line="300" w:lineRule="exact"/>
        <w:jc w:val="both"/>
        <w:rPr>
          <w:rFonts w:ascii="Cambria" w:hAnsi="Cambria"/>
        </w:rPr>
      </w:pPr>
      <w:r w:rsidRPr="00392636">
        <w:rPr>
          <w:rFonts w:ascii="Cambria" w:hAnsi="Cambria"/>
        </w:rPr>
        <w:t>Director for Biomedical Research</w:t>
      </w:r>
    </w:p>
    <w:p w14:paraId="3F5B6DA9" w14:textId="55CFB25D" w:rsidR="00392636" w:rsidRPr="00392636" w:rsidRDefault="00FC57D8" w:rsidP="00FC57D8">
      <w:pPr>
        <w:bidi w:val="0"/>
        <w:spacing w:after="0" w:line="300" w:lineRule="exact"/>
        <w:jc w:val="both"/>
        <w:rPr>
          <w:rFonts w:ascii="Cambria" w:hAnsi="Cambria"/>
        </w:rPr>
      </w:pPr>
      <w:r w:rsidRPr="00FC57D8">
        <w:rPr>
          <w:rFonts w:ascii="Cambria" w:hAnsi="Cambria"/>
        </w:rPr>
        <w:t>Ministry of Innovation, Science &amp; Technology</w:t>
      </w:r>
    </w:p>
    <w:p w14:paraId="318ABBAB" w14:textId="2C0A43B9" w:rsidR="00392636" w:rsidRPr="00392636" w:rsidRDefault="00392636" w:rsidP="00C7786E">
      <w:pPr>
        <w:bidi w:val="0"/>
        <w:spacing w:after="0" w:line="300" w:lineRule="exact"/>
        <w:jc w:val="both"/>
        <w:rPr>
          <w:rFonts w:ascii="Cambria" w:hAnsi="Cambria"/>
          <w:lang w:val="fr-FR"/>
        </w:rPr>
      </w:pPr>
      <w:r w:rsidRPr="004272D9">
        <w:rPr>
          <w:rFonts w:ascii="Cambria" w:hAnsi="Cambria"/>
          <w:lang w:val="fr-FR"/>
        </w:rPr>
        <w:t>Tel</w:t>
      </w:r>
      <w:r w:rsidRPr="00392636">
        <w:rPr>
          <w:rFonts w:ascii="Cambria" w:hAnsi="Cambria"/>
          <w:lang w:val="fr-FR"/>
        </w:rPr>
        <w:t xml:space="preserve">: </w:t>
      </w:r>
      <w:r w:rsidR="004272D9">
        <w:rPr>
          <w:rFonts w:ascii="Cambria" w:hAnsi="Cambria"/>
          <w:lang w:val="fr-FR"/>
        </w:rPr>
        <w:t>02-</w:t>
      </w:r>
      <w:r w:rsidR="00C7786E">
        <w:rPr>
          <w:rFonts w:ascii="Cambria" w:hAnsi="Cambria"/>
          <w:lang w:val="fr-FR"/>
        </w:rPr>
        <w:t>541</w:t>
      </w:r>
      <w:r>
        <w:rPr>
          <w:rFonts w:ascii="Cambria" w:hAnsi="Cambria"/>
          <w:lang w:val="fr-FR"/>
        </w:rPr>
        <w:t>1862</w:t>
      </w:r>
    </w:p>
    <w:p w14:paraId="7392DE44" w14:textId="4BF50FB5" w:rsidR="00392636" w:rsidRDefault="00C97698" w:rsidP="00392636">
      <w:pPr>
        <w:bidi w:val="0"/>
        <w:spacing w:after="0" w:line="300" w:lineRule="exact"/>
        <w:jc w:val="both"/>
        <w:rPr>
          <w:rFonts w:ascii="Cambria" w:hAnsi="Cambria"/>
        </w:rPr>
      </w:pPr>
      <w:hyperlink r:id="rId12" w:history="1">
        <w:r w:rsidR="00392636" w:rsidRPr="00930BBA">
          <w:rPr>
            <w:rStyle w:val="Hyperlink"/>
            <w:rFonts w:ascii="Cambria" w:hAnsi="Cambria"/>
          </w:rPr>
          <w:t>SharonYK@most.gov.il</w:t>
        </w:r>
      </w:hyperlink>
      <w:r w:rsidR="00392636">
        <w:rPr>
          <w:rFonts w:ascii="Cambria" w:hAnsi="Cambria"/>
        </w:rPr>
        <w:t xml:space="preserve"> </w:t>
      </w:r>
    </w:p>
    <w:p w14:paraId="13687D61" w14:textId="3DABE7E4" w:rsidR="004C00E7" w:rsidRDefault="004C00E7" w:rsidP="004C00E7">
      <w:pPr>
        <w:bidi w:val="0"/>
        <w:spacing w:after="0" w:line="300" w:lineRule="exact"/>
        <w:jc w:val="both"/>
        <w:rPr>
          <w:rFonts w:ascii="Cambria" w:hAnsi="Cambria"/>
        </w:rPr>
      </w:pPr>
    </w:p>
    <w:p w14:paraId="5E0354CC" w14:textId="77777777" w:rsidR="004C00E7" w:rsidRPr="004C00E7" w:rsidRDefault="004C00E7" w:rsidP="004C00E7">
      <w:pPr>
        <w:bidi w:val="0"/>
        <w:spacing w:after="0" w:line="300" w:lineRule="exact"/>
        <w:jc w:val="both"/>
        <w:rPr>
          <w:rFonts w:ascii="Cambria" w:hAnsi="Cambria"/>
          <w:b/>
          <w:bCs/>
          <w:u w:val="single"/>
        </w:rPr>
      </w:pPr>
      <w:r w:rsidRPr="004C00E7">
        <w:rPr>
          <w:rFonts w:ascii="Cambria" w:hAnsi="Cambria"/>
          <w:b/>
          <w:bCs/>
          <w:u w:val="single"/>
        </w:rPr>
        <w:t>Renewable Energies Transition</w:t>
      </w:r>
    </w:p>
    <w:p w14:paraId="40D90215" w14:textId="77777777" w:rsidR="004C00E7" w:rsidRPr="004C00E7" w:rsidRDefault="004C00E7" w:rsidP="004C00E7">
      <w:pPr>
        <w:bidi w:val="0"/>
        <w:spacing w:after="0" w:line="300" w:lineRule="exact"/>
        <w:jc w:val="both"/>
        <w:rPr>
          <w:rFonts w:ascii="Cambria" w:hAnsi="Cambria"/>
        </w:rPr>
      </w:pPr>
      <w:r w:rsidRPr="004C00E7">
        <w:rPr>
          <w:rFonts w:ascii="Cambria" w:hAnsi="Cambria"/>
          <w:b/>
          <w:bCs/>
        </w:rPr>
        <w:t>Dr. Avi Raveh</w:t>
      </w:r>
    </w:p>
    <w:p w14:paraId="6031AFA7" w14:textId="4F2FF139" w:rsidR="004C00E7" w:rsidRPr="004C00E7" w:rsidRDefault="004C00E7" w:rsidP="004F4118">
      <w:pPr>
        <w:bidi w:val="0"/>
        <w:spacing w:after="0" w:line="300" w:lineRule="exact"/>
        <w:jc w:val="both"/>
        <w:rPr>
          <w:rFonts w:ascii="Cambria" w:hAnsi="Cambria"/>
        </w:rPr>
      </w:pPr>
      <w:r w:rsidRPr="004C00E7">
        <w:rPr>
          <w:rFonts w:ascii="Cambria" w:hAnsi="Cambria"/>
        </w:rPr>
        <w:t xml:space="preserve">Director </w:t>
      </w:r>
      <w:r w:rsidR="004F4118" w:rsidRPr="004F4118">
        <w:rPr>
          <w:rFonts w:ascii="Cambria" w:hAnsi="Cambria"/>
        </w:rPr>
        <w:t>of Chemistry, Materials, Nanotechnology and Energy</w:t>
      </w:r>
    </w:p>
    <w:p w14:paraId="6D2C7334" w14:textId="77777777" w:rsidR="004C00E7" w:rsidRPr="004C00E7" w:rsidRDefault="004C00E7" w:rsidP="004C00E7">
      <w:pPr>
        <w:bidi w:val="0"/>
        <w:spacing w:after="0" w:line="300" w:lineRule="exact"/>
        <w:jc w:val="both"/>
        <w:rPr>
          <w:rFonts w:ascii="Cambria" w:hAnsi="Cambria"/>
        </w:rPr>
      </w:pPr>
      <w:r w:rsidRPr="004C00E7">
        <w:rPr>
          <w:rFonts w:ascii="Cambria" w:hAnsi="Cambria"/>
        </w:rPr>
        <w:t>Ministry of Innovation, Science &amp; Technology</w:t>
      </w:r>
    </w:p>
    <w:p w14:paraId="5D4C946A" w14:textId="77777777" w:rsidR="004C00E7" w:rsidRPr="004C00E7" w:rsidRDefault="004C00E7" w:rsidP="004C00E7">
      <w:pPr>
        <w:bidi w:val="0"/>
        <w:spacing w:after="0" w:line="300" w:lineRule="exact"/>
        <w:jc w:val="both"/>
        <w:rPr>
          <w:rFonts w:ascii="Cambria" w:hAnsi="Cambria"/>
          <w:lang w:val="fr-FR"/>
        </w:rPr>
      </w:pPr>
      <w:r w:rsidRPr="004C00E7">
        <w:rPr>
          <w:rFonts w:ascii="Cambria" w:hAnsi="Cambria"/>
          <w:lang w:val="fr-FR"/>
        </w:rPr>
        <w:t>Tel: 02-5411136</w:t>
      </w:r>
    </w:p>
    <w:p w14:paraId="06EBF896" w14:textId="5DE69088" w:rsidR="004C00E7" w:rsidRPr="00392636" w:rsidRDefault="00C97698" w:rsidP="004C00E7">
      <w:pPr>
        <w:bidi w:val="0"/>
        <w:spacing w:after="0" w:line="300" w:lineRule="exact"/>
        <w:jc w:val="both"/>
        <w:rPr>
          <w:rFonts w:ascii="Cambria" w:hAnsi="Cambria"/>
        </w:rPr>
      </w:pPr>
      <w:hyperlink r:id="rId13" w:history="1">
        <w:r w:rsidR="004C00E7" w:rsidRPr="004C00E7">
          <w:rPr>
            <w:rStyle w:val="Hyperlink"/>
            <w:rFonts w:ascii="Cambria" w:hAnsi="Cambria"/>
          </w:rPr>
          <w:t>AviR@most.gov.il</w:t>
        </w:r>
      </w:hyperlink>
    </w:p>
    <w:p w14:paraId="197209C7" w14:textId="795C875A" w:rsidR="006B07D4" w:rsidRPr="008C73CE" w:rsidRDefault="006B07D4" w:rsidP="0010785B">
      <w:pPr>
        <w:bidi w:val="0"/>
        <w:spacing w:after="0" w:line="300" w:lineRule="exact"/>
        <w:jc w:val="both"/>
        <w:rPr>
          <w:rFonts w:asciiTheme="majorHAnsi" w:eastAsia="MS Mincho" w:hAnsiTheme="majorHAnsi" w:cs="Times New Roman"/>
          <w:b/>
          <w:bCs/>
          <w:u w:val="single"/>
          <w:lang w:eastAsia="ja-JP"/>
        </w:rPr>
      </w:pPr>
    </w:p>
    <w:p w14:paraId="46EDE0CC" w14:textId="7064C04D" w:rsidR="00632810" w:rsidRDefault="005B7381" w:rsidP="0010785B">
      <w:pPr>
        <w:tabs>
          <w:tab w:val="left" w:pos="1134"/>
        </w:tabs>
        <w:bidi w:val="0"/>
        <w:spacing w:after="0" w:line="300" w:lineRule="exact"/>
        <w:jc w:val="both"/>
        <w:rPr>
          <w:rFonts w:asciiTheme="majorHAnsi" w:eastAsia="MS Mincho" w:hAnsiTheme="majorHAnsi" w:cs="Times New Roman"/>
          <w:lang w:eastAsia="ja-JP"/>
        </w:rPr>
      </w:pPr>
      <w:r>
        <w:rPr>
          <w:rFonts w:asciiTheme="majorHAnsi" w:eastAsia="MS Mincho" w:hAnsiTheme="majorHAnsi" w:cs="Times New Roman"/>
          <w:b/>
          <w:bCs/>
          <w:u w:val="single"/>
          <w:lang w:eastAsia="ja-JP"/>
        </w:rPr>
        <w:t>MOST</w:t>
      </w:r>
      <w:r w:rsidR="00DA5821" w:rsidRPr="008C73CE">
        <w:rPr>
          <w:rFonts w:asciiTheme="majorHAnsi" w:eastAsia="MS Mincho" w:hAnsiTheme="majorHAnsi" w:cs="Times New Roman"/>
          <w:b/>
          <w:bCs/>
          <w:u w:val="single"/>
          <w:lang w:eastAsia="ja-JP"/>
        </w:rPr>
        <w:t xml:space="preserve"> website</w:t>
      </w:r>
      <w:r w:rsidR="00DA5821" w:rsidRPr="008C73CE">
        <w:rPr>
          <w:rFonts w:asciiTheme="majorHAnsi" w:eastAsia="MS Mincho" w:hAnsiTheme="majorHAnsi" w:cs="Times New Roman"/>
          <w:lang w:eastAsia="ja-JP"/>
        </w:rPr>
        <w:t xml:space="preserve">: </w:t>
      </w:r>
      <w:hyperlink r:id="rId14" w:history="1">
        <w:r w:rsidR="00DA5821" w:rsidRPr="008C73CE">
          <w:rPr>
            <w:rStyle w:val="Hyperlink"/>
            <w:rFonts w:asciiTheme="majorHAnsi" w:eastAsia="MS Mincho" w:hAnsiTheme="majorHAnsi" w:cs="Times New Roman"/>
            <w:lang w:eastAsia="ja-JP"/>
          </w:rPr>
          <w:t>most.gov.il</w:t>
        </w:r>
      </w:hyperlink>
    </w:p>
    <w:p w14:paraId="2ED5D338" w14:textId="77777777" w:rsidR="006B07D4" w:rsidRPr="008C73CE" w:rsidRDefault="006B07D4" w:rsidP="0010785B">
      <w:pPr>
        <w:tabs>
          <w:tab w:val="left" w:pos="1134"/>
        </w:tabs>
        <w:bidi w:val="0"/>
        <w:spacing w:after="0" w:line="300" w:lineRule="exact"/>
        <w:ind w:left="426"/>
        <w:jc w:val="both"/>
        <w:rPr>
          <w:rFonts w:asciiTheme="majorHAnsi" w:eastAsia="MS Mincho" w:hAnsiTheme="majorHAnsi" w:cs="Times New Roman"/>
          <w:lang w:eastAsia="ja-JP"/>
        </w:rPr>
      </w:pPr>
    </w:p>
    <w:p w14:paraId="5C14CE67" w14:textId="2914C867" w:rsidR="00FB42F5" w:rsidRDefault="00F07536" w:rsidP="0010785B">
      <w:pPr>
        <w:tabs>
          <w:tab w:val="left" w:pos="1134"/>
        </w:tabs>
        <w:bidi w:val="0"/>
        <w:spacing w:after="0" w:line="300" w:lineRule="exact"/>
        <w:jc w:val="both"/>
        <w:rPr>
          <w:rFonts w:asciiTheme="majorHAnsi" w:eastAsia="MS Mincho" w:hAnsiTheme="majorHAnsi" w:cs="Times New Roman"/>
          <w:sz w:val="24"/>
          <w:szCs w:val="24"/>
          <w:lang w:val="de-DE" w:eastAsia="ja-JP"/>
        </w:rPr>
      </w:pPr>
      <w:r w:rsidRPr="009F6152">
        <w:rPr>
          <w:rFonts w:ascii="Cambria" w:eastAsia="Times New Roman" w:hAnsi="Cambria"/>
          <w:b/>
          <w:bCs/>
          <w:sz w:val="24"/>
          <w:szCs w:val="24"/>
          <w:u w:val="single"/>
          <w:shd w:val="clear" w:color="auto" w:fill="CCECFF"/>
          <w:lang w:val="en-GB" w:eastAsia="fr-FR" w:bidi="ar-SA"/>
        </w:rPr>
        <w:t>ARGENTINA</w:t>
      </w:r>
      <w:r w:rsidR="00632810" w:rsidRPr="009F6152">
        <w:rPr>
          <w:rFonts w:asciiTheme="majorHAnsi" w:eastAsia="Batang" w:hAnsiTheme="majorHAnsi" w:cs="Times New Roman"/>
          <w:sz w:val="24"/>
          <w:szCs w:val="24"/>
        </w:rPr>
        <w:t>:</w:t>
      </w:r>
      <w:r w:rsidR="006B07D4">
        <w:rPr>
          <w:rFonts w:asciiTheme="majorHAnsi" w:eastAsia="MS Mincho" w:hAnsiTheme="majorHAnsi" w:cs="Times New Roman"/>
          <w:sz w:val="24"/>
          <w:szCs w:val="24"/>
          <w:lang w:val="de-DE" w:eastAsia="ja-JP"/>
        </w:rPr>
        <w:t xml:space="preserve"> </w:t>
      </w:r>
    </w:p>
    <w:p w14:paraId="7BF992E4" w14:textId="60A4165C" w:rsidR="00563876" w:rsidRPr="00903888" w:rsidRDefault="009F6152" w:rsidP="0010785B">
      <w:pPr>
        <w:tabs>
          <w:tab w:val="left" w:pos="1134"/>
        </w:tabs>
        <w:bidi w:val="0"/>
        <w:spacing w:after="0" w:line="300" w:lineRule="exact"/>
        <w:jc w:val="both"/>
        <w:rPr>
          <w:rFonts w:asciiTheme="majorHAnsi" w:eastAsia="MS Mincho" w:hAnsiTheme="majorHAnsi" w:cs="Times New Roman"/>
          <w:b/>
          <w:bCs/>
          <w:lang w:eastAsia="ja-JP"/>
        </w:rPr>
      </w:pPr>
      <w:r w:rsidRPr="004272D9">
        <w:rPr>
          <w:rFonts w:asciiTheme="majorHAnsi" w:eastAsia="MS Mincho" w:hAnsiTheme="majorHAnsi" w:cs="Times New Roman"/>
          <w:b/>
          <w:bCs/>
          <w:u w:val="single"/>
          <w:lang w:eastAsia="ja-JP"/>
        </w:rPr>
        <w:t>For administrative inquiries</w:t>
      </w:r>
      <w:r w:rsidRPr="00903888">
        <w:rPr>
          <w:rFonts w:asciiTheme="majorHAnsi" w:eastAsia="MS Mincho" w:hAnsiTheme="majorHAnsi" w:cs="Times New Roman"/>
          <w:b/>
          <w:bCs/>
          <w:lang w:eastAsia="ja-JP"/>
        </w:rPr>
        <w:t xml:space="preserve">: </w:t>
      </w:r>
    </w:p>
    <w:p w14:paraId="11FAA948" w14:textId="0A7CBA9F" w:rsidR="009F6152" w:rsidRDefault="00C97698" w:rsidP="0010785B">
      <w:pPr>
        <w:tabs>
          <w:tab w:val="left" w:pos="1134"/>
        </w:tabs>
        <w:bidi w:val="0"/>
        <w:spacing w:after="0" w:line="300" w:lineRule="exact"/>
        <w:jc w:val="both"/>
        <w:rPr>
          <w:rFonts w:asciiTheme="majorHAnsi" w:eastAsia="MS Mincho" w:hAnsiTheme="majorHAnsi" w:cs="Times New Roman"/>
          <w:bCs/>
          <w:sz w:val="24"/>
          <w:szCs w:val="24"/>
          <w:lang w:eastAsia="ja-JP"/>
        </w:rPr>
      </w:pPr>
      <w:hyperlink r:id="rId15" w:history="1">
        <w:r w:rsidR="009F6152" w:rsidRPr="00903888">
          <w:rPr>
            <w:rStyle w:val="Hyperlink"/>
            <w:rFonts w:asciiTheme="majorHAnsi" w:eastAsia="MS Mincho" w:hAnsiTheme="majorHAnsi" w:cs="Times New Roman"/>
            <w:bCs/>
            <w:lang w:eastAsia="ja-JP"/>
          </w:rPr>
          <w:t>convocatoriasinternacionales@mincyt.gob.ar</w:t>
        </w:r>
      </w:hyperlink>
      <w:r w:rsidR="009F6152" w:rsidRPr="00682C55">
        <w:rPr>
          <w:rFonts w:asciiTheme="majorHAnsi" w:eastAsia="MS Mincho" w:hAnsiTheme="majorHAnsi" w:cs="Times New Roman"/>
          <w:bCs/>
          <w:sz w:val="24"/>
          <w:szCs w:val="24"/>
          <w:lang w:eastAsia="ja-JP"/>
        </w:rPr>
        <w:t xml:space="preserve"> </w:t>
      </w:r>
    </w:p>
    <w:p w14:paraId="73BA697F" w14:textId="77777777" w:rsidR="00433A1B" w:rsidRPr="00CE2FDE" w:rsidRDefault="00433A1B" w:rsidP="00433A1B">
      <w:pPr>
        <w:tabs>
          <w:tab w:val="left" w:pos="1134"/>
        </w:tabs>
        <w:bidi w:val="0"/>
        <w:spacing w:after="0" w:line="300" w:lineRule="exact"/>
        <w:jc w:val="both"/>
        <w:rPr>
          <w:rFonts w:asciiTheme="majorHAnsi" w:eastAsia="MS Mincho" w:hAnsiTheme="majorHAnsi" w:cs="Times New Roman"/>
          <w:bCs/>
          <w:sz w:val="24"/>
          <w:szCs w:val="24"/>
          <w:lang w:eastAsia="ja-JP"/>
        </w:rPr>
      </w:pPr>
    </w:p>
    <w:p w14:paraId="4F10F9E9" w14:textId="0394035D" w:rsidR="00433A1B" w:rsidRPr="001F2ACF" w:rsidRDefault="00433A1B" w:rsidP="00C7786E">
      <w:pPr>
        <w:bidi w:val="0"/>
        <w:spacing w:after="0" w:line="300" w:lineRule="exact"/>
        <w:jc w:val="both"/>
        <w:rPr>
          <w:rFonts w:ascii="Cambria" w:hAnsi="Cambria"/>
          <w:b/>
          <w:bCs/>
        </w:rPr>
      </w:pPr>
      <w:r w:rsidRPr="001F2ACF">
        <w:rPr>
          <w:rFonts w:ascii="Cambria" w:hAnsi="Cambria"/>
          <w:b/>
          <w:bCs/>
        </w:rPr>
        <w:t>Belén Santa Cruz</w:t>
      </w:r>
    </w:p>
    <w:p w14:paraId="516E107E" w14:textId="067B8639" w:rsidR="00433A1B" w:rsidRPr="00CE2FDE" w:rsidRDefault="00433A1B" w:rsidP="00240E9A">
      <w:pPr>
        <w:bidi w:val="0"/>
        <w:spacing w:after="0" w:line="300" w:lineRule="exact"/>
        <w:jc w:val="both"/>
        <w:rPr>
          <w:rFonts w:asciiTheme="majorHAnsi" w:eastAsia="MS Mincho" w:hAnsiTheme="majorHAnsi" w:cs="Times New Roman"/>
          <w:bCs/>
          <w:sz w:val="24"/>
          <w:szCs w:val="24"/>
          <w:lang w:eastAsia="ja-JP"/>
        </w:rPr>
      </w:pPr>
      <w:r w:rsidRPr="00240E9A">
        <w:rPr>
          <w:rFonts w:asciiTheme="majorHAnsi" w:eastAsia="MS Mincho" w:hAnsiTheme="majorHAnsi" w:cs="Times New Roman"/>
          <w:lang w:eastAsia="ja-JP"/>
        </w:rPr>
        <w:t>Europe Division</w:t>
      </w:r>
    </w:p>
    <w:p w14:paraId="4BD8E105" w14:textId="5A3D4C04" w:rsidR="00433A1B" w:rsidRPr="00433A1B" w:rsidRDefault="00433A1B" w:rsidP="00240E9A">
      <w:pPr>
        <w:bidi w:val="0"/>
        <w:spacing w:after="0" w:line="300" w:lineRule="exact"/>
        <w:jc w:val="both"/>
        <w:rPr>
          <w:rFonts w:asciiTheme="majorHAnsi" w:eastAsia="MS Mincho" w:hAnsiTheme="majorHAnsi" w:cs="Times New Roman"/>
          <w:bCs/>
          <w:sz w:val="24"/>
          <w:szCs w:val="24"/>
          <w:lang w:eastAsia="ja-JP"/>
        </w:rPr>
      </w:pPr>
      <w:r w:rsidRPr="00240E9A">
        <w:rPr>
          <w:rFonts w:asciiTheme="majorHAnsi" w:eastAsia="MS Mincho" w:hAnsiTheme="majorHAnsi" w:cs="Times New Roman"/>
          <w:lang w:eastAsia="ja-JP"/>
        </w:rPr>
        <w:t>Ministry of Science, Technology and Innovation</w:t>
      </w:r>
    </w:p>
    <w:p w14:paraId="76891267" w14:textId="4FCA1517" w:rsidR="00433A1B" w:rsidRPr="00433A1B" w:rsidRDefault="00C97698" w:rsidP="00433A1B">
      <w:pPr>
        <w:tabs>
          <w:tab w:val="left" w:pos="1134"/>
        </w:tabs>
        <w:bidi w:val="0"/>
        <w:spacing w:after="0" w:line="300" w:lineRule="exact"/>
        <w:jc w:val="both"/>
        <w:rPr>
          <w:rFonts w:asciiTheme="majorHAnsi" w:eastAsia="MS Mincho" w:hAnsiTheme="majorHAnsi" w:cs="Times New Roman"/>
          <w:bCs/>
          <w:sz w:val="24"/>
          <w:szCs w:val="24"/>
          <w:lang w:val="es-AR" w:eastAsia="ja-JP"/>
        </w:rPr>
      </w:pPr>
      <w:hyperlink r:id="rId16" w:history="1">
        <w:r w:rsidR="000E6986" w:rsidRPr="001F2ACF">
          <w:rPr>
            <w:rStyle w:val="Hyperlink"/>
            <w:rFonts w:asciiTheme="majorHAnsi" w:eastAsia="MS Mincho" w:hAnsiTheme="majorHAnsi" w:cs="Times New Roman"/>
            <w:bCs/>
            <w:lang w:val="es-419" w:eastAsia="ja-JP"/>
          </w:rPr>
          <w:t>Belen.santacruz@mincyt.gob.ar</w:t>
        </w:r>
      </w:hyperlink>
    </w:p>
    <w:p w14:paraId="61EBC0AD" w14:textId="77777777" w:rsidR="00433A1B" w:rsidRPr="00433A1B" w:rsidRDefault="00433A1B" w:rsidP="00433A1B">
      <w:pPr>
        <w:tabs>
          <w:tab w:val="left" w:pos="1134"/>
        </w:tabs>
        <w:bidi w:val="0"/>
        <w:spacing w:after="0" w:line="300" w:lineRule="exact"/>
        <w:jc w:val="both"/>
        <w:rPr>
          <w:rFonts w:asciiTheme="majorHAnsi" w:eastAsia="MS Mincho" w:hAnsiTheme="majorHAnsi" w:cs="Times New Roman"/>
          <w:sz w:val="24"/>
          <w:szCs w:val="24"/>
          <w:lang w:val="es-AR" w:eastAsia="ja-JP"/>
        </w:rPr>
      </w:pPr>
    </w:p>
    <w:p w14:paraId="7322D0A4" w14:textId="3D40E24E" w:rsidR="00A372B6" w:rsidRPr="00CE2FDE" w:rsidRDefault="00433A1B" w:rsidP="00AB7549">
      <w:pPr>
        <w:bidi w:val="0"/>
        <w:spacing w:after="0" w:line="300" w:lineRule="exact"/>
        <w:jc w:val="both"/>
        <w:rPr>
          <w:rFonts w:ascii="Cambria" w:hAnsi="Cambria"/>
          <w:b/>
          <w:bCs/>
          <w:lang w:val="es-AR"/>
        </w:rPr>
      </w:pPr>
      <w:r w:rsidRPr="00CE2FDE">
        <w:rPr>
          <w:rFonts w:ascii="Cambria" w:hAnsi="Cambria"/>
          <w:b/>
          <w:bCs/>
          <w:lang w:val="es-AR"/>
        </w:rPr>
        <w:t>Karina Pombo</w:t>
      </w:r>
    </w:p>
    <w:p w14:paraId="7C9A0F10" w14:textId="367465E6" w:rsidR="00433A1B" w:rsidRPr="00AB7549" w:rsidRDefault="00433A1B" w:rsidP="00240E9A">
      <w:pPr>
        <w:bidi w:val="0"/>
        <w:spacing w:after="0" w:line="300" w:lineRule="exact"/>
        <w:jc w:val="both"/>
        <w:rPr>
          <w:rFonts w:asciiTheme="majorHAnsi" w:eastAsia="MS Mincho" w:hAnsiTheme="majorHAnsi" w:cs="Times New Roman"/>
          <w:sz w:val="24"/>
          <w:szCs w:val="24"/>
          <w:lang w:eastAsia="ja-JP"/>
        </w:rPr>
      </w:pPr>
      <w:r w:rsidRPr="00240E9A">
        <w:rPr>
          <w:rFonts w:asciiTheme="majorHAnsi" w:eastAsia="MS Mincho" w:hAnsiTheme="majorHAnsi" w:cs="Times New Roman"/>
          <w:lang w:eastAsia="ja-JP"/>
        </w:rPr>
        <w:t>National Directo</w:t>
      </w:r>
      <w:r w:rsidR="00AB7549" w:rsidRPr="00240E9A">
        <w:rPr>
          <w:rFonts w:asciiTheme="majorHAnsi" w:eastAsia="MS Mincho" w:hAnsiTheme="majorHAnsi" w:cs="Times New Roman"/>
          <w:lang w:eastAsia="ja-JP"/>
        </w:rPr>
        <w:t>r</w:t>
      </w:r>
      <w:r w:rsidRPr="00240E9A">
        <w:rPr>
          <w:rFonts w:asciiTheme="majorHAnsi" w:eastAsia="MS Mincho" w:hAnsiTheme="majorHAnsi" w:cs="Times New Roman"/>
          <w:lang w:eastAsia="ja-JP"/>
        </w:rPr>
        <w:t xml:space="preserve"> for the Promotion of Science Policy</w:t>
      </w:r>
    </w:p>
    <w:p w14:paraId="46E1309E" w14:textId="68D9A1FF" w:rsidR="00433A1B" w:rsidRDefault="00433A1B" w:rsidP="00240E9A">
      <w:pPr>
        <w:bidi w:val="0"/>
        <w:spacing w:after="0" w:line="300" w:lineRule="exact"/>
        <w:jc w:val="both"/>
        <w:rPr>
          <w:rFonts w:asciiTheme="majorHAnsi" w:eastAsia="MS Mincho" w:hAnsiTheme="majorHAnsi" w:cs="Times New Roman"/>
          <w:sz w:val="24"/>
          <w:szCs w:val="24"/>
          <w:lang w:eastAsia="ja-JP"/>
        </w:rPr>
      </w:pPr>
      <w:r w:rsidRPr="00240E9A">
        <w:rPr>
          <w:rFonts w:asciiTheme="majorHAnsi" w:eastAsia="MS Mincho" w:hAnsiTheme="majorHAnsi" w:cs="Times New Roman"/>
          <w:lang w:eastAsia="ja-JP"/>
        </w:rPr>
        <w:t>Ministry of Science, Technology and Innovation</w:t>
      </w:r>
    </w:p>
    <w:p w14:paraId="7129E038" w14:textId="5F759391" w:rsidR="00591F5D" w:rsidRDefault="00C97698" w:rsidP="00591F5D">
      <w:pPr>
        <w:tabs>
          <w:tab w:val="left" w:pos="1134"/>
        </w:tabs>
        <w:bidi w:val="0"/>
        <w:spacing w:after="0" w:line="300" w:lineRule="exact"/>
        <w:jc w:val="both"/>
        <w:rPr>
          <w:rFonts w:asciiTheme="majorHAnsi" w:eastAsia="MS Mincho" w:hAnsiTheme="majorHAnsi" w:cs="Times New Roman"/>
          <w:sz w:val="24"/>
          <w:szCs w:val="24"/>
          <w:lang w:val="es-419" w:eastAsia="ja-JP"/>
        </w:rPr>
      </w:pPr>
      <w:hyperlink r:id="rId17" w:history="1">
        <w:r w:rsidR="004272D9" w:rsidRPr="001F2ACF">
          <w:rPr>
            <w:rStyle w:val="Hyperlink"/>
            <w:rFonts w:asciiTheme="majorHAnsi" w:eastAsia="MS Mincho" w:hAnsiTheme="majorHAnsi" w:cs="Times New Roman"/>
            <w:bCs/>
            <w:lang w:val="es-419" w:eastAsia="ja-JP"/>
          </w:rPr>
          <w:t>kpombo@mincyt.gob.ar</w:t>
        </w:r>
      </w:hyperlink>
      <w:r w:rsidR="004272D9">
        <w:rPr>
          <w:rFonts w:asciiTheme="majorHAnsi" w:eastAsia="MS Mincho" w:hAnsiTheme="majorHAnsi" w:cs="Times New Roman"/>
          <w:sz w:val="24"/>
          <w:szCs w:val="24"/>
          <w:lang w:val="es-419" w:eastAsia="ja-JP"/>
        </w:rPr>
        <w:t xml:space="preserve"> </w:t>
      </w:r>
    </w:p>
    <w:p w14:paraId="3CAB07F4" w14:textId="77777777" w:rsidR="00467C02" w:rsidRPr="008B5A66" w:rsidRDefault="00467C02" w:rsidP="00467C02">
      <w:pPr>
        <w:tabs>
          <w:tab w:val="left" w:pos="1134"/>
        </w:tabs>
        <w:bidi w:val="0"/>
        <w:spacing w:after="0" w:line="300" w:lineRule="exact"/>
        <w:jc w:val="both"/>
        <w:rPr>
          <w:rFonts w:asciiTheme="majorHAnsi" w:eastAsia="MS Mincho" w:hAnsiTheme="majorHAnsi" w:cs="Times New Roman"/>
          <w:sz w:val="24"/>
          <w:szCs w:val="24"/>
          <w:lang w:val="es-419" w:eastAsia="ja-JP"/>
        </w:rPr>
      </w:pPr>
    </w:p>
    <w:p w14:paraId="308531F6" w14:textId="75023B57" w:rsidR="00F47DDD" w:rsidRPr="003919A5" w:rsidRDefault="00170947" w:rsidP="001F2ACF">
      <w:pPr>
        <w:tabs>
          <w:tab w:val="left" w:pos="1134"/>
        </w:tabs>
        <w:bidi w:val="0"/>
        <w:spacing w:after="0" w:line="300" w:lineRule="exact"/>
        <w:jc w:val="both"/>
        <w:rPr>
          <w:rFonts w:asciiTheme="majorHAnsi" w:eastAsia="MS Mincho" w:hAnsiTheme="majorHAnsi" w:cs="Times New Roman"/>
          <w:lang w:val="es-ES" w:eastAsia="ja-JP"/>
        </w:rPr>
      </w:pPr>
      <w:r>
        <w:rPr>
          <w:rFonts w:asciiTheme="majorHAnsi" w:eastAsia="MS Mincho" w:hAnsiTheme="majorHAnsi" w:cs="Times New Roman"/>
          <w:b/>
          <w:bCs/>
          <w:u w:val="single"/>
          <w:lang w:val="es-ES" w:eastAsia="ja-JP"/>
        </w:rPr>
        <w:t>MINC</w:t>
      </w:r>
      <w:r w:rsidR="00B53FA7">
        <w:rPr>
          <w:rFonts w:asciiTheme="majorHAnsi" w:eastAsia="MS Mincho" w:hAnsiTheme="majorHAnsi" w:cs="Times New Roman"/>
          <w:b/>
          <w:bCs/>
          <w:u w:val="single"/>
          <w:lang w:val="es-ES" w:eastAsia="ja-JP"/>
        </w:rPr>
        <w:t>y</w:t>
      </w:r>
      <w:r>
        <w:rPr>
          <w:rFonts w:asciiTheme="majorHAnsi" w:eastAsia="MS Mincho" w:hAnsiTheme="majorHAnsi" w:cs="Times New Roman"/>
          <w:b/>
          <w:bCs/>
          <w:u w:val="single"/>
          <w:lang w:val="es-ES" w:eastAsia="ja-JP"/>
        </w:rPr>
        <w:t>T</w:t>
      </w:r>
      <w:r w:rsidR="00A372B6" w:rsidRPr="003919A5">
        <w:rPr>
          <w:rFonts w:asciiTheme="majorHAnsi" w:eastAsia="MS Mincho" w:hAnsiTheme="majorHAnsi" w:cs="Times New Roman"/>
          <w:b/>
          <w:bCs/>
          <w:u w:val="single"/>
          <w:lang w:val="es-ES" w:eastAsia="ja-JP"/>
        </w:rPr>
        <w:t xml:space="preserve"> website</w:t>
      </w:r>
      <w:r w:rsidR="00A372B6" w:rsidRPr="003919A5">
        <w:rPr>
          <w:rFonts w:asciiTheme="majorHAnsi" w:eastAsia="MS Mincho" w:hAnsiTheme="majorHAnsi" w:cs="Times New Roman"/>
          <w:lang w:val="es-ES" w:eastAsia="ja-JP"/>
        </w:rPr>
        <w:t xml:space="preserve">: </w:t>
      </w:r>
      <w:hyperlink r:id="rId18" w:history="1">
        <w:r w:rsidR="00A372B6" w:rsidRPr="003919A5">
          <w:rPr>
            <w:rStyle w:val="Hyperlink"/>
            <w:rFonts w:asciiTheme="majorHAnsi" w:eastAsia="MS Mincho" w:hAnsiTheme="majorHAnsi" w:cs="Times New Roman"/>
            <w:lang w:val="es-ES" w:eastAsia="ja-JP"/>
          </w:rPr>
          <w:t>argentina.gob.ar/ciencia</w:t>
        </w:r>
      </w:hyperlink>
      <w:r w:rsidR="00A372B6" w:rsidRPr="003919A5">
        <w:rPr>
          <w:rFonts w:asciiTheme="majorHAnsi" w:eastAsia="MS Mincho" w:hAnsiTheme="majorHAnsi" w:cs="Times New Roman"/>
          <w:lang w:val="es-ES" w:eastAsia="ja-JP"/>
        </w:rPr>
        <w:t xml:space="preserve"> </w:t>
      </w:r>
    </w:p>
    <w:sectPr w:rsidR="00F47DDD" w:rsidRPr="003919A5" w:rsidSect="00D5318D">
      <w:headerReference w:type="default" r:id="rId19"/>
      <w:headerReference w:type="first" r:id="rId20"/>
      <w:pgSz w:w="11906" w:h="16838" w:code="9"/>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7220C" w14:textId="77777777" w:rsidR="0036248C" w:rsidRDefault="0036248C" w:rsidP="008079C2">
      <w:pPr>
        <w:spacing w:after="0" w:line="240" w:lineRule="auto"/>
      </w:pPr>
      <w:r>
        <w:separator/>
      </w:r>
    </w:p>
  </w:endnote>
  <w:endnote w:type="continuationSeparator" w:id="0">
    <w:p w14:paraId="7941D272" w14:textId="77777777" w:rsidR="0036248C" w:rsidRDefault="0036248C" w:rsidP="0080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0FFF9" w14:textId="77777777" w:rsidR="0036248C" w:rsidRDefault="0036248C" w:rsidP="008079C2">
      <w:pPr>
        <w:spacing w:after="0" w:line="240" w:lineRule="auto"/>
      </w:pPr>
      <w:r>
        <w:separator/>
      </w:r>
    </w:p>
  </w:footnote>
  <w:footnote w:type="continuationSeparator" w:id="0">
    <w:p w14:paraId="53A2BEC7" w14:textId="77777777" w:rsidR="0036248C" w:rsidRDefault="0036248C" w:rsidP="00807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D2AA0" w14:textId="77777777" w:rsidR="0036248C" w:rsidRDefault="0036248C" w:rsidP="009E7AFC">
    <w:pPr>
      <w:pStyle w:val="Header"/>
      <w:jc w:val="center"/>
      <w:rPr>
        <w:rFonts w:asciiTheme="majorHAnsi" w:eastAsiaTheme="majorEastAsia" w:hAnsiTheme="majorHAnsi" w:cstheme="majorBidi"/>
        <w:sz w:val="28"/>
        <w:szCs w:val="28"/>
        <w:rtl/>
        <w:cs/>
      </w:rPr>
    </w:pPr>
  </w:p>
  <w:tbl>
    <w:tblPr>
      <w:bidiVisual/>
      <w:tblW w:w="8306" w:type="dxa"/>
      <w:tblCellMar>
        <w:left w:w="0" w:type="dxa"/>
        <w:right w:w="0" w:type="dxa"/>
      </w:tblCellMar>
      <w:tblLook w:val="04A0" w:firstRow="1" w:lastRow="0" w:firstColumn="1" w:lastColumn="0" w:noHBand="0" w:noVBand="1"/>
    </w:tblPr>
    <w:tblGrid>
      <w:gridCol w:w="3630"/>
      <w:gridCol w:w="848"/>
      <w:gridCol w:w="3828"/>
    </w:tblGrid>
    <w:tr w:rsidR="0036248C" w:rsidRPr="009E7AFC" w14:paraId="42D7868B" w14:textId="77777777" w:rsidTr="003354D5">
      <w:tc>
        <w:tcPr>
          <w:tcW w:w="3630" w:type="dxa"/>
        </w:tcPr>
        <w:p w14:paraId="45DB4417" w14:textId="508BE46F" w:rsidR="0036248C" w:rsidRPr="007A25E9" w:rsidRDefault="00F02208" w:rsidP="00F07536">
          <w:pPr>
            <w:bidi w:val="0"/>
            <w:spacing w:after="0" w:line="240" w:lineRule="auto"/>
            <w:jc w:val="center"/>
            <w:rPr>
              <w:rFonts w:asciiTheme="majorHAnsi" w:eastAsia="Times New Roman" w:hAnsiTheme="majorHAnsi" w:cs="David"/>
              <w:b/>
              <w:bCs/>
              <w:color w:val="000080"/>
              <w:spacing w:val="10"/>
              <w:sz w:val="24"/>
              <w:szCs w:val="24"/>
            </w:rPr>
          </w:pPr>
          <w:r w:rsidRPr="00F02208">
            <w:rPr>
              <w:rFonts w:asciiTheme="majorHAnsi" w:eastAsia="Times New Roman" w:hAnsiTheme="majorHAnsi" w:cs="David"/>
              <w:b/>
              <w:bCs/>
              <w:color w:val="000080"/>
              <w:spacing w:val="-6"/>
              <w:sz w:val="24"/>
              <w:szCs w:val="24"/>
            </w:rPr>
            <w:t>Ministry of Innovation, Science</w:t>
          </w:r>
          <w:r w:rsidR="0036248C" w:rsidRPr="007A25E9">
            <w:rPr>
              <w:rFonts w:asciiTheme="majorHAnsi" w:eastAsia="Times New Roman" w:hAnsiTheme="majorHAnsi" w:cs="David"/>
              <w:b/>
              <w:bCs/>
              <w:color w:val="000080"/>
              <w:spacing w:val="10"/>
              <w:sz w:val="24"/>
              <w:szCs w:val="24"/>
            </w:rPr>
            <w:t xml:space="preserve"> </w:t>
          </w:r>
        </w:p>
        <w:p w14:paraId="07CFEE71" w14:textId="7CE3D752" w:rsidR="0036248C" w:rsidRPr="001F0F68" w:rsidRDefault="00F02208" w:rsidP="00F07536">
          <w:pPr>
            <w:bidi w:val="0"/>
            <w:spacing w:after="0" w:line="240" w:lineRule="auto"/>
            <w:jc w:val="center"/>
            <w:rPr>
              <w:rFonts w:asciiTheme="majorHAnsi" w:eastAsia="Times New Roman" w:hAnsiTheme="majorHAnsi" w:cs="David"/>
              <w:b/>
              <w:bCs/>
              <w:color w:val="000080"/>
              <w:spacing w:val="20"/>
              <w:sz w:val="24"/>
              <w:szCs w:val="24"/>
            </w:rPr>
          </w:pPr>
          <w:r>
            <w:rPr>
              <w:rFonts w:asciiTheme="majorHAnsi" w:eastAsia="Times New Roman" w:hAnsiTheme="majorHAnsi" w:cs="David"/>
              <w:b/>
              <w:bCs/>
              <w:color w:val="000080"/>
              <w:spacing w:val="10"/>
              <w:sz w:val="24"/>
              <w:szCs w:val="24"/>
            </w:rPr>
            <w:t xml:space="preserve">and </w:t>
          </w:r>
          <w:r w:rsidR="0036248C" w:rsidRPr="007A25E9">
            <w:rPr>
              <w:rFonts w:asciiTheme="majorHAnsi" w:eastAsia="Times New Roman" w:hAnsiTheme="majorHAnsi" w:cs="David"/>
              <w:b/>
              <w:bCs/>
              <w:color w:val="000080"/>
              <w:spacing w:val="10"/>
              <w:sz w:val="24"/>
              <w:szCs w:val="24"/>
            </w:rPr>
            <w:t>Technology (MOST)</w:t>
          </w:r>
        </w:p>
        <w:p w14:paraId="4B864C27" w14:textId="3A406D49" w:rsidR="0036248C" w:rsidRPr="009E7AFC" w:rsidRDefault="00F02208" w:rsidP="00F07536">
          <w:pPr>
            <w:bidi w:val="0"/>
            <w:spacing w:after="0" w:line="240" w:lineRule="auto"/>
            <w:jc w:val="center"/>
            <w:rPr>
              <w:rFonts w:asciiTheme="majorHAnsi" w:eastAsiaTheme="majorEastAsia" w:hAnsiTheme="majorHAnsi" w:cstheme="majorBidi"/>
              <w:b/>
              <w:bCs/>
              <w:sz w:val="28"/>
              <w:szCs w:val="28"/>
              <w:rtl/>
            </w:rPr>
          </w:pPr>
          <w:r>
            <w:rPr>
              <w:rFonts w:asciiTheme="majorHAnsi" w:eastAsia="Times New Roman" w:hAnsiTheme="majorHAnsi" w:cs="David"/>
              <w:b/>
              <w:bCs/>
              <w:color w:val="000080"/>
              <w:spacing w:val="40"/>
              <w:sz w:val="24"/>
              <w:szCs w:val="24"/>
            </w:rPr>
            <w:t xml:space="preserve">State of </w:t>
          </w:r>
          <w:r w:rsidR="0036248C" w:rsidRPr="001F0F68">
            <w:rPr>
              <w:rFonts w:asciiTheme="majorHAnsi" w:eastAsia="Times New Roman" w:hAnsiTheme="majorHAnsi" w:cs="David"/>
              <w:b/>
              <w:bCs/>
              <w:color w:val="000080"/>
              <w:spacing w:val="40"/>
              <w:sz w:val="24"/>
              <w:szCs w:val="24"/>
            </w:rPr>
            <w:t>Israel</w:t>
          </w:r>
        </w:p>
      </w:tc>
      <w:tc>
        <w:tcPr>
          <w:tcW w:w="848" w:type="dxa"/>
          <w:vAlign w:val="center"/>
        </w:tcPr>
        <w:p w14:paraId="7A24440A" w14:textId="57328897" w:rsidR="0036248C" w:rsidRPr="009E7AFC" w:rsidRDefault="0036248C" w:rsidP="003354D5">
          <w:pPr>
            <w:bidi w:val="0"/>
            <w:spacing w:after="0" w:line="240" w:lineRule="auto"/>
            <w:ind w:right="-149"/>
            <w:jc w:val="center"/>
            <w:rPr>
              <w:rFonts w:asciiTheme="majorHAnsi" w:eastAsiaTheme="majorEastAsia" w:hAnsiTheme="majorHAnsi" w:cstheme="majorBidi"/>
              <w:b/>
              <w:bCs/>
              <w:sz w:val="28"/>
              <w:szCs w:val="28"/>
              <w:rtl/>
            </w:rPr>
          </w:pPr>
          <w:r w:rsidRPr="00A0528D">
            <w:rPr>
              <w:rFonts w:asciiTheme="majorHAnsi" w:eastAsia="Times New Roman" w:hAnsiTheme="majorHAnsi" w:cs="David" w:hint="cs"/>
              <w:b/>
              <w:bCs/>
              <w:color w:val="000080"/>
              <w:spacing w:val="-8"/>
              <w:sz w:val="24"/>
              <w:szCs w:val="24"/>
              <w:rtl/>
            </w:rPr>
            <w:t>-</w:t>
          </w:r>
          <w:r w:rsidRPr="00A0528D">
            <w:rPr>
              <w:rFonts w:asciiTheme="majorHAnsi" w:eastAsia="Times New Roman" w:hAnsiTheme="majorHAnsi" w:cs="David"/>
              <w:b/>
              <w:bCs/>
              <w:color w:val="000080"/>
              <w:spacing w:val="-8"/>
              <w:sz w:val="24"/>
              <w:szCs w:val="24"/>
            </w:rPr>
            <w:t xml:space="preserve"> </w:t>
          </w:r>
          <w:r w:rsidRPr="00A0528D">
            <w:rPr>
              <w:rFonts w:asciiTheme="majorHAnsi" w:eastAsia="Times New Roman" w:hAnsiTheme="majorHAnsi" w:cs="David"/>
              <w:b/>
              <w:bCs/>
              <w:color w:val="000080"/>
              <w:spacing w:val="-8"/>
              <w:sz w:val="24"/>
              <w:szCs w:val="24"/>
            </w:rPr>
            <w:fldChar w:fldCharType="begin"/>
          </w:r>
          <w:r w:rsidRPr="00A0528D">
            <w:rPr>
              <w:rFonts w:asciiTheme="majorHAnsi" w:eastAsia="Times New Roman" w:hAnsiTheme="majorHAnsi" w:cs="David"/>
              <w:b/>
              <w:bCs/>
              <w:color w:val="000080"/>
              <w:spacing w:val="-8"/>
              <w:sz w:val="24"/>
              <w:szCs w:val="24"/>
            </w:rPr>
            <w:instrText xml:space="preserve"> PAGE   \* MERGEFORMAT </w:instrText>
          </w:r>
          <w:r w:rsidRPr="00A0528D">
            <w:rPr>
              <w:rFonts w:asciiTheme="majorHAnsi" w:eastAsia="Times New Roman" w:hAnsiTheme="majorHAnsi" w:cs="David"/>
              <w:b/>
              <w:bCs/>
              <w:color w:val="000080"/>
              <w:spacing w:val="-8"/>
              <w:sz w:val="24"/>
              <w:szCs w:val="24"/>
            </w:rPr>
            <w:fldChar w:fldCharType="separate"/>
          </w:r>
          <w:r w:rsidR="00C97698">
            <w:rPr>
              <w:rFonts w:asciiTheme="majorHAnsi" w:eastAsia="Times New Roman" w:hAnsiTheme="majorHAnsi" w:cs="David"/>
              <w:b/>
              <w:bCs/>
              <w:noProof/>
              <w:color w:val="000080"/>
              <w:spacing w:val="-8"/>
              <w:sz w:val="24"/>
              <w:szCs w:val="24"/>
            </w:rPr>
            <w:t>2</w:t>
          </w:r>
          <w:r w:rsidRPr="00A0528D">
            <w:rPr>
              <w:rFonts w:asciiTheme="majorHAnsi" w:eastAsia="Times New Roman" w:hAnsiTheme="majorHAnsi" w:cs="David"/>
              <w:b/>
              <w:bCs/>
              <w:color w:val="000080"/>
              <w:spacing w:val="-8"/>
              <w:sz w:val="24"/>
              <w:szCs w:val="24"/>
            </w:rPr>
            <w:fldChar w:fldCharType="end"/>
          </w:r>
          <w:r>
            <w:rPr>
              <w:rFonts w:asciiTheme="majorHAnsi" w:eastAsia="Times New Roman" w:hAnsiTheme="majorHAnsi" w:cs="David"/>
              <w:b/>
              <w:bCs/>
              <w:color w:val="000080"/>
              <w:spacing w:val="-2"/>
              <w:sz w:val="24"/>
              <w:szCs w:val="24"/>
            </w:rPr>
            <w:t xml:space="preserve"> </w:t>
          </w:r>
          <w:r w:rsidRPr="00A0528D">
            <w:rPr>
              <w:rFonts w:asciiTheme="majorHAnsi" w:eastAsia="Times New Roman" w:hAnsiTheme="majorHAnsi" w:cs="David" w:hint="cs"/>
              <w:b/>
              <w:bCs/>
              <w:color w:val="000080"/>
              <w:spacing w:val="-8"/>
              <w:sz w:val="24"/>
              <w:szCs w:val="24"/>
              <w:rtl/>
            </w:rPr>
            <w:t>-</w:t>
          </w:r>
        </w:p>
      </w:tc>
      <w:tc>
        <w:tcPr>
          <w:tcW w:w="3828" w:type="dxa"/>
          <w:vAlign w:val="center"/>
        </w:tcPr>
        <w:p w14:paraId="09B8F2AC" w14:textId="77777777" w:rsidR="0036248C" w:rsidRDefault="0036248C" w:rsidP="00F07536">
          <w:pPr>
            <w:bidi w:val="0"/>
            <w:spacing w:after="0" w:line="240" w:lineRule="auto"/>
            <w:jc w:val="center"/>
            <w:rPr>
              <w:rFonts w:asciiTheme="majorHAnsi" w:eastAsia="Times New Roman" w:hAnsiTheme="majorHAnsi" w:cs="David"/>
              <w:b/>
              <w:bCs/>
              <w:color w:val="000080"/>
              <w:spacing w:val="14"/>
              <w:sz w:val="24"/>
              <w:szCs w:val="24"/>
            </w:rPr>
          </w:pPr>
          <w:r w:rsidRPr="007A25E9">
            <w:rPr>
              <w:rFonts w:asciiTheme="majorHAnsi" w:eastAsia="Times New Roman" w:hAnsiTheme="majorHAnsi" w:cs="David"/>
              <w:b/>
              <w:bCs/>
              <w:color w:val="000080"/>
              <w:spacing w:val="-6"/>
              <w:sz w:val="24"/>
              <w:szCs w:val="24"/>
            </w:rPr>
            <w:t>Ministry of Science, Technology</w:t>
          </w:r>
          <w:r>
            <w:rPr>
              <w:rFonts w:asciiTheme="majorHAnsi" w:eastAsia="Times New Roman" w:hAnsiTheme="majorHAnsi" w:cs="David"/>
              <w:b/>
              <w:bCs/>
              <w:color w:val="000080"/>
              <w:spacing w:val="14"/>
              <w:sz w:val="24"/>
              <w:szCs w:val="24"/>
            </w:rPr>
            <w:t xml:space="preserve"> </w:t>
          </w:r>
        </w:p>
        <w:p w14:paraId="17426A55" w14:textId="7627BBB3" w:rsidR="0036248C" w:rsidRDefault="0036248C" w:rsidP="00170947">
          <w:pPr>
            <w:bidi w:val="0"/>
            <w:spacing w:after="0" w:line="240" w:lineRule="auto"/>
            <w:jc w:val="center"/>
            <w:rPr>
              <w:rFonts w:asciiTheme="majorHAnsi" w:eastAsia="Times New Roman" w:hAnsiTheme="majorHAnsi" w:cs="David"/>
              <w:b/>
              <w:bCs/>
              <w:color w:val="000080"/>
              <w:spacing w:val="14"/>
              <w:sz w:val="24"/>
              <w:szCs w:val="24"/>
            </w:rPr>
          </w:pPr>
          <w:r>
            <w:rPr>
              <w:rFonts w:asciiTheme="majorHAnsi" w:eastAsia="Times New Roman" w:hAnsiTheme="majorHAnsi" w:cs="David"/>
              <w:b/>
              <w:bCs/>
              <w:color w:val="000080"/>
              <w:spacing w:val="14"/>
              <w:sz w:val="24"/>
              <w:szCs w:val="24"/>
            </w:rPr>
            <w:t xml:space="preserve">and Innovation (MINCyT) </w:t>
          </w:r>
        </w:p>
        <w:p w14:paraId="7CD6430F" w14:textId="69F5FB0B" w:rsidR="0036248C" w:rsidRPr="001F0F68" w:rsidRDefault="0036248C" w:rsidP="00F07536">
          <w:pPr>
            <w:bidi w:val="0"/>
            <w:spacing w:after="0" w:line="240" w:lineRule="auto"/>
            <w:jc w:val="center"/>
            <w:rPr>
              <w:rFonts w:asciiTheme="majorHAnsi" w:eastAsiaTheme="majorEastAsia" w:hAnsiTheme="majorHAnsi" w:cstheme="majorBidi"/>
              <w:b/>
              <w:bCs/>
              <w:sz w:val="24"/>
              <w:szCs w:val="24"/>
              <w:rtl/>
            </w:rPr>
          </w:pPr>
          <w:r>
            <w:rPr>
              <w:rFonts w:asciiTheme="majorHAnsi" w:eastAsia="Times New Roman" w:hAnsiTheme="majorHAnsi" w:cs="David"/>
              <w:b/>
              <w:bCs/>
              <w:color w:val="000080"/>
              <w:spacing w:val="14"/>
              <w:sz w:val="24"/>
              <w:szCs w:val="24"/>
            </w:rPr>
            <w:t>Argentine Republic</w:t>
          </w:r>
        </w:p>
      </w:tc>
    </w:tr>
  </w:tbl>
  <w:p w14:paraId="61515225" w14:textId="77777777" w:rsidR="0036248C" w:rsidRDefault="0036248C" w:rsidP="009E7AFC">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37"/>
    </w:tblGrid>
    <w:tr w:rsidR="0036248C" w14:paraId="1034E0BB" w14:textId="77777777" w:rsidTr="001F0F68">
      <w:tc>
        <w:tcPr>
          <w:tcW w:w="4341" w:type="dxa"/>
        </w:tcPr>
        <w:p w14:paraId="4CA34944" w14:textId="12CC15C4" w:rsidR="0036248C" w:rsidRDefault="0036248C" w:rsidP="007A25E9">
          <w:pPr>
            <w:tabs>
              <w:tab w:val="center" w:pos="4536"/>
              <w:tab w:val="right" w:pos="9072"/>
            </w:tabs>
            <w:bidi w:val="0"/>
            <w:spacing w:before="120" w:after="120" w:line="240" w:lineRule="auto"/>
            <w:jc w:val="right"/>
            <w:rPr>
              <w:rFonts w:cs="Times New Roman"/>
              <w:lang w:val="de-DE" w:bidi="ar-SA"/>
            </w:rPr>
          </w:pPr>
          <w:r w:rsidRPr="007A25E9">
            <w:rPr>
              <w:noProof/>
            </w:rPr>
            <w:drawing>
              <wp:inline distT="0" distB="0" distL="0" distR="0" wp14:anchorId="05CD6656" wp14:editId="1A09C852">
                <wp:extent cx="2385458" cy="1116000"/>
                <wp:effectExtent l="0" t="0" r="0" b="0"/>
                <wp:docPr id="2" name="תמונה 2" descr="https://upload.wikimedia.org/wikipedia/commons/d/da/Ministerio_de_Ciencia_a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d/da/Ministerio_de_Ciencia_ar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5458" cy="1116000"/>
                        </a:xfrm>
                        <a:prstGeom prst="rect">
                          <a:avLst/>
                        </a:prstGeom>
                        <a:noFill/>
                        <a:ln>
                          <a:noFill/>
                        </a:ln>
                      </pic:spPr>
                    </pic:pic>
                  </a:graphicData>
                </a:graphic>
              </wp:inline>
            </w:drawing>
          </w:r>
        </w:p>
      </w:tc>
      <w:tc>
        <w:tcPr>
          <w:tcW w:w="4181" w:type="dxa"/>
          <w:vAlign w:val="center"/>
        </w:tcPr>
        <w:p w14:paraId="2F3E9DB4" w14:textId="074E0788" w:rsidR="0036248C" w:rsidRPr="001F0F68" w:rsidRDefault="00682C55" w:rsidP="001F0F68">
          <w:pPr>
            <w:tabs>
              <w:tab w:val="center" w:pos="4536"/>
              <w:tab w:val="right" w:pos="9072"/>
            </w:tabs>
            <w:bidi w:val="0"/>
            <w:spacing w:after="0" w:line="240" w:lineRule="auto"/>
            <w:jc w:val="center"/>
            <w:rPr>
              <w:rFonts w:cs="Times New Roman"/>
              <w:lang w:bidi="ar-SA"/>
            </w:rPr>
          </w:pPr>
          <w:r w:rsidRPr="00682C55">
            <w:rPr>
              <w:rFonts w:cs="Times New Roman"/>
              <w:noProof/>
            </w:rPr>
            <w:drawing>
              <wp:inline distT="0" distB="0" distL="0" distR="0" wp14:anchorId="176A282F" wp14:editId="18F19782">
                <wp:extent cx="2451735" cy="631190"/>
                <wp:effectExtent l="0" t="0" r="571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t="42920" r="232" b="31395"/>
                        <a:stretch>
                          <a:fillRect/>
                        </a:stretch>
                      </pic:blipFill>
                      <pic:spPr bwMode="auto">
                        <a:xfrm>
                          <a:off x="0" y="0"/>
                          <a:ext cx="2451735" cy="631190"/>
                        </a:xfrm>
                        <a:prstGeom prst="rect">
                          <a:avLst/>
                        </a:prstGeom>
                        <a:noFill/>
                      </pic:spPr>
                    </pic:pic>
                  </a:graphicData>
                </a:graphic>
              </wp:inline>
            </w:drawing>
          </w:r>
        </w:p>
      </w:tc>
    </w:tr>
    <w:tr w:rsidR="0036248C" w14:paraId="7B709A46" w14:textId="77777777" w:rsidTr="007A25E9">
      <w:trPr>
        <w:trHeight w:val="835"/>
      </w:trPr>
      <w:tc>
        <w:tcPr>
          <w:tcW w:w="4341" w:type="dxa"/>
        </w:tcPr>
        <w:p w14:paraId="3178A1F3" w14:textId="77777777" w:rsidR="0036248C" w:rsidRDefault="0036248C" w:rsidP="007A25E9">
          <w:pPr>
            <w:bidi w:val="0"/>
            <w:spacing w:after="0" w:line="240" w:lineRule="auto"/>
            <w:jc w:val="center"/>
            <w:rPr>
              <w:rFonts w:asciiTheme="majorHAnsi" w:eastAsia="Times New Roman" w:hAnsiTheme="majorHAnsi" w:cs="David"/>
              <w:b/>
              <w:bCs/>
              <w:color w:val="000080"/>
              <w:spacing w:val="14"/>
              <w:sz w:val="24"/>
              <w:szCs w:val="24"/>
            </w:rPr>
          </w:pPr>
          <w:r w:rsidRPr="007A25E9">
            <w:rPr>
              <w:rFonts w:asciiTheme="majorHAnsi" w:eastAsia="Times New Roman" w:hAnsiTheme="majorHAnsi" w:cs="David"/>
              <w:b/>
              <w:bCs/>
              <w:color w:val="000080"/>
              <w:spacing w:val="-6"/>
              <w:sz w:val="24"/>
              <w:szCs w:val="24"/>
            </w:rPr>
            <w:t>Ministry of Science, Technology</w:t>
          </w:r>
          <w:r>
            <w:rPr>
              <w:rFonts w:asciiTheme="majorHAnsi" w:eastAsia="Times New Roman" w:hAnsiTheme="majorHAnsi" w:cs="David"/>
              <w:b/>
              <w:bCs/>
              <w:color w:val="000080"/>
              <w:spacing w:val="14"/>
              <w:sz w:val="24"/>
              <w:szCs w:val="24"/>
            </w:rPr>
            <w:t xml:space="preserve"> </w:t>
          </w:r>
        </w:p>
        <w:p w14:paraId="579E0D58" w14:textId="0295D25F" w:rsidR="0036248C" w:rsidRDefault="0036248C" w:rsidP="00170947">
          <w:pPr>
            <w:bidi w:val="0"/>
            <w:spacing w:after="0" w:line="240" w:lineRule="auto"/>
            <w:jc w:val="center"/>
            <w:rPr>
              <w:rFonts w:asciiTheme="majorHAnsi" w:eastAsia="Times New Roman" w:hAnsiTheme="majorHAnsi" w:cs="David"/>
              <w:b/>
              <w:bCs/>
              <w:color w:val="000080"/>
              <w:spacing w:val="14"/>
              <w:sz w:val="24"/>
              <w:szCs w:val="24"/>
            </w:rPr>
          </w:pPr>
          <w:r>
            <w:rPr>
              <w:rFonts w:asciiTheme="majorHAnsi" w:eastAsia="Times New Roman" w:hAnsiTheme="majorHAnsi" w:cs="David"/>
              <w:b/>
              <w:bCs/>
              <w:color w:val="000080"/>
              <w:spacing w:val="14"/>
              <w:sz w:val="24"/>
              <w:szCs w:val="24"/>
            </w:rPr>
            <w:t xml:space="preserve">and Innovation (MINCyT) </w:t>
          </w:r>
        </w:p>
        <w:p w14:paraId="6572D7A3" w14:textId="019F83D2" w:rsidR="0036248C" w:rsidRPr="001F0F68" w:rsidRDefault="0036248C" w:rsidP="007A25E9">
          <w:pPr>
            <w:bidi w:val="0"/>
            <w:spacing w:after="40" w:line="240" w:lineRule="auto"/>
            <w:jc w:val="center"/>
            <w:rPr>
              <w:rFonts w:asciiTheme="majorHAnsi" w:eastAsia="Times New Roman" w:hAnsiTheme="majorHAnsi" w:cs="David"/>
              <w:b/>
              <w:bCs/>
              <w:color w:val="000080"/>
              <w:spacing w:val="40"/>
              <w:sz w:val="24"/>
              <w:szCs w:val="24"/>
            </w:rPr>
          </w:pPr>
          <w:r>
            <w:rPr>
              <w:rFonts w:asciiTheme="majorHAnsi" w:eastAsia="Times New Roman" w:hAnsiTheme="majorHAnsi" w:cs="David"/>
              <w:b/>
              <w:bCs/>
              <w:color w:val="000080"/>
              <w:spacing w:val="14"/>
              <w:sz w:val="24"/>
              <w:szCs w:val="24"/>
            </w:rPr>
            <w:t>Argentine Republic</w:t>
          </w:r>
        </w:p>
      </w:tc>
      <w:tc>
        <w:tcPr>
          <w:tcW w:w="4181" w:type="dxa"/>
          <w:vAlign w:val="center"/>
        </w:tcPr>
        <w:p w14:paraId="01C76CEC" w14:textId="4F4598C9" w:rsidR="0036248C" w:rsidRPr="00F02208" w:rsidRDefault="0036248C" w:rsidP="00F02208">
          <w:pPr>
            <w:bidi w:val="0"/>
            <w:spacing w:after="0" w:line="240" w:lineRule="auto"/>
            <w:jc w:val="center"/>
            <w:rPr>
              <w:rFonts w:asciiTheme="majorHAnsi" w:eastAsia="Times New Roman" w:hAnsiTheme="majorHAnsi" w:cs="David"/>
              <w:b/>
              <w:bCs/>
              <w:color w:val="000080"/>
              <w:spacing w:val="-6"/>
              <w:sz w:val="24"/>
              <w:szCs w:val="24"/>
            </w:rPr>
          </w:pPr>
          <w:r w:rsidRPr="00F02208">
            <w:rPr>
              <w:rFonts w:asciiTheme="majorHAnsi" w:eastAsia="Times New Roman" w:hAnsiTheme="majorHAnsi" w:cs="David"/>
              <w:b/>
              <w:bCs/>
              <w:color w:val="000080"/>
              <w:spacing w:val="-6"/>
              <w:sz w:val="24"/>
              <w:szCs w:val="24"/>
            </w:rPr>
            <w:t xml:space="preserve">Ministry of </w:t>
          </w:r>
          <w:r w:rsidR="00F02208" w:rsidRPr="00F02208">
            <w:rPr>
              <w:rFonts w:asciiTheme="majorHAnsi" w:eastAsia="Times New Roman" w:hAnsiTheme="majorHAnsi" w:cs="David"/>
              <w:b/>
              <w:bCs/>
              <w:color w:val="000080"/>
              <w:spacing w:val="-6"/>
              <w:sz w:val="24"/>
              <w:szCs w:val="24"/>
            </w:rPr>
            <w:t xml:space="preserve">Innovation, </w:t>
          </w:r>
          <w:r w:rsidRPr="00F02208">
            <w:rPr>
              <w:rFonts w:asciiTheme="majorHAnsi" w:eastAsia="Times New Roman" w:hAnsiTheme="majorHAnsi" w:cs="David"/>
              <w:b/>
              <w:bCs/>
              <w:color w:val="000080"/>
              <w:spacing w:val="-6"/>
              <w:sz w:val="24"/>
              <w:szCs w:val="24"/>
            </w:rPr>
            <w:t xml:space="preserve">Science </w:t>
          </w:r>
        </w:p>
        <w:p w14:paraId="5AAA5201" w14:textId="1681B4B4" w:rsidR="0036248C" w:rsidRPr="001F0F68" w:rsidRDefault="00F02208" w:rsidP="001F0F68">
          <w:pPr>
            <w:bidi w:val="0"/>
            <w:spacing w:after="0" w:line="240" w:lineRule="auto"/>
            <w:jc w:val="center"/>
            <w:rPr>
              <w:rFonts w:asciiTheme="majorHAnsi" w:eastAsia="Times New Roman" w:hAnsiTheme="majorHAnsi" w:cs="David"/>
              <w:b/>
              <w:bCs/>
              <w:color w:val="000080"/>
              <w:spacing w:val="20"/>
              <w:sz w:val="24"/>
              <w:szCs w:val="24"/>
            </w:rPr>
          </w:pPr>
          <w:r>
            <w:rPr>
              <w:rFonts w:asciiTheme="majorHAnsi" w:eastAsia="Times New Roman" w:hAnsiTheme="majorHAnsi" w:cs="David"/>
              <w:b/>
              <w:bCs/>
              <w:color w:val="000080"/>
              <w:spacing w:val="10"/>
              <w:sz w:val="24"/>
              <w:szCs w:val="24"/>
            </w:rPr>
            <w:t xml:space="preserve">and </w:t>
          </w:r>
          <w:r w:rsidR="0036248C" w:rsidRPr="007A25E9">
            <w:rPr>
              <w:rFonts w:asciiTheme="majorHAnsi" w:eastAsia="Times New Roman" w:hAnsiTheme="majorHAnsi" w:cs="David"/>
              <w:b/>
              <w:bCs/>
              <w:color w:val="000080"/>
              <w:spacing w:val="10"/>
              <w:sz w:val="24"/>
              <w:szCs w:val="24"/>
            </w:rPr>
            <w:t>Technology (MOST)</w:t>
          </w:r>
        </w:p>
        <w:p w14:paraId="5318DA04" w14:textId="1A870280" w:rsidR="0036248C" w:rsidRDefault="00F02208" w:rsidP="001F0F68">
          <w:pPr>
            <w:bidi w:val="0"/>
            <w:spacing w:after="0" w:line="240" w:lineRule="auto"/>
            <w:jc w:val="center"/>
            <w:rPr>
              <w:rFonts w:cs="Times New Roman"/>
              <w:lang w:val="de-DE" w:bidi="ar-SA"/>
            </w:rPr>
          </w:pPr>
          <w:r>
            <w:rPr>
              <w:rFonts w:asciiTheme="majorHAnsi" w:eastAsia="Times New Roman" w:hAnsiTheme="majorHAnsi" w:cs="David"/>
              <w:b/>
              <w:bCs/>
              <w:color w:val="000080"/>
              <w:spacing w:val="40"/>
              <w:sz w:val="24"/>
              <w:szCs w:val="24"/>
            </w:rPr>
            <w:t xml:space="preserve">State of </w:t>
          </w:r>
          <w:r w:rsidR="0036248C" w:rsidRPr="001F0F68">
            <w:rPr>
              <w:rFonts w:asciiTheme="majorHAnsi" w:eastAsia="Times New Roman" w:hAnsiTheme="majorHAnsi" w:cs="David"/>
              <w:b/>
              <w:bCs/>
              <w:color w:val="000080"/>
              <w:spacing w:val="40"/>
              <w:sz w:val="24"/>
              <w:szCs w:val="24"/>
            </w:rPr>
            <w:t>Israel</w:t>
          </w:r>
        </w:p>
      </w:tc>
    </w:tr>
  </w:tbl>
  <w:p w14:paraId="29DB72EE" w14:textId="77777777" w:rsidR="0036248C" w:rsidRPr="004038CF" w:rsidRDefault="0036248C" w:rsidP="004D1E1D">
    <w:pPr>
      <w:pStyle w:val="Header"/>
      <w:rPr>
        <w:rtl/>
        <w:lang w:val="en-A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numFmt w:val="chosung"/>
      <w:lvlText w:val=""/>
      <w:lvlJc w:val="left"/>
      <w:pPr>
        <w:ind w:hanging="360"/>
      </w:pPr>
      <w:rPr>
        <w:rFonts w:ascii="Symbol" w:hAnsi="Symbol" w:hint="default"/>
      </w:rPr>
    </w:lvl>
  </w:abstractNum>
  <w:abstractNum w:abstractNumId="1" w15:restartNumberingAfterBreak="0">
    <w:nsid w:val="02A63C49"/>
    <w:multiLevelType w:val="hybridMultilevel"/>
    <w:tmpl w:val="CFDE36FA"/>
    <w:lvl w:ilvl="0" w:tplc="82765A5C">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2254E"/>
    <w:multiLevelType w:val="hybridMultilevel"/>
    <w:tmpl w:val="B5145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A96567"/>
    <w:multiLevelType w:val="hybridMultilevel"/>
    <w:tmpl w:val="EADE083E"/>
    <w:lvl w:ilvl="0" w:tplc="7304D8C8">
      <w:start w:val="1"/>
      <w:numFmt w:val="decimal"/>
      <w:lvlText w:val="%1."/>
      <w:lvlJc w:val="left"/>
      <w:pPr>
        <w:ind w:left="2136" w:hanging="43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15:restartNumberingAfterBreak="0">
    <w:nsid w:val="2AF834C9"/>
    <w:multiLevelType w:val="hybridMultilevel"/>
    <w:tmpl w:val="A1CCB246"/>
    <w:lvl w:ilvl="0" w:tplc="0407000F">
      <w:start w:val="1"/>
      <w:numFmt w:val="decimal"/>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5" w15:restartNumberingAfterBreak="0">
    <w:nsid w:val="32406F38"/>
    <w:multiLevelType w:val="hybridMultilevel"/>
    <w:tmpl w:val="8488BB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377AED"/>
    <w:multiLevelType w:val="hybridMultilevel"/>
    <w:tmpl w:val="3106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B2E6D"/>
    <w:multiLevelType w:val="hybridMultilevel"/>
    <w:tmpl w:val="7CD695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DD112B"/>
    <w:multiLevelType w:val="hybridMultilevel"/>
    <w:tmpl w:val="87F2C5C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15:restartNumberingAfterBreak="0">
    <w:nsid w:val="5DB063A8"/>
    <w:multiLevelType w:val="hybridMultilevel"/>
    <w:tmpl w:val="3D346B8E"/>
    <w:lvl w:ilvl="0" w:tplc="85A20892">
      <w:start w:val="1"/>
      <w:numFmt w:val="upperLetter"/>
      <w:pStyle w:val="Heading2"/>
      <w:lvlText w:val="%1."/>
      <w:lvlJc w:val="left"/>
      <w:pPr>
        <w:ind w:left="65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1F6E3A"/>
    <w:multiLevelType w:val="hybridMultilevel"/>
    <w:tmpl w:val="45BCB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0B72A4"/>
    <w:multiLevelType w:val="hybridMultilevel"/>
    <w:tmpl w:val="FE20A748"/>
    <w:lvl w:ilvl="0" w:tplc="04100001">
      <w:start w:val="1"/>
      <w:numFmt w:val="bullet"/>
      <w:lvlText w:val=""/>
      <w:lvlJc w:val="left"/>
      <w:pPr>
        <w:tabs>
          <w:tab w:val="num" w:pos="1005"/>
        </w:tabs>
        <w:ind w:left="1005" w:hanging="360"/>
      </w:pPr>
      <w:rPr>
        <w:rFonts w:ascii="Symbol" w:hAnsi="Symbol" w:hint="default"/>
      </w:rPr>
    </w:lvl>
    <w:lvl w:ilvl="1" w:tplc="04100003" w:tentative="1">
      <w:start w:val="1"/>
      <w:numFmt w:val="bullet"/>
      <w:lvlText w:val="o"/>
      <w:lvlJc w:val="left"/>
      <w:pPr>
        <w:tabs>
          <w:tab w:val="num" w:pos="1725"/>
        </w:tabs>
        <w:ind w:left="1725" w:hanging="360"/>
      </w:pPr>
      <w:rPr>
        <w:rFonts w:ascii="Courier New" w:hAnsi="Courier New" w:cs="Courier New" w:hint="default"/>
      </w:rPr>
    </w:lvl>
    <w:lvl w:ilvl="2" w:tplc="04100005" w:tentative="1">
      <w:start w:val="1"/>
      <w:numFmt w:val="bullet"/>
      <w:lvlText w:val=""/>
      <w:lvlJc w:val="left"/>
      <w:pPr>
        <w:tabs>
          <w:tab w:val="num" w:pos="2445"/>
        </w:tabs>
        <w:ind w:left="2445" w:hanging="360"/>
      </w:pPr>
      <w:rPr>
        <w:rFonts w:ascii="Wingdings" w:hAnsi="Wingdings" w:hint="default"/>
      </w:rPr>
    </w:lvl>
    <w:lvl w:ilvl="3" w:tplc="04100001" w:tentative="1">
      <w:start w:val="1"/>
      <w:numFmt w:val="bullet"/>
      <w:lvlText w:val=""/>
      <w:lvlJc w:val="left"/>
      <w:pPr>
        <w:tabs>
          <w:tab w:val="num" w:pos="3165"/>
        </w:tabs>
        <w:ind w:left="3165" w:hanging="360"/>
      </w:pPr>
      <w:rPr>
        <w:rFonts w:ascii="Symbol" w:hAnsi="Symbol" w:hint="default"/>
      </w:rPr>
    </w:lvl>
    <w:lvl w:ilvl="4" w:tplc="04100003" w:tentative="1">
      <w:start w:val="1"/>
      <w:numFmt w:val="bullet"/>
      <w:lvlText w:val="o"/>
      <w:lvlJc w:val="left"/>
      <w:pPr>
        <w:tabs>
          <w:tab w:val="num" w:pos="3885"/>
        </w:tabs>
        <w:ind w:left="3885" w:hanging="360"/>
      </w:pPr>
      <w:rPr>
        <w:rFonts w:ascii="Courier New" w:hAnsi="Courier New" w:cs="Courier New" w:hint="default"/>
      </w:rPr>
    </w:lvl>
    <w:lvl w:ilvl="5" w:tplc="04100005" w:tentative="1">
      <w:start w:val="1"/>
      <w:numFmt w:val="bullet"/>
      <w:lvlText w:val=""/>
      <w:lvlJc w:val="left"/>
      <w:pPr>
        <w:tabs>
          <w:tab w:val="num" w:pos="4605"/>
        </w:tabs>
        <w:ind w:left="4605" w:hanging="360"/>
      </w:pPr>
      <w:rPr>
        <w:rFonts w:ascii="Wingdings" w:hAnsi="Wingdings" w:hint="default"/>
      </w:rPr>
    </w:lvl>
    <w:lvl w:ilvl="6" w:tplc="04100001" w:tentative="1">
      <w:start w:val="1"/>
      <w:numFmt w:val="bullet"/>
      <w:lvlText w:val=""/>
      <w:lvlJc w:val="left"/>
      <w:pPr>
        <w:tabs>
          <w:tab w:val="num" w:pos="5325"/>
        </w:tabs>
        <w:ind w:left="5325" w:hanging="360"/>
      </w:pPr>
      <w:rPr>
        <w:rFonts w:ascii="Symbol" w:hAnsi="Symbol" w:hint="default"/>
      </w:rPr>
    </w:lvl>
    <w:lvl w:ilvl="7" w:tplc="04100003" w:tentative="1">
      <w:start w:val="1"/>
      <w:numFmt w:val="bullet"/>
      <w:lvlText w:val="o"/>
      <w:lvlJc w:val="left"/>
      <w:pPr>
        <w:tabs>
          <w:tab w:val="num" w:pos="6045"/>
        </w:tabs>
        <w:ind w:left="6045" w:hanging="360"/>
      </w:pPr>
      <w:rPr>
        <w:rFonts w:ascii="Courier New" w:hAnsi="Courier New" w:cs="Courier New" w:hint="default"/>
      </w:rPr>
    </w:lvl>
    <w:lvl w:ilvl="8" w:tplc="04100005" w:tentative="1">
      <w:start w:val="1"/>
      <w:numFmt w:val="bullet"/>
      <w:lvlText w:val=""/>
      <w:lvlJc w:val="left"/>
      <w:pPr>
        <w:tabs>
          <w:tab w:val="num" w:pos="6765"/>
        </w:tabs>
        <w:ind w:left="6765" w:hanging="360"/>
      </w:pPr>
      <w:rPr>
        <w:rFonts w:ascii="Wingdings" w:hAnsi="Wingdings" w:hint="default"/>
      </w:rPr>
    </w:lvl>
  </w:abstractNum>
  <w:num w:numId="1">
    <w:abstractNumId w:val="9"/>
  </w:num>
  <w:num w:numId="2">
    <w:abstractNumId w:val="1"/>
  </w:num>
  <w:num w:numId="3">
    <w:abstractNumId w:val="0"/>
  </w:num>
  <w:num w:numId="4">
    <w:abstractNumId w:val="10"/>
  </w:num>
  <w:num w:numId="5">
    <w:abstractNumId w:val="11"/>
  </w:num>
  <w:num w:numId="6">
    <w:abstractNumId w:val="5"/>
  </w:num>
  <w:num w:numId="7">
    <w:abstractNumId w:val="8"/>
  </w:num>
  <w:num w:numId="8">
    <w:abstractNumId w:val="4"/>
  </w:num>
  <w:num w:numId="9">
    <w:abstractNumId w:val="7"/>
  </w:num>
  <w:num w:numId="10">
    <w:abstractNumId w:val="2"/>
  </w:num>
  <w:num w:numId="11">
    <w:abstractNumId w:val="3"/>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n-AU" w:vendorID="64" w:dllVersion="131078" w:nlCheck="1" w:checkStyle="0"/>
  <w:activeWritingStyle w:appName="MSWord" w:lang="en-GB" w:vendorID="64" w:dllVersion="131078" w:nlCheck="1" w:checkStyle="0"/>
  <w:activeWritingStyle w:appName="MSWord" w:lang="es-AR" w:vendorID="64" w:dllVersion="131078" w:nlCheck="1" w:checkStyle="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D4"/>
    <w:rsid w:val="000048E9"/>
    <w:rsid w:val="000074AA"/>
    <w:rsid w:val="00007D0F"/>
    <w:rsid w:val="00010DD1"/>
    <w:rsid w:val="00017AF1"/>
    <w:rsid w:val="000244EF"/>
    <w:rsid w:val="000271AA"/>
    <w:rsid w:val="00031706"/>
    <w:rsid w:val="00042F4A"/>
    <w:rsid w:val="00043B7E"/>
    <w:rsid w:val="00056882"/>
    <w:rsid w:val="00056CBF"/>
    <w:rsid w:val="000749B2"/>
    <w:rsid w:val="00075DC5"/>
    <w:rsid w:val="00087A57"/>
    <w:rsid w:val="00093C57"/>
    <w:rsid w:val="000B5CF0"/>
    <w:rsid w:val="000B78EF"/>
    <w:rsid w:val="000C0FEE"/>
    <w:rsid w:val="000D77C9"/>
    <w:rsid w:val="000E6986"/>
    <w:rsid w:val="000E6BD0"/>
    <w:rsid w:val="000F1F88"/>
    <w:rsid w:val="000F5C01"/>
    <w:rsid w:val="001019BF"/>
    <w:rsid w:val="00101E76"/>
    <w:rsid w:val="00106C08"/>
    <w:rsid w:val="0010785B"/>
    <w:rsid w:val="0011112B"/>
    <w:rsid w:val="00111E34"/>
    <w:rsid w:val="00125E3F"/>
    <w:rsid w:val="0012624E"/>
    <w:rsid w:val="00126CF1"/>
    <w:rsid w:val="0013490B"/>
    <w:rsid w:val="00135748"/>
    <w:rsid w:val="00140CDD"/>
    <w:rsid w:val="001432EB"/>
    <w:rsid w:val="00143EE4"/>
    <w:rsid w:val="00145301"/>
    <w:rsid w:val="00155FAB"/>
    <w:rsid w:val="00170947"/>
    <w:rsid w:val="001742AD"/>
    <w:rsid w:val="0018557A"/>
    <w:rsid w:val="00185855"/>
    <w:rsid w:val="001862DB"/>
    <w:rsid w:val="00193B36"/>
    <w:rsid w:val="001957E5"/>
    <w:rsid w:val="001964FA"/>
    <w:rsid w:val="00197DB8"/>
    <w:rsid w:val="001A4299"/>
    <w:rsid w:val="001A5767"/>
    <w:rsid w:val="001B6FED"/>
    <w:rsid w:val="001B7AFF"/>
    <w:rsid w:val="001C0744"/>
    <w:rsid w:val="001E3B72"/>
    <w:rsid w:val="001F0F68"/>
    <w:rsid w:val="001F2A09"/>
    <w:rsid w:val="001F2ACF"/>
    <w:rsid w:val="00203127"/>
    <w:rsid w:val="002164B6"/>
    <w:rsid w:val="00224331"/>
    <w:rsid w:val="002274A6"/>
    <w:rsid w:val="00240E9A"/>
    <w:rsid w:val="00245B4C"/>
    <w:rsid w:val="00257E18"/>
    <w:rsid w:val="0026054C"/>
    <w:rsid w:val="00263343"/>
    <w:rsid w:val="00265FFE"/>
    <w:rsid w:val="00274EE8"/>
    <w:rsid w:val="00276812"/>
    <w:rsid w:val="00291C82"/>
    <w:rsid w:val="002A20C1"/>
    <w:rsid w:val="002A65C5"/>
    <w:rsid w:val="002C27C7"/>
    <w:rsid w:val="002D3328"/>
    <w:rsid w:val="002D5215"/>
    <w:rsid w:val="002D6075"/>
    <w:rsid w:val="002E062A"/>
    <w:rsid w:val="002E1BB6"/>
    <w:rsid w:val="002E6E06"/>
    <w:rsid w:val="002F0653"/>
    <w:rsid w:val="003012F0"/>
    <w:rsid w:val="003029D3"/>
    <w:rsid w:val="00303C0D"/>
    <w:rsid w:val="00311ACE"/>
    <w:rsid w:val="00313E4E"/>
    <w:rsid w:val="00315A39"/>
    <w:rsid w:val="00320393"/>
    <w:rsid w:val="00321A33"/>
    <w:rsid w:val="00330E16"/>
    <w:rsid w:val="003354D5"/>
    <w:rsid w:val="00342550"/>
    <w:rsid w:val="00343EA3"/>
    <w:rsid w:val="00345287"/>
    <w:rsid w:val="0036101D"/>
    <w:rsid w:val="0036248C"/>
    <w:rsid w:val="003675B1"/>
    <w:rsid w:val="00373A0D"/>
    <w:rsid w:val="00376AF3"/>
    <w:rsid w:val="003816D7"/>
    <w:rsid w:val="0038298E"/>
    <w:rsid w:val="00390F8B"/>
    <w:rsid w:val="003919A5"/>
    <w:rsid w:val="00392636"/>
    <w:rsid w:val="00396881"/>
    <w:rsid w:val="0039722A"/>
    <w:rsid w:val="003A20C0"/>
    <w:rsid w:val="003B18BB"/>
    <w:rsid w:val="003B3742"/>
    <w:rsid w:val="003B7BD7"/>
    <w:rsid w:val="003B7C9D"/>
    <w:rsid w:val="003C50EB"/>
    <w:rsid w:val="003D1BCC"/>
    <w:rsid w:val="003E6C8B"/>
    <w:rsid w:val="003F237E"/>
    <w:rsid w:val="003F5D7D"/>
    <w:rsid w:val="004038CF"/>
    <w:rsid w:val="00412669"/>
    <w:rsid w:val="0042007F"/>
    <w:rsid w:val="00426034"/>
    <w:rsid w:val="004272D9"/>
    <w:rsid w:val="00433A1B"/>
    <w:rsid w:val="00436028"/>
    <w:rsid w:val="00457EEF"/>
    <w:rsid w:val="00462E8E"/>
    <w:rsid w:val="00463472"/>
    <w:rsid w:val="00463485"/>
    <w:rsid w:val="004655A1"/>
    <w:rsid w:val="00467A6B"/>
    <w:rsid w:val="00467C02"/>
    <w:rsid w:val="00470E3E"/>
    <w:rsid w:val="00473461"/>
    <w:rsid w:val="0047665B"/>
    <w:rsid w:val="00483BDB"/>
    <w:rsid w:val="00484982"/>
    <w:rsid w:val="00485090"/>
    <w:rsid w:val="0049137C"/>
    <w:rsid w:val="004A007F"/>
    <w:rsid w:val="004A39E0"/>
    <w:rsid w:val="004B370B"/>
    <w:rsid w:val="004C00E7"/>
    <w:rsid w:val="004C5080"/>
    <w:rsid w:val="004C53F2"/>
    <w:rsid w:val="004D1E1D"/>
    <w:rsid w:val="004E3CE0"/>
    <w:rsid w:val="004E5105"/>
    <w:rsid w:val="004F09C3"/>
    <w:rsid w:val="004F4118"/>
    <w:rsid w:val="004F643D"/>
    <w:rsid w:val="004F6599"/>
    <w:rsid w:val="004F7057"/>
    <w:rsid w:val="00501938"/>
    <w:rsid w:val="00501B83"/>
    <w:rsid w:val="00504393"/>
    <w:rsid w:val="00515309"/>
    <w:rsid w:val="005155DF"/>
    <w:rsid w:val="00522925"/>
    <w:rsid w:val="00522FA1"/>
    <w:rsid w:val="00526D42"/>
    <w:rsid w:val="00530AA9"/>
    <w:rsid w:val="005447BF"/>
    <w:rsid w:val="00555F09"/>
    <w:rsid w:val="00556DFB"/>
    <w:rsid w:val="00561F84"/>
    <w:rsid w:val="00563876"/>
    <w:rsid w:val="00567BF1"/>
    <w:rsid w:val="005767C8"/>
    <w:rsid w:val="00585694"/>
    <w:rsid w:val="00591F5D"/>
    <w:rsid w:val="005B279B"/>
    <w:rsid w:val="005B7381"/>
    <w:rsid w:val="005B7ADB"/>
    <w:rsid w:val="005C2A4F"/>
    <w:rsid w:val="005D1D01"/>
    <w:rsid w:val="005D4923"/>
    <w:rsid w:val="005D4DE0"/>
    <w:rsid w:val="005E15E8"/>
    <w:rsid w:val="005E1ED8"/>
    <w:rsid w:val="005F73D4"/>
    <w:rsid w:val="006026DB"/>
    <w:rsid w:val="00605346"/>
    <w:rsid w:val="006125C9"/>
    <w:rsid w:val="00612F00"/>
    <w:rsid w:val="00621002"/>
    <w:rsid w:val="00624BC9"/>
    <w:rsid w:val="00631505"/>
    <w:rsid w:val="00632810"/>
    <w:rsid w:val="0065179A"/>
    <w:rsid w:val="0065201D"/>
    <w:rsid w:val="00654557"/>
    <w:rsid w:val="006557D1"/>
    <w:rsid w:val="00656FC0"/>
    <w:rsid w:val="00660790"/>
    <w:rsid w:val="00660D5B"/>
    <w:rsid w:val="00663A49"/>
    <w:rsid w:val="0066798F"/>
    <w:rsid w:val="00682C55"/>
    <w:rsid w:val="0068718B"/>
    <w:rsid w:val="00691A4D"/>
    <w:rsid w:val="006A0CDC"/>
    <w:rsid w:val="006A137D"/>
    <w:rsid w:val="006B07D4"/>
    <w:rsid w:val="006B36CF"/>
    <w:rsid w:val="006B719D"/>
    <w:rsid w:val="006C07C6"/>
    <w:rsid w:val="006C4085"/>
    <w:rsid w:val="006C71DA"/>
    <w:rsid w:val="006D1A28"/>
    <w:rsid w:val="006E75B6"/>
    <w:rsid w:val="00704FEE"/>
    <w:rsid w:val="00713AF1"/>
    <w:rsid w:val="0072024A"/>
    <w:rsid w:val="00720BB4"/>
    <w:rsid w:val="00726C79"/>
    <w:rsid w:val="0073418D"/>
    <w:rsid w:val="0073517D"/>
    <w:rsid w:val="00740BA4"/>
    <w:rsid w:val="00742BEF"/>
    <w:rsid w:val="00745426"/>
    <w:rsid w:val="00752E21"/>
    <w:rsid w:val="007543E3"/>
    <w:rsid w:val="00756516"/>
    <w:rsid w:val="0075711C"/>
    <w:rsid w:val="00757155"/>
    <w:rsid w:val="00762B82"/>
    <w:rsid w:val="00763D79"/>
    <w:rsid w:val="00765A2A"/>
    <w:rsid w:val="00766904"/>
    <w:rsid w:val="007802DC"/>
    <w:rsid w:val="007940C7"/>
    <w:rsid w:val="007A25E9"/>
    <w:rsid w:val="007A5A17"/>
    <w:rsid w:val="007A6880"/>
    <w:rsid w:val="007B1C52"/>
    <w:rsid w:val="007B6B25"/>
    <w:rsid w:val="007C0C4E"/>
    <w:rsid w:val="007C149F"/>
    <w:rsid w:val="007C4EAD"/>
    <w:rsid w:val="007C6417"/>
    <w:rsid w:val="007E017F"/>
    <w:rsid w:val="007E1F67"/>
    <w:rsid w:val="007E7144"/>
    <w:rsid w:val="007F525D"/>
    <w:rsid w:val="00800289"/>
    <w:rsid w:val="008079C2"/>
    <w:rsid w:val="0081284E"/>
    <w:rsid w:val="00817B11"/>
    <w:rsid w:val="008270FD"/>
    <w:rsid w:val="00843ED8"/>
    <w:rsid w:val="00846687"/>
    <w:rsid w:val="00855091"/>
    <w:rsid w:val="008617D2"/>
    <w:rsid w:val="0086401F"/>
    <w:rsid w:val="0086404D"/>
    <w:rsid w:val="00891580"/>
    <w:rsid w:val="00895A4F"/>
    <w:rsid w:val="00896C58"/>
    <w:rsid w:val="008A5237"/>
    <w:rsid w:val="008A6FC9"/>
    <w:rsid w:val="008B2F5C"/>
    <w:rsid w:val="008B5A66"/>
    <w:rsid w:val="008C19BD"/>
    <w:rsid w:val="008C73CE"/>
    <w:rsid w:val="008D4A12"/>
    <w:rsid w:val="008F214D"/>
    <w:rsid w:val="008F21EC"/>
    <w:rsid w:val="009033FA"/>
    <w:rsid w:val="00903768"/>
    <w:rsid w:val="00903888"/>
    <w:rsid w:val="009212C9"/>
    <w:rsid w:val="009232BD"/>
    <w:rsid w:val="0093467B"/>
    <w:rsid w:val="00934CFB"/>
    <w:rsid w:val="00935D9C"/>
    <w:rsid w:val="00936EA9"/>
    <w:rsid w:val="00941C73"/>
    <w:rsid w:val="00943309"/>
    <w:rsid w:val="00956DBD"/>
    <w:rsid w:val="009762B4"/>
    <w:rsid w:val="00982357"/>
    <w:rsid w:val="00984E29"/>
    <w:rsid w:val="00985E8C"/>
    <w:rsid w:val="00991E35"/>
    <w:rsid w:val="0099504F"/>
    <w:rsid w:val="009A672D"/>
    <w:rsid w:val="009B2889"/>
    <w:rsid w:val="009B35D5"/>
    <w:rsid w:val="009B363C"/>
    <w:rsid w:val="009C2294"/>
    <w:rsid w:val="009D6A7C"/>
    <w:rsid w:val="009E015F"/>
    <w:rsid w:val="009E1E97"/>
    <w:rsid w:val="009E40DE"/>
    <w:rsid w:val="009E7AFC"/>
    <w:rsid w:val="009F0F27"/>
    <w:rsid w:val="009F6152"/>
    <w:rsid w:val="00A00272"/>
    <w:rsid w:val="00A05207"/>
    <w:rsid w:val="00A0528D"/>
    <w:rsid w:val="00A077FD"/>
    <w:rsid w:val="00A12551"/>
    <w:rsid w:val="00A145CE"/>
    <w:rsid w:val="00A151A4"/>
    <w:rsid w:val="00A20F37"/>
    <w:rsid w:val="00A228E5"/>
    <w:rsid w:val="00A22F8F"/>
    <w:rsid w:val="00A253AB"/>
    <w:rsid w:val="00A26759"/>
    <w:rsid w:val="00A346F3"/>
    <w:rsid w:val="00A36781"/>
    <w:rsid w:val="00A372B6"/>
    <w:rsid w:val="00A40EC9"/>
    <w:rsid w:val="00A43EB3"/>
    <w:rsid w:val="00A5011A"/>
    <w:rsid w:val="00A62C2E"/>
    <w:rsid w:val="00A65C90"/>
    <w:rsid w:val="00A745D2"/>
    <w:rsid w:val="00A83F6B"/>
    <w:rsid w:val="00A8507F"/>
    <w:rsid w:val="00A905A0"/>
    <w:rsid w:val="00AA0670"/>
    <w:rsid w:val="00AA3647"/>
    <w:rsid w:val="00AB7549"/>
    <w:rsid w:val="00AD063A"/>
    <w:rsid w:val="00AD59F1"/>
    <w:rsid w:val="00AD7012"/>
    <w:rsid w:val="00AE2565"/>
    <w:rsid w:val="00AE4F17"/>
    <w:rsid w:val="00AF2EB1"/>
    <w:rsid w:val="00B0565F"/>
    <w:rsid w:val="00B07FBC"/>
    <w:rsid w:val="00B103BA"/>
    <w:rsid w:val="00B1579C"/>
    <w:rsid w:val="00B2722F"/>
    <w:rsid w:val="00B31AB3"/>
    <w:rsid w:val="00B36E43"/>
    <w:rsid w:val="00B4320A"/>
    <w:rsid w:val="00B45566"/>
    <w:rsid w:val="00B46076"/>
    <w:rsid w:val="00B51B16"/>
    <w:rsid w:val="00B53FA7"/>
    <w:rsid w:val="00B57958"/>
    <w:rsid w:val="00B6733D"/>
    <w:rsid w:val="00B703D1"/>
    <w:rsid w:val="00B7065F"/>
    <w:rsid w:val="00B72D2E"/>
    <w:rsid w:val="00B7562B"/>
    <w:rsid w:val="00B76603"/>
    <w:rsid w:val="00B7688F"/>
    <w:rsid w:val="00B76D0D"/>
    <w:rsid w:val="00BA0AF1"/>
    <w:rsid w:val="00BA0EA6"/>
    <w:rsid w:val="00BA3141"/>
    <w:rsid w:val="00BA7FAA"/>
    <w:rsid w:val="00BB1594"/>
    <w:rsid w:val="00BB23E2"/>
    <w:rsid w:val="00BB3C60"/>
    <w:rsid w:val="00BC1B01"/>
    <w:rsid w:val="00BC6950"/>
    <w:rsid w:val="00BE6186"/>
    <w:rsid w:val="00BE783D"/>
    <w:rsid w:val="00BF126C"/>
    <w:rsid w:val="00BF5D6F"/>
    <w:rsid w:val="00C00598"/>
    <w:rsid w:val="00C02450"/>
    <w:rsid w:val="00C16591"/>
    <w:rsid w:val="00C33A6E"/>
    <w:rsid w:val="00C351EE"/>
    <w:rsid w:val="00C50B7B"/>
    <w:rsid w:val="00C53508"/>
    <w:rsid w:val="00C5511F"/>
    <w:rsid w:val="00C55335"/>
    <w:rsid w:val="00C55DFA"/>
    <w:rsid w:val="00C60E5C"/>
    <w:rsid w:val="00C73FE9"/>
    <w:rsid w:val="00C7786E"/>
    <w:rsid w:val="00C8124E"/>
    <w:rsid w:val="00C95DD5"/>
    <w:rsid w:val="00C97698"/>
    <w:rsid w:val="00CA1EB5"/>
    <w:rsid w:val="00CC0991"/>
    <w:rsid w:val="00CC0C79"/>
    <w:rsid w:val="00CC172A"/>
    <w:rsid w:val="00CE02AB"/>
    <w:rsid w:val="00CE1BA3"/>
    <w:rsid w:val="00CE2FDE"/>
    <w:rsid w:val="00CE67F4"/>
    <w:rsid w:val="00CF16D3"/>
    <w:rsid w:val="00CF25DF"/>
    <w:rsid w:val="00CF3E5E"/>
    <w:rsid w:val="00D037B0"/>
    <w:rsid w:val="00D06EC1"/>
    <w:rsid w:val="00D12CD2"/>
    <w:rsid w:val="00D16573"/>
    <w:rsid w:val="00D2346F"/>
    <w:rsid w:val="00D5318D"/>
    <w:rsid w:val="00D5520B"/>
    <w:rsid w:val="00D571C7"/>
    <w:rsid w:val="00D57206"/>
    <w:rsid w:val="00D577CC"/>
    <w:rsid w:val="00D643CB"/>
    <w:rsid w:val="00D649E8"/>
    <w:rsid w:val="00D66F5E"/>
    <w:rsid w:val="00D71F28"/>
    <w:rsid w:val="00D727C1"/>
    <w:rsid w:val="00D951F0"/>
    <w:rsid w:val="00DA26E4"/>
    <w:rsid w:val="00DA5821"/>
    <w:rsid w:val="00DA73E4"/>
    <w:rsid w:val="00DB6D6A"/>
    <w:rsid w:val="00DC029E"/>
    <w:rsid w:val="00DC121D"/>
    <w:rsid w:val="00DD1734"/>
    <w:rsid w:val="00DE11CD"/>
    <w:rsid w:val="00DE58BF"/>
    <w:rsid w:val="00E07CA1"/>
    <w:rsid w:val="00E172FF"/>
    <w:rsid w:val="00E21CE6"/>
    <w:rsid w:val="00E26D8C"/>
    <w:rsid w:val="00E349D5"/>
    <w:rsid w:val="00E37AA5"/>
    <w:rsid w:val="00E423C5"/>
    <w:rsid w:val="00E425FF"/>
    <w:rsid w:val="00E46D88"/>
    <w:rsid w:val="00E5685A"/>
    <w:rsid w:val="00E63753"/>
    <w:rsid w:val="00E643E2"/>
    <w:rsid w:val="00E64AC7"/>
    <w:rsid w:val="00E71901"/>
    <w:rsid w:val="00E77934"/>
    <w:rsid w:val="00E87A6A"/>
    <w:rsid w:val="00E905BE"/>
    <w:rsid w:val="00EA31B4"/>
    <w:rsid w:val="00EB0FFF"/>
    <w:rsid w:val="00EB1992"/>
    <w:rsid w:val="00EB3B5C"/>
    <w:rsid w:val="00EB66E5"/>
    <w:rsid w:val="00EC4D4C"/>
    <w:rsid w:val="00EE5C16"/>
    <w:rsid w:val="00EF0A1E"/>
    <w:rsid w:val="00EF25DD"/>
    <w:rsid w:val="00EF58A4"/>
    <w:rsid w:val="00EF6F6F"/>
    <w:rsid w:val="00F0015B"/>
    <w:rsid w:val="00F001F6"/>
    <w:rsid w:val="00F02208"/>
    <w:rsid w:val="00F07536"/>
    <w:rsid w:val="00F111CB"/>
    <w:rsid w:val="00F14900"/>
    <w:rsid w:val="00F25B32"/>
    <w:rsid w:val="00F31379"/>
    <w:rsid w:val="00F34E13"/>
    <w:rsid w:val="00F476C3"/>
    <w:rsid w:val="00F47DDD"/>
    <w:rsid w:val="00F544C2"/>
    <w:rsid w:val="00F62C55"/>
    <w:rsid w:val="00F748DD"/>
    <w:rsid w:val="00F77F9E"/>
    <w:rsid w:val="00F80D27"/>
    <w:rsid w:val="00F816D8"/>
    <w:rsid w:val="00F83B44"/>
    <w:rsid w:val="00F8553D"/>
    <w:rsid w:val="00F86541"/>
    <w:rsid w:val="00F86621"/>
    <w:rsid w:val="00FA2FE1"/>
    <w:rsid w:val="00FA3E30"/>
    <w:rsid w:val="00FA5216"/>
    <w:rsid w:val="00FB14FA"/>
    <w:rsid w:val="00FB3D61"/>
    <w:rsid w:val="00FB42F5"/>
    <w:rsid w:val="00FC0659"/>
    <w:rsid w:val="00FC57D8"/>
    <w:rsid w:val="00FE247D"/>
    <w:rsid w:val="00FE2668"/>
    <w:rsid w:val="00FF2834"/>
    <w:rsid w:val="00FF2DDC"/>
    <w:rsid w:val="00FF7586"/>
    <w:rsid w:val="00FF7A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979F307"/>
  <w15:docId w15:val="{B515F01B-4165-4771-A701-66ABD474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536"/>
    <w:pPr>
      <w:bidi/>
      <w:spacing w:after="200" w:line="276" w:lineRule="auto"/>
    </w:pPr>
    <w:rPr>
      <w:sz w:val="22"/>
      <w:szCs w:val="22"/>
    </w:rPr>
  </w:style>
  <w:style w:type="paragraph" w:styleId="Heading1">
    <w:name w:val="heading 1"/>
    <w:basedOn w:val="Normal"/>
    <w:next w:val="Normal"/>
    <w:link w:val="Heading1Char"/>
    <w:uiPriority w:val="9"/>
    <w:qFormat/>
    <w:rsid w:val="006B07D4"/>
    <w:pPr>
      <w:tabs>
        <w:tab w:val="left" w:pos="1134"/>
      </w:tabs>
      <w:bidi w:val="0"/>
      <w:spacing w:after="0" w:line="460" w:lineRule="exact"/>
      <w:jc w:val="center"/>
      <w:outlineLvl w:val="0"/>
    </w:pPr>
    <w:rPr>
      <w:rFonts w:asciiTheme="majorHAnsi" w:hAnsiTheme="majorHAnsi"/>
      <w:b/>
      <w:sz w:val="26"/>
    </w:rPr>
  </w:style>
  <w:style w:type="paragraph" w:styleId="Heading2">
    <w:name w:val="heading 2"/>
    <w:basedOn w:val="Normal"/>
    <w:next w:val="Normal"/>
    <w:link w:val="Heading2Char"/>
    <w:uiPriority w:val="9"/>
    <w:unhideWhenUsed/>
    <w:qFormat/>
    <w:rsid w:val="006B07D4"/>
    <w:pPr>
      <w:numPr>
        <w:numId w:val="1"/>
      </w:numPr>
      <w:tabs>
        <w:tab w:val="left" w:pos="426"/>
      </w:tabs>
      <w:bidi w:val="0"/>
      <w:spacing w:after="0" w:line="300" w:lineRule="exact"/>
      <w:ind w:left="720"/>
      <w:jc w:val="both"/>
      <w:outlineLvl w:val="1"/>
    </w:pPr>
    <w:rPr>
      <w:rFonts w:ascii="Cambria" w:eastAsia="Batang" w:hAnsi="Cambria" w:cs="Times New Roman"/>
      <w:b/>
      <w:sz w:val="26"/>
      <w:szCs w:val="26"/>
      <w:shd w:val="pct10"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F7057"/>
    <w:pPr>
      <w:widowControl w:val="0"/>
      <w:bidi w:val="0"/>
      <w:spacing w:after="0" w:line="240" w:lineRule="auto"/>
    </w:pPr>
    <w:rPr>
      <w:rFonts w:ascii="Arial" w:eastAsia="Batang" w:hAnsi="Arial" w:cs="Times New Roman"/>
      <w:szCs w:val="20"/>
    </w:rPr>
  </w:style>
  <w:style w:type="character" w:customStyle="1" w:styleId="BodyTextChar">
    <w:name w:val="Body Text Char"/>
    <w:link w:val="BodyText"/>
    <w:rsid w:val="004F7057"/>
    <w:rPr>
      <w:rFonts w:ascii="Arial" w:eastAsia="Batang" w:hAnsi="Arial" w:cs="Times New Roman"/>
      <w:sz w:val="22"/>
    </w:rPr>
  </w:style>
  <w:style w:type="character" w:styleId="CommentReference">
    <w:name w:val="annotation reference"/>
    <w:uiPriority w:val="99"/>
    <w:semiHidden/>
    <w:unhideWhenUsed/>
    <w:rsid w:val="00B72D2E"/>
    <w:rPr>
      <w:sz w:val="16"/>
      <w:szCs w:val="16"/>
    </w:rPr>
  </w:style>
  <w:style w:type="paragraph" w:styleId="CommentText">
    <w:name w:val="annotation text"/>
    <w:basedOn w:val="Normal"/>
    <w:link w:val="CommentTextChar"/>
    <w:uiPriority w:val="99"/>
    <w:semiHidden/>
    <w:unhideWhenUsed/>
    <w:rsid w:val="00B72D2E"/>
    <w:rPr>
      <w:sz w:val="20"/>
      <w:szCs w:val="20"/>
    </w:rPr>
  </w:style>
  <w:style w:type="character" w:customStyle="1" w:styleId="CommentTextChar">
    <w:name w:val="Comment Text Char"/>
    <w:basedOn w:val="DefaultParagraphFont"/>
    <w:link w:val="CommentText"/>
    <w:uiPriority w:val="99"/>
    <w:semiHidden/>
    <w:rsid w:val="00B72D2E"/>
  </w:style>
  <w:style w:type="paragraph" w:styleId="CommentSubject">
    <w:name w:val="annotation subject"/>
    <w:basedOn w:val="CommentText"/>
    <w:next w:val="CommentText"/>
    <w:link w:val="CommentSubjectChar"/>
    <w:uiPriority w:val="99"/>
    <w:semiHidden/>
    <w:unhideWhenUsed/>
    <w:rsid w:val="00B72D2E"/>
    <w:rPr>
      <w:b/>
      <w:bCs/>
    </w:rPr>
  </w:style>
  <w:style w:type="character" w:customStyle="1" w:styleId="CommentSubjectChar">
    <w:name w:val="Comment Subject Char"/>
    <w:link w:val="CommentSubject"/>
    <w:uiPriority w:val="99"/>
    <w:semiHidden/>
    <w:rsid w:val="00B72D2E"/>
    <w:rPr>
      <w:b/>
      <w:bCs/>
    </w:rPr>
  </w:style>
  <w:style w:type="paragraph" w:styleId="BalloonText">
    <w:name w:val="Balloon Text"/>
    <w:basedOn w:val="Normal"/>
    <w:link w:val="BalloonTextChar"/>
    <w:uiPriority w:val="99"/>
    <w:semiHidden/>
    <w:unhideWhenUsed/>
    <w:rsid w:val="00B72D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2D2E"/>
    <w:rPr>
      <w:rFonts w:ascii="Tahoma" w:hAnsi="Tahoma" w:cs="Tahoma"/>
      <w:sz w:val="16"/>
      <w:szCs w:val="16"/>
    </w:rPr>
  </w:style>
  <w:style w:type="character" w:styleId="Hyperlink">
    <w:name w:val="Hyperlink"/>
    <w:rsid w:val="003B3742"/>
    <w:rPr>
      <w:color w:val="0000FF"/>
      <w:u w:val="single"/>
    </w:rPr>
  </w:style>
  <w:style w:type="paragraph" w:customStyle="1" w:styleId="Default">
    <w:name w:val="Default"/>
    <w:rsid w:val="009B363C"/>
    <w:pPr>
      <w:widowControl w:val="0"/>
      <w:autoSpaceDE w:val="0"/>
      <w:autoSpaceDN w:val="0"/>
      <w:adjustRightInd w:val="0"/>
    </w:pPr>
    <w:rPr>
      <w:rFonts w:ascii="Arial" w:eastAsia="MS Mincho" w:hAnsi="Arial"/>
      <w:color w:val="000000"/>
      <w:sz w:val="24"/>
      <w:szCs w:val="24"/>
      <w:lang w:eastAsia="ja-JP" w:bidi="ar-SA"/>
    </w:rPr>
  </w:style>
  <w:style w:type="table" w:styleId="TableGrid">
    <w:name w:val="Table Grid"/>
    <w:basedOn w:val="TableNormal"/>
    <w:uiPriority w:val="59"/>
    <w:rsid w:val="002D3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9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79C2"/>
    <w:rPr>
      <w:sz w:val="22"/>
      <w:szCs w:val="22"/>
    </w:rPr>
  </w:style>
  <w:style w:type="paragraph" w:styleId="Footer">
    <w:name w:val="footer"/>
    <w:basedOn w:val="Normal"/>
    <w:link w:val="FooterChar"/>
    <w:uiPriority w:val="99"/>
    <w:unhideWhenUsed/>
    <w:rsid w:val="008079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79C2"/>
    <w:rPr>
      <w:sz w:val="22"/>
      <w:szCs w:val="22"/>
    </w:rPr>
  </w:style>
  <w:style w:type="paragraph" w:styleId="ListParagraph">
    <w:name w:val="List Paragraph"/>
    <w:basedOn w:val="Normal"/>
    <w:uiPriority w:val="34"/>
    <w:qFormat/>
    <w:rsid w:val="00745426"/>
    <w:pPr>
      <w:ind w:left="720"/>
      <w:contextualSpacing/>
    </w:pPr>
  </w:style>
  <w:style w:type="character" w:styleId="FollowedHyperlink">
    <w:name w:val="FollowedHyperlink"/>
    <w:basedOn w:val="DefaultParagraphFont"/>
    <w:uiPriority w:val="99"/>
    <w:semiHidden/>
    <w:unhideWhenUsed/>
    <w:rsid w:val="00412669"/>
    <w:rPr>
      <w:color w:val="800080" w:themeColor="followedHyperlink"/>
      <w:u w:val="single"/>
    </w:rPr>
  </w:style>
  <w:style w:type="character" w:customStyle="1" w:styleId="Heading1Char">
    <w:name w:val="Heading 1 Char"/>
    <w:basedOn w:val="DefaultParagraphFont"/>
    <w:link w:val="Heading1"/>
    <w:uiPriority w:val="9"/>
    <w:rsid w:val="006B07D4"/>
    <w:rPr>
      <w:rFonts w:asciiTheme="majorHAnsi" w:hAnsiTheme="majorHAnsi"/>
      <w:b/>
      <w:sz w:val="26"/>
      <w:szCs w:val="22"/>
    </w:rPr>
  </w:style>
  <w:style w:type="character" w:customStyle="1" w:styleId="Heading2Char">
    <w:name w:val="Heading 2 Char"/>
    <w:basedOn w:val="DefaultParagraphFont"/>
    <w:link w:val="Heading2"/>
    <w:uiPriority w:val="9"/>
    <w:rsid w:val="006B07D4"/>
    <w:rPr>
      <w:rFonts w:ascii="Cambria" w:eastAsia="Batang" w:hAnsi="Cambria" w:cs="Times New Roman"/>
      <w:b/>
      <w:sz w:val="26"/>
      <w:szCs w:val="26"/>
    </w:rPr>
  </w:style>
  <w:style w:type="paragraph" w:styleId="Revision">
    <w:name w:val="Revision"/>
    <w:hidden/>
    <w:uiPriority w:val="99"/>
    <w:semiHidden/>
    <w:rsid w:val="009F615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9178">
      <w:bodyDiv w:val="1"/>
      <w:marLeft w:val="0"/>
      <w:marRight w:val="0"/>
      <w:marTop w:val="0"/>
      <w:marBottom w:val="0"/>
      <w:divBdr>
        <w:top w:val="none" w:sz="0" w:space="0" w:color="auto"/>
        <w:left w:val="none" w:sz="0" w:space="0" w:color="auto"/>
        <w:bottom w:val="none" w:sz="0" w:space="0" w:color="auto"/>
        <w:right w:val="none" w:sz="0" w:space="0" w:color="auto"/>
      </w:divBdr>
    </w:div>
    <w:div w:id="472218956">
      <w:bodyDiv w:val="1"/>
      <w:marLeft w:val="0"/>
      <w:marRight w:val="0"/>
      <w:marTop w:val="0"/>
      <w:marBottom w:val="0"/>
      <w:divBdr>
        <w:top w:val="none" w:sz="0" w:space="0" w:color="auto"/>
        <w:left w:val="none" w:sz="0" w:space="0" w:color="auto"/>
        <w:bottom w:val="none" w:sz="0" w:space="0" w:color="auto"/>
        <w:right w:val="none" w:sz="0" w:space="0" w:color="auto"/>
      </w:divBdr>
    </w:div>
    <w:div w:id="1674917767">
      <w:bodyDiv w:val="1"/>
      <w:marLeft w:val="0"/>
      <w:marRight w:val="0"/>
      <w:marTop w:val="0"/>
      <w:marBottom w:val="0"/>
      <w:divBdr>
        <w:top w:val="none" w:sz="0" w:space="0" w:color="auto"/>
        <w:left w:val="none" w:sz="0" w:space="0" w:color="auto"/>
        <w:bottom w:val="none" w:sz="0" w:space="0" w:color="auto"/>
        <w:right w:val="none" w:sz="0" w:space="0" w:color="auto"/>
      </w:divBdr>
    </w:div>
    <w:div w:id="1901331596">
      <w:bodyDiv w:val="1"/>
      <w:marLeft w:val="0"/>
      <w:marRight w:val="0"/>
      <w:marTop w:val="0"/>
      <w:marBottom w:val="0"/>
      <w:divBdr>
        <w:top w:val="none" w:sz="0" w:space="0" w:color="auto"/>
        <w:left w:val="none" w:sz="0" w:space="0" w:color="auto"/>
        <w:bottom w:val="none" w:sz="0" w:space="0" w:color="auto"/>
        <w:right w:val="none" w:sz="0" w:space="0" w:color="auto"/>
      </w:divBdr>
    </w:div>
    <w:div w:id="198373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f.most.gov.il." TargetMode="External"/><Relationship Id="rId13" Type="http://schemas.openxmlformats.org/officeDocument/2006/relationships/hyperlink" Target="mailto:AviR@most.gov.il" TargetMode="External"/><Relationship Id="rId18" Type="http://schemas.openxmlformats.org/officeDocument/2006/relationships/hyperlink" Target="http://www.argentina.gob.ar/cienci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haronYK@most.gov.il" TargetMode="External"/><Relationship Id="rId17" Type="http://schemas.openxmlformats.org/officeDocument/2006/relationships/hyperlink" Target="mailto:kpombo@mincyt.gob.ar" TargetMode="External"/><Relationship Id="rId2" Type="http://schemas.openxmlformats.org/officeDocument/2006/relationships/numbering" Target="numbering.xml"/><Relationship Id="rId16" Type="http://schemas.openxmlformats.org/officeDocument/2006/relationships/hyperlink" Target="mailto:Belen.santacruz@mincyt.gob.a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nig@most.gov.il" TargetMode="External"/><Relationship Id="rId5" Type="http://schemas.openxmlformats.org/officeDocument/2006/relationships/webSettings" Target="webSettings.xml"/><Relationship Id="rId15" Type="http://schemas.openxmlformats.org/officeDocument/2006/relationships/hyperlink" Target="mailto:convocatoriasinternacionales@mincyt.gob.ar" TargetMode="External"/><Relationship Id="rId10" Type="http://schemas.openxmlformats.org/officeDocument/2006/relationships/hyperlink" Target="mailto:meirab@most.gov.i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vocatoriasinternacionales@mincyt.gob.ar" TargetMode="External"/><Relationship Id="rId14" Type="http://schemas.openxmlformats.org/officeDocument/2006/relationships/hyperlink" Target="http://www.most.gov.i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39EEF-0BDF-43A8-9D60-9E5BBC02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2795</Words>
  <Characters>15935</Characters>
  <Application>Microsoft Office Word</Application>
  <DocSecurity>4</DocSecurity>
  <Lines>132</Lines>
  <Paragraphs>37</Paragraphs>
  <ScaleCrop>false</ScaleCrop>
  <HeadingPairs>
    <vt:vector size="8" baseType="variant">
      <vt:variant>
        <vt:lpstr>Title</vt:lpstr>
      </vt:variant>
      <vt:variant>
        <vt:i4>1</vt:i4>
      </vt:variant>
      <vt:variant>
        <vt:lpstr>שם</vt:lpstr>
      </vt:variant>
      <vt:variant>
        <vt:i4>1</vt:i4>
      </vt:variant>
      <vt:variant>
        <vt:lpstr>Título</vt:lpstr>
      </vt:variant>
      <vt:variant>
        <vt:i4>1</vt:i4>
      </vt:variant>
      <vt:variant>
        <vt:lpstr>Titel</vt:lpstr>
      </vt:variant>
      <vt:variant>
        <vt:i4>1</vt:i4>
      </vt:variant>
    </vt:vector>
  </HeadingPairs>
  <TitlesOfParts>
    <vt:vector size="4" baseType="lpstr">
      <vt:lpstr>Argentina-Israel 1st Joint Scientific Program - Draft Call for Proposals (ENGLISH) - Final 06012022</vt:lpstr>
      <vt:lpstr>Argentina-Israel 1st Joint Scientific Program - Draft Call for Proposals (ENGLISH) - Final 06012022</vt:lpstr>
      <vt:lpstr>Argentina-Israeli 1st Joint Scientific Program - Call for Proposals</vt:lpstr>
      <vt:lpstr>Bilateral Call for Proposals - GIBS Germany 5th draft 18.8.16</vt:lpstr>
    </vt:vector>
  </TitlesOfParts>
  <Company>MoST</Company>
  <LinksUpToDate>false</LinksUpToDate>
  <CharactersWithSpaces>18693</CharactersWithSpaces>
  <SharedDoc>false</SharedDoc>
  <HLinks>
    <vt:vector size="18" baseType="variant">
      <vt:variant>
        <vt:i4>7798815</vt:i4>
      </vt:variant>
      <vt:variant>
        <vt:i4>6</vt:i4>
      </vt:variant>
      <vt:variant>
        <vt:i4>0</vt:i4>
      </vt:variant>
      <vt:variant>
        <vt:i4>5</vt:i4>
      </vt:variant>
      <vt:variant>
        <vt:lpwstr>mailto:avi@most.gov.il</vt:lpwstr>
      </vt:variant>
      <vt:variant>
        <vt:lpwstr/>
      </vt:variant>
      <vt:variant>
        <vt:i4>7798815</vt:i4>
      </vt:variant>
      <vt:variant>
        <vt:i4>3</vt:i4>
      </vt:variant>
      <vt:variant>
        <vt:i4>0</vt:i4>
      </vt:variant>
      <vt:variant>
        <vt:i4>5</vt:i4>
      </vt:variant>
      <vt:variant>
        <vt:lpwstr>mailto:avi@most.gov.il</vt:lpwstr>
      </vt:variant>
      <vt:variant>
        <vt:lpwstr/>
      </vt:variant>
      <vt:variant>
        <vt:i4>7077892</vt:i4>
      </vt:variant>
      <vt:variant>
        <vt:i4>0</vt:i4>
      </vt:variant>
      <vt:variant>
        <vt:i4>0</vt:i4>
      </vt:variant>
      <vt:variant>
        <vt:i4>5</vt:i4>
      </vt:variant>
      <vt:variant>
        <vt:lpwstr>mailto:foreign@most.gov.il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Argentina-Israel 1st Joint Scientific Program - Draft Call for Proposals (ENGLISH) - Final 06012022</dc:title>
  <dc:subject>Argentina-Israel Scientific Cooperation</dc:subject>
  <dc:creator>Roni Goldberg</dc:creator>
  <cp:keywords>Argentina, Call for Proposals</cp:keywords>
  <cp:lastModifiedBy>Adva Simantov Damti</cp:lastModifiedBy>
  <cp:revision>2</cp:revision>
  <cp:lastPrinted>2017-05-22T13:04:00Z</cp:lastPrinted>
  <dcterms:created xsi:type="dcterms:W3CDTF">2022-01-18T13:03:00Z</dcterms:created>
  <dcterms:modified xsi:type="dcterms:W3CDTF">2022-01-18T13:03:00Z</dcterms:modified>
</cp:coreProperties>
</file>