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7" w:rsidRDefault="000F4127" w:rsidP="00E35E5A">
      <w:pPr>
        <w:bidi/>
        <w:ind w:left="10" w:hanging="10"/>
        <w:jc w:val="right"/>
        <w:rPr>
          <w:rFonts w:ascii="David" w:eastAsia="David" w:hAnsi="David" w:cs="David"/>
          <w:sz w:val="24"/>
          <w:rtl/>
        </w:rPr>
      </w:pPr>
      <w:bookmarkStart w:id="0" w:name="_GoBack"/>
      <w:bookmarkEnd w:id="0"/>
      <w:r>
        <w:rPr>
          <w:rFonts w:ascii="David" w:eastAsia="David" w:hAnsi="David" w:cs="David" w:hint="cs"/>
          <w:sz w:val="24"/>
          <w:rtl/>
        </w:rPr>
        <w:t>י"ג כסלו, תשפ"</w:t>
      </w:r>
      <w:r w:rsidR="00E35E5A">
        <w:rPr>
          <w:rFonts w:ascii="David" w:eastAsia="David" w:hAnsi="David" w:cs="David" w:hint="cs"/>
          <w:sz w:val="24"/>
          <w:rtl/>
        </w:rPr>
        <w:t>ד</w:t>
      </w:r>
      <w:r>
        <w:rPr>
          <w:rFonts w:ascii="David" w:eastAsia="David" w:hAnsi="David" w:cs="David"/>
          <w:sz w:val="24"/>
          <w:rtl/>
        </w:rPr>
        <w:t xml:space="preserve"> </w:t>
      </w:r>
    </w:p>
    <w:p w:rsidR="000F4127" w:rsidRDefault="00E35E5A" w:rsidP="000F4127">
      <w:pPr>
        <w:bidi/>
        <w:ind w:left="10" w:hanging="10"/>
        <w:jc w:val="right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 w:hint="cs"/>
          <w:sz w:val="24"/>
          <w:rtl/>
        </w:rPr>
        <w:t>26.11.2023</w:t>
      </w:r>
      <w:r w:rsidR="000F4127">
        <w:rPr>
          <w:rFonts w:ascii="David" w:eastAsia="David" w:hAnsi="David" w:cs="David"/>
          <w:sz w:val="24"/>
          <w:rtl/>
        </w:rPr>
        <w:t xml:space="preserve"> </w:t>
      </w:r>
    </w:p>
    <w:p w:rsidR="000F4127" w:rsidRDefault="000F4127" w:rsidP="000F4127">
      <w:pPr>
        <w:bidi/>
        <w:ind w:left="10" w:right="962" w:hanging="10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/>
          <w:sz w:val="24"/>
          <w:rtl/>
        </w:rPr>
        <w:t xml:space="preserve">אל : </w:t>
      </w:r>
      <w:r>
        <w:rPr>
          <w:rFonts w:ascii="David" w:eastAsia="David" w:hAnsi="David" w:cs="David"/>
          <w:sz w:val="24"/>
          <w:u w:val="single" w:color="000000"/>
          <w:rtl/>
        </w:rPr>
        <w:t>חברות וחברי הסגל באוניברסיטה</w:t>
      </w:r>
      <w:r>
        <w:rPr>
          <w:rFonts w:ascii="David" w:eastAsia="David" w:hAnsi="David" w:cs="David"/>
          <w:sz w:val="24"/>
          <w:rtl/>
        </w:rPr>
        <w:t xml:space="preserve"> </w:t>
      </w:r>
    </w:p>
    <w:p w:rsidR="000F4127" w:rsidRDefault="000F4127" w:rsidP="000F4127">
      <w:pPr>
        <w:bidi/>
        <w:spacing w:after="2" w:line="358" w:lineRule="auto"/>
        <w:ind w:left="10" w:right="6305" w:hanging="10"/>
        <w:jc w:val="both"/>
        <w:rPr>
          <w:rFonts w:ascii="David" w:eastAsia="David" w:hAnsi="David" w:cs="David"/>
          <w:sz w:val="24"/>
          <w:rtl/>
        </w:rPr>
      </w:pPr>
    </w:p>
    <w:p w:rsidR="000F4127" w:rsidRDefault="000F4127" w:rsidP="000F4127">
      <w:pPr>
        <w:bidi/>
        <w:spacing w:after="2" w:line="358" w:lineRule="auto"/>
        <w:ind w:left="10" w:right="6305" w:hanging="10"/>
        <w:jc w:val="both"/>
      </w:pPr>
      <w:r>
        <w:rPr>
          <w:rFonts w:ascii="David" w:eastAsia="David" w:hAnsi="David" w:cs="David"/>
          <w:sz w:val="24"/>
          <w:rtl/>
        </w:rPr>
        <w:t xml:space="preserve">שלום רב, </w:t>
      </w:r>
    </w:p>
    <w:p w:rsidR="000F4127" w:rsidRDefault="000F4127" w:rsidP="000F4127">
      <w:pPr>
        <w:bidi/>
        <w:spacing w:after="11"/>
        <w:ind w:left="10" w:hanging="10"/>
        <w:jc w:val="center"/>
      </w:pPr>
      <w:r>
        <w:rPr>
          <w:rFonts w:ascii="David" w:eastAsia="David" w:hAnsi="David" w:cs="David"/>
          <w:sz w:val="24"/>
        </w:rPr>
        <w:t xml:space="preserve"> </w:t>
      </w:r>
    </w:p>
    <w:p w:rsidR="000F4127" w:rsidRDefault="000F4127" w:rsidP="00E35E5A">
      <w:pPr>
        <w:pStyle w:val="Heading1"/>
        <w:ind w:left="10" w:hanging="10"/>
        <w:jc w:val="center"/>
      </w:pPr>
      <w:r>
        <w:rPr>
          <w:b w:val="0"/>
          <w:sz w:val="24"/>
          <w:szCs w:val="24"/>
          <w:rtl/>
        </w:rPr>
        <w:t>הנדון</w:t>
      </w:r>
      <w:r>
        <w:rPr>
          <w:b w:val="0"/>
          <w:szCs w:val="28"/>
          <w:rtl/>
        </w:rPr>
        <w:t xml:space="preserve">: </w:t>
      </w:r>
      <w:r>
        <w:rPr>
          <w:bCs/>
          <w:szCs w:val="28"/>
          <w:rtl/>
        </w:rPr>
        <w:t>הגשת קדם-הצעות לתכנית הפרויקטים המשותפים</w:t>
      </w:r>
      <w:r>
        <w:rPr>
          <w:b w:val="0"/>
          <w:szCs w:val="28"/>
          <w:rtl/>
        </w:rPr>
        <w:t xml:space="preserve"> </w:t>
      </w:r>
      <w:r w:rsidR="00A67EF9">
        <w:rPr>
          <w:rFonts w:hint="cs"/>
          <w:bCs/>
          <w:szCs w:val="28"/>
          <w:u w:val="single" w:color="000000"/>
          <w:rtl/>
        </w:rPr>
        <w:t xml:space="preserve"> </w:t>
      </w:r>
      <w:r>
        <w:rPr>
          <w:bCs/>
          <w:szCs w:val="28"/>
          <w:u w:val="single" w:color="000000"/>
          <w:rtl/>
        </w:rPr>
        <w:t>גרמניה-ישראל</w:t>
      </w:r>
      <w:r w:rsidR="00FA4FF5">
        <w:rPr>
          <w:rFonts w:hint="cs"/>
          <w:bCs/>
          <w:szCs w:val="28"/>
          <w:u w:val="single" w:color="000000"/>
          <w:rtl/>
        </w:rPr>
        <w:t xml:space="preserve"> </w:t>
      </w:r>
      <w:r>
        <w:rPr>
          <w:bCs/>
          <w:szCs w:val="28"/>
          <w:u w:val="single" w:color="000000"/>
          <w:rtl/>
        </w:rPr>
        <w:t>(</w:t>
      </w:r>
      <w:r>
        <w:rPr>
          <w:u w:val="single" w:color="000000"/>
        </w:rPr>
        <w:t>DIP</w:t>
      </w:r>
      <w:r>
        <w:rPr>
          <w:bCs/>
          <w:szCs w:val="28"/>
          <w:u w:val="single" w:color="000000"/>
          <w:rtl/>
        </w:rPr>
        <w:t xml:space="preserve">) – סבב הגשה </w:t>
      </w:r>
      <w:r>
        <w:rPr>
          <w:rFonts w:hint="cs"/>
          <w:bCs/>
          <w:szCs w:val="28"/>
          <w:u w:val="single" w:color="000000"/>
          <w:rtl/>
        </w:rPr>
        <w:t>2</w:t>
      </w:r>
      <w:r w:rsidR="00E35E5A">
        <w:rPr>
          <w:rFonts w:hint="cs"/>
          <w:bCs/>
          <w:szCs w:val="28"/>
          <w:u w:val="single" w:color="000000"/>
          <w:rtl/>
        </w:rPr>
        <w:t>8</w:t>
      </w:r>
    </w:p>
    <w:p w:rsidR="00E127F2" w:rsidRPr="00A67EF9" w:rsidRDefault="00E127F2" w:rsidP="000F4127">
      <w:pPr>
        <w:pStyle w:val="Heading2"/>
        <w:spacing w:after="235" w:line="259" w:lineRule="auto"/>
        <w:ind w:left="10" w:right="0" w:hanging="10"/>
        <w:rPr>
          <w:szCs w:val="24"/>
          <w:rtl/>
        </w:rPr>
      </w:pPr>
    </w:p>
    <w:p w:rsidR="000F4127" w:rsidRDefault="000F4127" w:rsidP="000F4127">
      <w:pPr>
        <w:pStyle w:val="Heading2"/>
        <w:spacing w:after="235" w:line="259" w:lineRule="auto"/>
        <w:ind w:left="10" w:right="0" w:hanging="10"/>
      </w:pPr>
      <w:r>
        <w:rPr>
          <w:szCs w:val="24"/>
          <w:rtl/>
        </w:rPr>
        <w:t xml:space="preserve">מאפייני </w:t>
      </w:r>
      <w:r w:rsidR="00E127F2">
        <w:rPr>
          <w:rFonts w:hint="cs"/>
          <w:szCs w:val="24"/>
          <w:rtl/>
        </w:rPr>
        <w:t>ה</w:t>
      </w:r>
      <w:r w:rsidR="00E127F2">
        <w:rPr>
          <w:szCs w:val="24"/>
          <w:rtl/>
        </w:rPr>
        <w:t>תכנית</w:t>
      </w:r>
      <w:r>
        <w:rPr>
          <w:szCs w:val="24"/>
          <w:u w:val="none"/>
          <w:rtl/>
        </w:rPr>
        <w:t xml:space="preserve">  </w:t>
      </w:r>
    </w:p>
    <w:p w:rsidR="000F4127" w:rsidRDefault="000F4127" w:rsidP="0054751A">
      <w:pPr>
        <w:pStyle w:val="ListParagraph"/>
        <w:numPr>
          <w:ilvl w:val="0"/>
          <w:numId w:val="6"/>
        </w:numPr>
        <w:bidi/>
        <w:spacing w:after="164" w:line="360" w:lineRule="auto"/>
        <w:ind w:left="326" w:hanging="283"/>
      </w:pPr>
      <w:r w:rsidRPr="000F4127">
        <w:rPr>
          <w:rFonts w:ascii="David" w:eastAsia="David" w:hAnsi="David" w:cs="David"/>
          <w:sz w:val="24"/>
          <w:rtl/>
        </w:rPr>
        <w:t xml:space="preserve">מחקר </w:t>
      </w:r>
      <w:r w:rsidRPr="0054751A">
        <w:rPr>
          <w:rFonts w:ascii="David" w:eastAsia="David" w:hAnsi="David" w:cs="David"/>
          <w:b/>
          <w:bCs/>
          <w:sz w:val="24"/>
          <w:u w:val="single"/>
          <w:rtl/>
        </w:rPr>
        <w:t>משותף</w:t>
      </w:r>
      <w:r w:rsidRPr="000F4127">
        <w:rPr>
          <w:rFonts w:ascii="David" w:eastAsia="David" w:hAnsi="David" w:cs="David"/>
          <w:sz w:val="24"/>
          <w:rtl/>
        </w:rPr>
        <w:t xml:space="preserve"> </w:t>
      </w:r>
      <w:r w:rsidR="0054751A">
        <w:rPr>
          <w:rFonts w:ascii="David" w:eastAsia="David" w:hAnsi="David" w:cs="David" w:hint="cs"/>
          <w:sz w:val="24"/>
          <w:rtl/>
        </w:rPr>
        <w:t xml:space="preserve">(צד ישראלי וצד גרמני) </w:t>
      </w:r>
      <w:r w:rsidR="0054751A">
        <w:rPr>
          <w:rFonts w:ascii="David" w:eastAsia="David" w:hAnsi="David" w:cs="David" w:hint="cs"/>
          <w:b/>
          <w:bCs/>
          <w:sz w:val="24"/>
          <w:rtl/>
        </w:rPr>
        <w:t>חדשני ו</w:t>
      </w:r>
      <w:r w:rsidRPr="0054751A">
        <w:rPr>
          <w:rFonts w:ascii="David" w:eastAsia="David" w:hAnsi="David" w:cs="David" w:hint="cs"/>
          <w:b/>
          <w:bCs/>
          <w:sz w:val="24"/>
          <w:rtl/>
        </w:rPr>
        <w:t>בין</w:t>
      </w:r>
      <w:r w:rsidRPr="0054751A">
        <w:rPr>
          <w:rFonts w:ascii="David" w:eastAsia="David" w:hAnsi="David" w:cs="David"/>
          <w:b/>
          <w:bCs/>
          <w:sz w:val="24"/>
          <w:rtl/>
        </w:rPr>
        <w:t>-</w:t>
      </w:r>
      <w:r w:rsidR="0054751A">
        <w:rPr>
          <w:rFonts w:ascii="David" w:eastAsia="David" w:hAnsi="David" w:cs="David" w:hint="cs"/>
          <w:b/>
          <w:bCs/>
          <w:sz w:val="24"/>
          <w:rtl/>
        </w:rPr>
        <w:t xml:space="preserve">תחומי, </w:t>
      </w:r>
      <w:r w:rsidRPr="0054751A">
        <w:rPr>
          <w:rFonts w:ascii="David" w:eastAsia="David" w:hAnsi="David" w:cs="David" w:hint="cs"/>
          <w:sz w:val="24"/>
          <w:rtl/>
        </w:rPr>
        <w:t>ב</w:t>
      </w:r>
      <w:r w:rsidRPr="0054751A">
        <w:rPr>
          <w:rFonts w:ascii="David" w:eastAsia="David" w:hAnsi="David" w:cs="David"/>
          <w:b/>
          <w:bCs/>
          <w:sz w:val="24"/>
          <w:rtl/>
        </w:rPr>
        <w:t xml:space="preserve">כל תחומי המחקר </w:t>
      </w:r>
      <w:r w:rsidR="00FA4FF5" w:rsidRPr="0054751A">
        <w:rPr>
          <w:rFonts w:ascii="David" w:eastAsia="David" w:hAnsi="David" w:cs="David" w:hint="cs"/>
          <w:b/>
          <w:bCs/>
          <w:sz w:val="24"/>
          <w:rtl/>
        </w:rPr>
        <w:t>והמדע</w:t>
      </w:r>
      <w:r w:rsidR="00E127F2">
        <w:rPr>
          <w:rFonts w:hint="cs"/>
          <w:rtl/>
        </w:rPr>
        <w:t>.</w:t>
      </w:r>
    </w:p>
    <w:p w:rsidR="000F4127" w:rsidRDefault="000F4127" w:rsidP="009B2D74">
      <w:pPr>
        <w:pStyle w:val="ListParagraph"/>
        <w:numPr>
          <w:ilvl w:val="0"/>
          <w:numId w:val="6"/>
        </w:numPr>
        <w:bidi/>
        <w:spacing w:after="164" w:line="360" w:lineRule="auto"/>
        <w:ind w:left="326" w:hanging="283"/>
      </w:pPr>
      <w:r w:rsidRPr="000F4127">
        <w:rPr>
          <w:rFonts w:ascii="David" w:eastAsia="David" w:hAnsi="David" w:cs="David"/>
          <w:sz w:val="24"/>
          <w:rtl/>
        </w:rPr>
        <w:t xml:space="preserve">תקופה – עד </w:t>
      </w:r>
      <w:r w:rsidRPr="000F4127">
        <w:rPr>
          <w:rFonts w:ascii="David" w:eastAsia="David" w:hAnsi="David" w:cs="David"/>
          <w:sz w:val="24"/>
        </w:rPr>
        <w:t>5</w:t>
      </w:r>
      <w:r w:rsidRPr="000F4127">
        <w:rPr>
          <w:rFonts w:ascii="David" w:eastAsia="David" w:hAnsi="David" w:cs="David"/>
          <w:sz w:val="24"/>
          <w:rtl/>
        </w:rPr>
        <w:t xml:space="preserve"> שנים. </w:t>
      </w:r>
    </w:p>
    <w:p w:rsidR="000F4127" w:rsidRPr="009B2D74" w:rsidRDefault="000F4127" w:rsidP="009B2D74">
      <w:pPr>
        <w:pStyle w:val="ListParagraph"/>
        <w:numPr>
          <w:ilvl w:val="0"/>
          <w:numId w:val="6"/>
        </w:numPr>
        <w:bidi/>
        <w:spacing w:after="166" w:line="360" w:lineRule="auto"/>
        <w:ind w:left="326" w:hanging="283"/>
      </w:pPr>
      <w:r w:rsidRPr="009B2D74">
        <w:rPr>
          <w:rFonts w:ascii="David" w:eastAsia="David" w:hAnsi="David" w:cs="David"/>
          <w:sz w:val="24"/>
          <w:rtl/>
        </w:rPr>
        <w:t xml:space="preserve">תקציב – עד </w:t>
      </w:r>
      <w:r w:rsidRPr="009B2D74">
        <w:rPr>
          <w:rFonts w:ascii="David" w:eastAsia="David" w:hAnsi="David" w:cs="David"/>
          <w:b/>
          <w:bCs/>
          <w:sz w:val="24"/>
        </w:rPr>
        <w:t>1,655,000</w:t>
      </w:r>
      <w:r w:rsidRPr="009B2D74">
        <w:rPr>
          <w:rFonts w:ascii="David" w:eastAsia="David" w:hAnsi="David" w:cs="David"/>
          <w:b/>
          <w:bCs/>
          <w:sz w:val="24"/>
          <w:rtl/>
        </w:rPr>
        <w:t xml:space="preserve"> יורו</w:t>
      </w:r>
      <w:r w:rsidRPr="009B2D74">
        <w:rPr>
          <w:rFonts w:ascii="David" w:eastAsia="David" w:hAnsi="David" w:cs="David"/>
          <w:sz w:val="24"/>
          <w:rtl/>
        </w:rPr>
        <w:t xml:space="preserve"> לכל פרויקט (עד </w:t>
      </w:r>
      <w:r w:rsidRPr="009B2D74">
        <w:rPr>
          <w:rFonts w:ascii="David" w:eastAsia="David" w:hAnsi="David" w:cs="David"/>
          <w:b/>
          <w:bCs/>
          <w:sz w:val="24"/>
        </w:rPr>
        <w:t>331,000</w:t>
      </w:r>
      <w:r w:rsidRPr="009B2D74">
        <w:rPr>
          <w:rFonts w:ascii="David" w:eastAsia="David" w:hAnsi="David" w:cs="David"/>
          <w:sz w:val="24"/>
          <w:rtl/>
        </w:rPr>
        <w:t xml:space="preserve"> </w:t>
      </w:r>
      <w:r w:rsidRPr="009B2D74">
        <w:rPr>
          <w:rFonts w:ascii="David" w:eastAsia="David" w:hAnsi="David" w:cs="David"/>
          <w:b/>
          <w:bCs/>
          <w:sz w:val="24"/>
          <w:rtl/>
        </w:rPr>
        <w:t>יורו</w:t>
      </w:r>
      <w:r w:rsidRPr="009B2D74">
        <w:rPr>
          <w:rFonts w:ascii="David" w:eastAsia="David" w:hAnsi="David" w:cs="David"/>
          <w:sz w:val="24"/>
          <w:rtl/>
        </w:rPr>
        <w:t xml:space="preserve"> </w:t>
      </w:r>
      <w:r w:rsidRPr="009B2D74">
        <w:rPr>
          <w:rFonts w:ascii="David" w:eastAsia="David" w:hAnsi="David" w:cs="David"/>
          <w:b/>
          <w:bCs/>
          <w:sz w:val="24"/>
          <w:rtl/>
        </w:rPr>
        <w:t>לשנה</w:t>
      </w:r>
      <w:r w:rsidRPr="009B2D74">
        <w:rPr>
          <w:rFonts w:ascii="David" w:eastAsia="David" w:hAnsi="David" w:cs="David"/>
          <w:sz w:val="24"/>
          <w:rtl/>
        </w:rPr>
        <w:t xml:space="preserve">).  </w:t>
      </w:r>
    </w:p>
    <w:p w:rsidR="000F4127" w:rsidRPr="00E127F2" w:rsidRDefault="0054751A" w:rsidP="0054751A">
      <w:pPr>
        <w:pStyle w:val="ListParagraph"/>
        <w:numPr>
          <w:ilvl w:val="0"/>
          <w:numId w:val="6"/>
        </w:numPr>
        <w:bidi/>
        <w:spacing w:after="122" w:line="360" w:lineRule="auto"/>
        <w:ind w:left="326" w:hanging="283"/>
        <w:rPr>
          <w:rFonts w:ascii="David" w:eastAsia="David" w:hAnsi="David" w:cs="David"/>
          <w:sz w:val="24"/>
        </w:rPr>
      </w:pPr>
      <w:r>
        <w:rPr>
          <w:rFonts w:ascii="David" w:eastAsia="David" w:hAnsi="David" w:cs="David" w:hint="cs"/>
          <w:sz w:val="24"/>
          <w:rtl/>
        </w:rPr>
        <w:t xml:space="preserve">מוסדות שרשאים להגיש - </w:t>
      </w:r>
      <w:r w:rsidR="000F4127" w:rsidRPr="009B2D74">
        <w:rPr>
          <w:rFonts w:ascii="David" w:eastAsia="David" w:hAnsi="David" w:cs="David"/>
          <w:sz w:val="24"/>
          <w:rtl/>
        </w:rPr>
        <w:t xml:space="preserve">אוניברסיטת ת"א, </w:t>
      </w:r>
      <w:r w:rsidR="000F4127" w:rsidRPr="009B2D74">
        <w:rPr>
          <w:rFonts w:ascii="David" w:eastAsia="David" w:hAnsi="David" w:cs="David" w:hint="cs"/>
          <w:sz w:val="24"/>
          <w:rtl/>
        </w:rPr>
        <w:t xml:space="preserve">אוניברסיטת רייכמן, </w:t>
      </w:r>
      <w:r w:rsidR="000F4127" w:rsidRPr="009B2D74">
        <w:rPr>
          <w:rFonts w:ascii="David" w:eastAsia="David" w:hAnsi="David" w:cs="David"/>
          <w:sz w:val="24"/>
          <w:rtl/>
        </w:rPr>
        <w:t>האוניבר</w:t>
      </w:r>
      <w:r w:rsidR="0088626A">
        <w:rPr>
          <w:rFonts w:ascii="David" w:eastAsia="David" w:hAnsi="David" w:cs="David"/>
          <w:sz w:val="24"/>
          <w:rtl/>
        </w:rPr>
        <w:t>סיטה העברית, אוניברסיטת בר אילן</w:t>
      </w:r>
      <w:r w:rsidR="000F4127" w:rsidRPr="009B2D74">
        <w:rPr>
          <w:rFonts w:ascii="David" w:eastAsia="David" w:hAnsi="David" w:cs="David"/>
          <w:sz w:val="24"/>
          <w:rtl/>
        </w:rPr>
        <w:t>,</w:t>
      </w:r>
      <w:r w:rsidR="0088626A">
        <w:rPr>
          <w:rFonts w:ascii="David" w:eastAsia="David" w:hAnsi="David" w:cs="David" w:hint="cs"/>
          <w:sz w:val="24"/>
          <w:rtl/>
        </w:rPr>
        <w:t xml:space="preserve"> </w:t>
      </w:r>
      <w:r w:rsidR="000F4127" w:rsidRPr="009B2D74">
        <w:rPr>
          <w:rFonts w:ascii="David" w:eastAsia="David" w:hAnsi="David" w:cs="David"/>
          <w:sz w:val="24"/>
          <w:rtl/>
        </w:rPr>
        <w:t>אוניברסיטת בן גוריון, אוניברסיטת</w:t>
      </w:r>
      <w:r w:rsidR="0088626A">
        <w:rPr>
          <w:rFonts w:ascii="David" w:eastAsia="David" w:hAnsi="David" w:cs="David"/>
          <w:sz w:val="24"/>
          <w:rtl/>
        </w:rPr>
        <w:t xml:space="preserve"> חיפה, מוסד הטכניון ומכון ויצמן</w:t>
      </w:r>
      <w:r w:rsidR="000F4127" w:rsidRPr="009B2D74">
        <w:rPr>
          <w:rFonts w:ascii="David" w:eastAsia="David" w:hAnsi="David" w:cs="David"/>
          <w:sz w:val="24"/>
          <w:rtl/>
        </w:rPr>
        <w:t xml:space="preserve">. </w:t>
      </w:r>
    </w:p>
    <w:p w:rsidR="0054751A" w:rsidRPr="00E127F2" w:rsidRDefault="000F4127" w:rsidP="00E127F2">
      <w:pPr>
        <w:pStyle w:val="ListParagraph"/>
        <w:numPr>
          <w:ilvl w:val="0"/>
          <w:numId w:val="6"/>
        </w:numPr>
        <w:bidi/>
        <w:spacing w:after="164" w:line="360" w:lineRule="auto"/>
        <w:ind w:left="326" w:hanging="283"/>
        <w:rPr>
          <w:rFonts w:ascii="David" w:eastAsia="David" w:hAnsi="David" w:cs="David"/>
          <w:sz w:val="24"/>
        </w:rPr>
      </w:pPr>
      <w:r w:rsidRPr="009B2D74">
        <w:rPr>
          <w:rFonts w:ascii="David" w:eastAsia="David" w:hAnsi="David" w:cs="David"/>
          <w:sz w:val="24"/>
          <w:rtl/>
        </w:rPr>
        <w:t xml:space="preserve">ההגשה תתבצע ע"י </w:t>
      </w:r>
      <w:r w:rsidR="009B2D74">
        <w:rPr>
          <w:rFonts w:ascii="David" w:eastAsia="David" w:hAnsi="David" w:cs="David" w:hint="cs"/>
          <w:sz w:val="24"/>
          <w:rtl/>
        </w:rPr>
        <w:t>מוסד אחד</w:t>
      </w:r>
      <w:r w:rsidR="0054751A">
        <w:rPr>
          <w:rFonts w:ascii="David" w:eastAsia="David" w:hAnsi="David" w:cs="David" w:hint="cs"/>
          <w:sz w:val="24"/>
          <w:rtl/>
        </w:rPr>
        <w:t xml:space="preserve"> גם</w:t>
      </w:r>
      <w:r w:rsidR="00D96466">
        <w:rPr>
          <w:rFonts w:ascii="David" w:eastAsia="David" w:hAnsi="David" w:cs="David" w:hint="cs"/>
          <w:sz w:val="24"/>
          <w:rtl/>
        </w:rPr>
        <w:t xml:space="preserve"> אם</w:t>
      </w:r>
      <w:r w:rsidR="0054751A">
        <w:rPr>
          <w:rFonts w:ascii="David" w:eastAsia="David" w:hAnsi="David" w:cs="David" w:hint="cs"/>
          <w:sz w:val="24"/>
          <w:rtl/>
        </w:rPr>
        <w:t xml:space="preserve"> יש שותפות בין כמה מוסדות ישראליים</w:t>
      </w:r>
      <w:r w:rsidRPr="009B2D74">
        <w:rPr>
          <w:rFonts w:ascii="David" w:eastAsia="David" w:hAnsi="David" w:cs="David"/>
          <w:sz w:val="24"/>
          <w:rtl/>
        </w:rPr>
        <w:t xml:space="preserve">. </w:t>
      </w:r>
    </w:p>
    <w:p w:rsidR="00E127F2" w:rsidRPr="00E127F2" w:rsidRDefault="00E127F2" w:rsidP="00E127F2">
      <w:pPr>
        <w:pStyle w:val="ListParagraph"/>
        <w:numPr>
          <w:ilvl w:val="0"/>
          <w:numId w:val="6"/>
        </w:numPr>
        <w:bidi/>
        <w:spacing w:after="164" w:line="360" w:lineRule="auto"/>
        <w:ind w:left="326" w:hanging="283"/>
        <w:rPr>
          <w:rFonts w:ascii="David" w:eastAsia="David" w:hAnsi="David" w:cs="David"/>
          <w:sz w:val="24"/>
        </w:rPr>
      </w:pPr>
      <w:r w:rsidRPr="00E127F2">
        <w:rPr>
          <w:rFonts w:ascii="David" w:eastAsia="David" w:hAnsi="David" w:cs="David" w:hint="cs"/>
          <w:sz w:val="24"/>
          <w:rtl/>
        </w:rPr>
        <w:t>על החוקר/ת הראשי/ת מטעם האוניברסיטה להיות חבר/ת סגל אקדמי בכיר (לא קליני).</w:t>
      </w:r>
    </w:p>
    <w:p w:rsidR="00E127F2" w:rsidRPr="00E127F2" w:rsidRDefault="00E127F2" w:rsidP="00E127F2">
      <w:pPr>
        <w:pStyle w:val="ListParagraph"/>
        <w:numPr>
          <w:ilvl w:val="0"/>
          <w:numId w:val="6"/>
        </w:numPr>
        <w:bidi/>
        <w:spacing w:after="164" w:line="360" w:lineRule="auto"/>
        <w:ind w:left="326" w:hanging="283"/>
        <w:rPr>
          <w:rFonts w:ascii="David" w:eastAsia="David" w:hAnsi="David" w:cs="David"/>
          <w:sz w:val="24"/>
        </w:rPr>
      </w:pPr>
      <w:r w:rsidRPr="00E127F2">
        <w:rPr>
          <w:rFonts w:ascii="David" w:eastAsia="David" w:hAnsi="David" w:cs="David" w:hint="cs"/>
          <w:sz w:val="24"/>
          <w:rtl/>
        </w:rPr>
        <w:t>תקציב המחקר ינוהל באוניברסיטה.</w:t>
      </w:r>
    </w:p>
    <w:p w:rsidR="000F4127" w:rsidRPr="00E127F2" w:rsidRDefault="000F4127" w:rsidP="000F4127">
      <w:pPr>
        <w:bidi/>
        <w:spacing w:after="54"/>
        <w:ind w:left="10" w:right="118" w:hanging="10"/>
      </w:pPr>
    </w:p>
    <w:p w:rsidR="000F4127" w:rsidRDefault="00E127F2" w:rsidP="000F4127">
      <w:pPr>
        <w:shd w:val="clear" w:color="auto" w:fill="C5D9F0"/>
        <w:bidi/>
        <w:spacing w:after="100"/>
        <w:ind w:left="10" w:hanging="10"/>
      </w:pPr>
      <w:r>
        <w:rPr>
          <w:rFonts w:ascii="David" w:eastAsia="David" w:hAnsi="David" w:cs="David"/>
          <w:b/>
          <w:bCs/>
          <w:sz w:val="24"/>
          <w:u w:val="single" w:color="000000"/>
          <w:rtl/>
        </w:rPr>
        <w:t xml:space="preserve">כל מוסד </w:t>
      </w:r>
      <w:r>
        <w:rPr>
          <w:rFonts w:ascii="David" w:eastAsia="David" w:hAnsi="David" w:cs="David" w:hint="cs"/>
          <w:b/>
          <w:bCs/>
          <w:sz w:val="24"/>
          <w:u w:val="single" w:color="000000"/>
          <w:rtl/>
        </w:rPr>
        <w:t xml:space="preserve">יכול </w:t>
      </w:r>
      <w:r w:rsidR="000F4127">
        <w:rPr>
          <w:rFonts w:ascii="David" w:eastAsia="David" w:hAnsi="David" w:cs="David"/>
          <w:b/>
          <w:bCs/>
          <w:sz w:val="24"/>
          <w:u w:val="single" w:color="000000"/>
          <w:rtl/>
        </w:rPr>
        <w:t xml:space="preserve">להגיש עד  </w:t>
      </w:r>
      <w:r w:rsidR="000F4127">
        <w:rPr>
          <w:rFonts w:ascii="David" w:eastAsia="David" w:hAnsi="David" w:cs="David"/>
          <w:b/>
          <w:bCs/>
          <w:sz w:val="24"/>
          <w:u w:val="single" w:color="000000"/>
        </w:rPr>
        <w:t>2</w:t>
      </w:r>
      <w:r w:rsidR="000F4127">
        <w:rPr>
          <w:rFonts w:ascii="David" w:eastAsia="David" w:hAnsi="David" w:cs="David"/>
          <w:b/>
          <w:bCs/>
          <w:sz w:val="24"/>
          <w:u w:val="single" w:color="000000"/>
          <w:rtl/>
        </w:rPr>
        <w:t xml:space="preserve"> הצעות</w:t>
      </w:r>
      <w:r>
        <w:rPr>
          <w:rFonts w:ascii="David" w:eastAsia="David" w:hAnsi="David" w:cs="David" w:hint="cs"/>
          <w:b/>
          <w:bCs/>
          <w:sz w:val="24"/>
          <w:u w:val="single" w:color="000000"/>
          <w:rtl/>
        </w:rPr>
        <w:t xml:space="preserve"> כמוסד ראשי</w:t>
      </w:r>
      <w:r w:rsidR="000F4127">
        <w:rPr>
          <w:rFonts w:ascii="David" w:eastAsia="David" w:hAnsi="David" w:cs="David"/>
          <w:b/>
          <w:bCs/>
          <w:sz w:val="24"/>
          <w:u w:val="single" w:color="000000"/>
          <w:rtl/>
        </w:rPr>
        <w:t>.</w:t>
      </w:r>
      <w:r w:rsidR="000F4127">
        <w:rPr>
          <w:rFonts w:ascii="David" w:eastAsia="David" w:hAnsi="David" w:cs="David"/>
          <w:b/>
          <w:bCs/>
          <w:sz w:val="24"/>
          <w:rtl/>
        </w:rPr>
        <w:t xml:space="preserve"> </w:t>
      </w:r>
    </w:p>
    <w:p w:rsidR="000F4127" w:rsidRDefault="000F4127" w:rsidP="00E127F2">
      <w:pPr>
        <w:shd w:val="clear" w:color="auto" w:fill="C5D9F0"/>
        <w:bidi/>
        <w:spacing w:after="212"/>
        <w:ind w:left="10" w:hanging="10"/>
      </w:pPr>
      <w:r>
        <w:rPr>
          <w:rFonts w:ascii="David" w:eastAsia="David" w:hAnsi="David" w:cs="David"/>
          <w:sz w:val="24"/>
          <w:rtl/>
        </w:rPr>
        <w:t>ההצעות שתוגשנה מטעם אוניברסיטת ת"א, י</w:t>
      </w:r>
      <w:r w:rsidR="00E127F2">
        <w:rPr>
          <w:rFonts w:ascii="David" w:eastAsia="David" w:hAnsi="David" w:cs="David" w:hint="cs"/>
          <w:sz w:val="24"/>
          <w:rtl/>
        </w:rPr>
        <w:t>יבחרו</w:t>
      </w:r>
      <w:r>
        <w:rPr>
          <w:rFonts w:ascii="David" w:eastAsia="David" w:hAnsi="David" w:cs="David"/>
          <w:sz w:val="24"/>
          <w:rtl/>
        </w:rPr>
        <w:t xml:space="preserve"> </w:t>
      </w:r>
      <w:r w:rsidR="00E127F2">
        <w:rPr>
          <w:rFonts w:ascii="David" w:eastAsia="David" w:hAnsi="David" w:cs="David" w:hint="cs"/>
          <w:sz w:val="24"/>
          <w:rtl/>
        </w:rPr>
        <w:t>ב</w:t>
      </w:r>
      <w:r>
        <w:rPr>
          <w:rFonts w:ascii="David" w:eastAsia="David" w:hAnsi="David" w:cs="David"/>
          <w:sz w:val="24"/>
          <w:rtl/>
        </w:rPr>
        <w:t xml:space="preserve">הליך פנימי </w:t>
      </w:r>
      <w:r w:rsidR="00E127F2">
        <w:rPr>
          <w:rFonts w:ascii="David" w:eastAsia="David" w:hAnsi="David" w:cs="David" w:hint="cs"/>
          <w:sz w:val="24"/>
          <w:rtl/>
        </w:rPr>
        <w:t>בראשות ס. הנשיא למחקר ופיתוח</w:t>
      </w:r>
      <w:r>
        <w:rPr>
          <w:rFonts w:ascii="David" w:eastAsia="David" w:hAnsi="David" w:cs="David"/>
          <w:sz w:val="24"/>
          <w:rtl/>
        </w:rPr>
        <w:t>.</w:t>
      </w:r>
      <w:r>
        <w:rPr>
          <w:rFonts w:ascii="David" w:eastAsia="David" w:hAnsi="David" w:cs="David"/>
          <w:b/>
          <w:bCs/>
          <w:sz w:val="24"/>
          <w:rtl/>
        </w:rPr>
        <w:t xml:space="preserve"> </w:t>
      </w:r>
    </w:p>
    <w:p w:rsidR="000F4127" w:rsidRDefault="000F4127" w:rsidP="000F4127">
      <w:pPr>
        <w:bidi/>
        <w:spacing w:after="100"/>
        <w:ind w:left="10" w:right="118" w:hanging="10"/>
      </w:pPr>
      <w:r>
        <w:rPr>
          <w:rFonts w:ascii="David" w:eastAsia="David" w:hAnsi="David" w:cs="David"/>
          <w:sz w:val="24"/>
        </w:rPr>
        <w:t xml:space="preserve"> </w:t>
      </w:r>
    </w:p>
    <w:p w:rsidR="00E127F2" w:rsidRDefault="000F4127" w:rsidP="00E127F2">
      <w:pPr>
        <w:bidi/>
        <w:ind w:left="10" w:hanging="10"/>
        <w:rPr>
          <w:rFonts w:ascii="David" w:eastAsia="David" w:hAnsi="David" w:cs="David"/>
          <w:b/>
          <w:bCs/>
          <w:sz w:val="24"/>
          <w:rtl/>
        </w:rPr>
      </w:pPr>
      <w:r>
        <w:rPr>
          <w:rFonts w:ascii="David" w:eastAsia="David" w:hAnsi="David" w:cs="David"/>
          <w:b/>
          <w:bCs/>
          <w:sz w:val="24"/>
          <w:rtl/>
        </w:rPr>
        <w:t>לוח הזמנים המתוכנן:</w:t>
      </w:r>
    </w:p>
    <w:p w:rsidR="000F4127" w:rsidRDefault="000F4127" w:rsidP="00E127F2">
      <w:pPr>
        <w:bidi/>
        <w:ind w:left="10" w:hanging="10"/>
      </w:pPr>
      <w:r>
        <w:rPr>
          <w:rFonts w:ascii="David" w:eastAsia="David" w:hAnsi="David" w:cs="David"/>
          <w:b/>
          <w:bCs/>
          <w:sz w:val="24"/>
          <w:rtl/>
        </w:rPr>
        <w:t xml:space="preserve"> </w:t>
      </w:r>
    </w:p>
    <w:tbl>
      <w:tblPr>
        <w:tblStyle w:val="TableGrid0"/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" w:type="dxa"/>
        </w:tblCellMar>
        <w:tblLook w:val="04A0" w:firstRow="1" w:lastRow="0" w:firstColumn="1" w:lastColumn="0" w:noHBand="0" w:noVBand="1"/>
      </w:tblPr>
      <w:tblGrid>
        <w:gridCol w:w="1843"/>
        <w:gridCol w:w="5563"/>
        <w:gridCol w:w="8"/>
      </w:tblGrid>
      <w:tr w:rsidR="000F4127" w:rsidTr="000F4127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C5D9F0"/>
          </w:tcPr>
          <w:p w:rsidR="000F4127" w:rsidRDefault="00E35E5A" w:rsidP="000F4127">
            <w:pPr>
              <w:bidi/>
              <w:ind w:left="10" w:hanging="10"/>
            </w:pPr>
            <w:r>
              <w:rPr>
                <w:rFonts w:ascii="David" w:eastAsia="David" w:hAnsi="David" w:cs="David" w:hint="cs"/>
                <w:b/>
                <w:sz w:val="24"/>
                <w:rtl/>
              </w:rPr>
              <w:t>7.1.24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right w:val="nil"/>
            </w:tcBorders>
            <w:shd w:val="clear" w:color="auto" w:fill="C5D9F0"/>
          </w:tcPr>
          <w:p w:rsidR="000F4127" w:rsidRDefault="000F4127" w:rsidP="000F4127">
            <w:pPr>
              <w:bidi/>
              <w:ind w:left="10" w:hanging="10"/>
            </w:pPr>
            <w:r>
              <w:rPr>
                <w:rFonts w:ascii="David" w:eastAsia="David" w:hAnsi="David" w:cs="David"/>
                <w:b/>
                <w:bCs/>
                <w:sz w:val="24"/>
                <w:rtl/>
              </w:rPr>
              <w:t xml:space="preserve">הגשת הצעה מקדמית </w:t>
            </w:r>
            <w:r w:rsidR="008C65F8">
              <w:rPr>
                <w:rFonts w:ascii="David" w:eastAsia="David" w:hAnsi="David" w:cs="David" w:hint="cs"/>
                <w:b/>
                <w:bCs/>
                <w:sz w:val="24"/>
                <w:rtl/>
              </w:rPr>
              <w:t>לרשות המחקר (פרטים מטה)</w:t>
            </w:r>
            <w:r>
              <w:rPr>
                <w:rFonts w:ascii="David" w:eastAsia="David" w:hAnsi="David" w:cs="David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C5D9F0"/>
          </w:tcPr>
          <w:p w:rsidR="000F4127" w:rsidRDefault="000F4127" w:rsidP="000F4127">
            <w:pPr>
              <w:bidi/>
              <w:ind w:left="10" w:hanging="10"/>
              <w:rPr>
                <w:rFonts w:ascii="David" w:eastAsia="David" w:hAnsi="David" w:cs="David"/>
                <w:b/>
                <w:bCs/>
                <w:sz w:val="24"/>
                <w:rtl/>
              </w:rPr>
            </w:pPr>
          </w:p>
        </w:tc>
      </w:tr>
      <w:tr w:rsidR="000F4127" w:rsidTr="000F4127">
        <w:trPr>
          <w:trHeight w:val="366"/>
        </w:trPr>
        <w:tc>
          <w:tcPr>
            <w:tcW w:w="1843" w:type="dxa"/>
            <w:tcBorders>
              <w:left w:val="nil"/>
              <w:right w:val="nil"/>
            </w:tcBorders>
          </w:tcPr>
          <w:p w:rsidR="000F4127" w:rsidRDefault="000F4127" w:rsidP="00E35E5A">
            <w:pPr>
              <w:tabs>
                <w:tab w:val="center" w:pos="1525"/>
                <w:tab w:val="center" w:pos="2304"/>
              </w:tabs>
              <w:bidi/>
              <w:ind w:left="10" w:hanging="10"/>
              <w:rPr>
                <w:rtl/>
              </w:rPr>
            </w:pPr>
            <w:r>
              <w:tab/>
            </w:r>
            <w:r>
              <w:rPr>
                <w:rFonts w:ascii="David" w:eastAsia="David" w:hAnsi="David" w:cs="David"/>
                <w:sz w:val="24"/>
              </w:rPr>
              <w:t xml:space="preserve"> </w:t>
            </w:r>
            <w:r w:rsidR="00E35E5A">
              <w:rPr>
                <w:rFonts w:ascii="David" w:eastAsia="David" w:hAnsi="David" w:cs="David" w:hint="cs"/>
                <w:sz w:val="24"/>
                <w:rtl/>
              </w:rPr>
              <w:t>15.1.24</w:t>
            </w:r>
            <w:r>
              <w:rPr>
                <w:rFonts w:ascii="David" w:eastAsia="David" w:hAnsi="David" w:cs="David"/>
                <w:sz w:val="24"/>
              </w:rPr>
              <w:tab/>
              <w:t xml:space="preserve"> </w:t>
            </w:r>
          </w:p>
        </w:tc>
        <w:tc>
          <w:tcPr>
            <w:tcW w:w="5565" w:type="dxa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hanging="10"/>
            </w:pPr>
            <w:r>
              <w:rPr>
                <w:rFonts w:ascii="David" w:eastAsia="David" w:hAnsi="David" w:cs="David"/>
                <w:sz w:val="24"/>
                <w:rtl/>
              </w:rPr>
              <w:t>הודעה על ההצעות שנב</w:t>
            </w:r>
            <w:r w:rsidR="0031633E">
              <w:rPr>
                <w:rFonts w:ascii="David" w:eastAsia="David" w:hAnsi="David" w:cs="David"/>
                <w:sz w:val="24"/>
                <w:rtl/>
              </w:rPr>
              <w:t>חרו להגשה ע"י אוניברסיטת ת"א</w:t>
            </w:r>
            <w:r w:rsidR="00E127F2">
              <w:rPr>
                <w:rFonts w:ascii="David" w:eastAsia="David" w:hAnsi="David" w:cs="David" w:hint="cs"/>
                <w:sz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rtl/>
              </w:rPr>
              <w:t>עד -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hanging="10"/>
              <w:rPr>
                <w:rFonts w:ascii="David" w:eastAsia="David" w:hAnsi="David" w:cs="David"/>
                <w:sz w:val="24"/>
                <w:rtl/>
              </w:rPr>
            </w:pPr>
          </w:p>
        </w:tc>
      </w:tr>
      <w:tr w:rsidR="000F4127" w:rsidTr="000F4127">
        <w:trPr>
          <w:trHeight w:val="365"/>
        </w:trPr>
        <w:tc>
          <w:tcPr>
            <w:tcW w:w="1843" w:type="dxa"/>
            <w:tcBorders>
              <w:left w:val="nil"/>
              <w:right w:val="nil"/>
            </w:tcBorders>
          </w:tcPr>
          <w:p w:rsidR="000F4127" w:rsidRDefault="000F4127" w:rsidP="00E35E5A">
            <w:pPr>
              <w:bidi/>
              <w:ind w:left="10" w:hanging="10"/>
            </w:pPr>
            <w:r>
              <w:rPr>
                <w:rFonts w:ascii="David" w:eastAsia="David" w:hAnsi="David" w:cs="David"/>
                <w:b/>
                <w:sz w:val="24"/>
              </w:rPr>
              <w:t xml:space="preserve"> </w:t>
            </w:r>
            <w:r w:rsidR="00E35E5A">
              <w:rPr>
                <w:rFonts w:ascii="David" w:eastAsia="David" w:hAnsi="David" w:cs="David" w:hint="cs"/>
                <w:b/>
                <w:sz w:val="24"/>
                <w:rtl/>
              </w:rPr>
              <w:t>26.3.24</w:t>
            </w:r>
          </w:p>
        </w:tc>
        <w:tc>
          <w:tcPr>
            <w:tcW w:w="5565" w:type="dxa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right="257" w:hanging="10"/>
            </w:pPr>
            <w:r>
              <w:rPr>
                <w:rFonts w:ascii="David" w:eastAsia="David" w:hAnsi="David" w:cs="David"/>
                <w:b/>
                <w:bCs/>
                <w:sz w:val="24"/>
                <w:rtl/>
              </w:rPr>
              <w:t>הגשת</w:t>
            </w:r>
            <w:r w:rsidR="00E127F2">
              <w:rPr>
                <w:rFonts w:ascii="David" w:eastAsia="David" w:hAnsi="David" w:cs="David"/>
                <w:b/>
                <w:bCs/>
                <w:sz w:val="24"/>
                <w:rtl/>
              </w:rPr>
              <w:t xml:space="preserve"> שתי ההצעות המלאות </w:t>
            </w:r>
            <w:r w:rsidR="00E127F2">
              <w:rPr>
                <w:rFonts w:ascii="David" w:eastAsia="David" w:hAnsi="David" w:cs="David" w:hint="cs"/>
                <w:b/>
                <w:bCs/>
                <w:sz w:val="24"/>
                <w:rtl/>
              </w:rPr>
              <w:t xml:space="preserve">שנבחרו </w:t>
            </w:r>
            <w:r>
              <w:rPr>
                <w:rFonts w:ascii="David" w:eastAsia="David" w:hAnsi="David" w:cs="David"/>
                <w:b/>
                <w:bCs/>
                <w:sz w:val="24"/>
                <w:rtl/>
              </w:rPr>
              <w:t xml:space="preserve">לרשות המחקר 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right="257" w:hanging="10"/>
              <w:rPr>
                <w:rFonts w:ascii="David" w:eastAsia="David" w:hAnsi="David" w:cs="David"/>
                <w:b/>
                <w:bCs/>
                <w:sz w:val="24"/>
                <w:rtl/>
              </w:rPr>
            </w:pPr>
          </w:p>
        </w:tc>
      </w:tr>
      <w:tr w:rsidR="000F4127" w:rsidTr="000F4127">
        <w:trPr>
          <w:trHeight w:val="365"/>
        </w:trPr>
        <w:tc>
          <w:tcPr>
            <w:tcW w:w="1843" w:type="dxa"/>
            <w:tcBorders>
              <w:left w:val="nil"/>
              <w:right w:val="nil"/>
            </w:tcBorders>
          </w:tcPr>
          <w:p w:rsidR="000F4127" w:rsidRDefault="000F4127" w:rsidP="00E35E5A">
            <w:pPr>
              <w:bidi/>
              <w:ind w:left="10" w:hanging="10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r w:rsidR="00E35E5A">
              <w:rPr>
                <w:rFonts w:ascii="David" w:eastAsia="David" w:hAnsi="David" w:cs="David" w:hint="cs"/>
                <w:sz w:val="24"/>
                <w:rtl/>
              </w:rPr>
              <w:t>1.4.24</w:t>
            </w:r>
          </w:p>
        </w:tc>
        <w:tc>
          <w:tcPr>
            <w:tcW w:w="5565" w:type="dxa"/>
            <w:tcBorders>
              <w:left w:val="nil"/>
              <w:right w:val="nil"/>
            </w:tcBorders>
          </w:tcPr>
          <w:p w:rsidR="000F4127" w:rsidRDefault="00E127F2" w:rsidP="000F4127">
            <w:pPr>
              <w:bidi/>
              <w:ind w:left="10" w:hanging="10"/>
            </w:pPr>
            <w:r>
              <w:rPr>
                <w:rFonts w:ascii="David" w:eastAsia="David" w:hAnsi="David" w:cs="David"/>
                <w:sz w:val="24"/>
                <w:rtl/>
              </w:rPr>
              <w:t xml:space="preserve">מועד סופי להגשה </w:t>
            </w:r>
            <w:r>
              <w:rPr>
                <w:rFonts w:ascii="David" w:eastAsia="David" w:hAnsi="David" w:cs="David" w:hint="cs"/>
                <w:sz w:val="24"/>
                <w:rtl/>
              </w:rPr>
              <w:t>לקרן</w:t>
            </w:r>
            <w:r w:rsidR="000F4127">
              <w:rPr>
                <w:rFonts w:ascii="David" w:eastAsia="David" w:hAnsi="David" w:cs="David"/>
                <w:sz w:val="24"/>
                <w:rtl/>
              </w:rPr>
              <w:t xml:space="preserve"> 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hanging="10"/>
              <w:rPr>
                <w:rFonts w:ascii="David" w:eastAsia="David" w:hAnsi="David" w:cs="David"/>
                <w:sz w:val="24"/>
                <w:rtl/>
              </w:rPr>
            </w:pPr>
          </w:p>
        </w:tc>
      </w:tr>
      <w:tr w:rsidR="000F4127" w:rsidTr="000F4127">
        <w:trPr>
          <w:trHeight w:val="362"/>
        </w:trPr>
        <w:tc>
          <w:tcPr>
            <w:tcW w:w="1843" w:type="dxa"/>
            <w:tcBorders>
              <w:left w:val="nil"/>
              <w:right w:val="nil"/>
            </w:tcBorders>
          </w:tcPr>
          <w:p w:rsidR="000F4127" w:rsidRDefault="000F4127" w:rsidP="00E35E5A">
            <w:pPr>
              <w:bidi/>
              <w:ind w:left="10" w:right="396" w:hanging="10"/>
            </w:pPr>
            <w:r>
              <w:rPr>
                <w:rFonts w:ascii="David" w:eastAsia="David" w:hAnsi="David" w:cs="David"/>
                <w:sz w:val="24"/>
                <w:rtl/>
              </w:rPr>
              <w:t xml:space="preserve">אוקטובר </w:t>
            </w:r>
            <w:r w:rsidR="00E35E5A">
              <w:rPr>
                <w:rFonts w:ascii="David" w:eastAsia="David" w:hAnsi="David" w:cs="David" w:hint="cs"/>
                <w:sz w:val="24"/>
                <w:rtl/>
              </w:rPr>
              <w:t>2024</w:t>
            </w:r>
            <w:r>
              <w:rPr>
                <w:rFonts w:ascii="David" w:eastAsia="David" w:hAnsi="David" w:cs="David"/>
                <w:sz w:val="24"/>
                <w:rtl/>
              </w:rPr>
              <w:t xml:space="preserve"> </w:t>
            </w:r>
          </w:p>
        </w:tc>
        <w:tc>
          <w:tcPr>
            <w:tcW w:w="5565" w:type="dxa"/>
            <w:tcBorders>
              <w:left w:val="nil"/>
              <w:right w:val="nil"/>
            </w:tcBorders>
          </w:tcPr>
          <w:p w:rsidR="000F4127" w:rsidRDefault="00E127F2" w:rsidP="000F4127">
            <w:pPr>
              <w:tabs>
                <w:tab w:val="center" w:pos="5321"/>
              </w:tabs>
              <w:bidi/>
              <w:ind w:left="10" w:hanging="10"/>
            </w:pPr>
            <w:r>
              <w:rPr>
                <w:rFonts w:ascii="David" w:eastAsia="David" w:hAnsi="David" w:cs="David"/>
                <w:sz w:val="24"/>
                <w:rtl/>
              </w:rPr>
              <w:t xml:space="preserve">סיום תהליך השיפוט </w:t>
            </w:r>
            <w:r>
              <w:rPr>
                <w:rFonts w:ascii="David" w:eastAsia="David" w:hAnsi="David" w:cs="David" w:hint="cs"/>
                <w:sz w:val="24"/>
                <w:rtl/>
              </w:rPr>
              <w:t>על ידי הקרן</w:t>
            </w:r>
            <w:r w:rsidR="000F4127">
              <w:rPr>
                <w:rFonts w:ascii="David" w:eastAsia="David" w:hAnsi="David" w:cs="David"/>
                <w:sz w:val="24"/>
                <w:rtl/>
              </w:rPr>
              <w:t xml:space="preserve"> </w:t>
            </w:r>
            <w:r w:rsidR="000F4127">
              <w:rPr>
                <w:rFonts w:ascii="David" w:eastAsia="David" w:hAnsi="David" w:cs="David"/>
                <w:sz w:val="24"/>
                <w:rtl/>
              </w:rPr>
              <w:tab/>
              <w:t xml:space="preserve">                                           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F4127" w:rsidRDefault="000F4127" w:rsidP="000F4127">
            <w:pPr>
              <w:tabs>
                <w:tab w:val="center" w:pos="5321"/>
              </w:tabs>
              <w:bidi/>
              <w:ind w:left="10" w:hanging="10"/>
              <w:rPr>
                <w:rFonts w:ascii="David" w:eastAsia="David" w:hAnsi="David" w:cs="David"/>
                <w:sz w:val="24"/>
                <w:rtl/>
              </w:rPr>
            </w:pPr>
          </w:p>
        </w:tc>
      </w:tr>
      <w:tr w:rsidR="000F4127" w:rsidTr="000F4127">
        <w:trPr>
          <w:trHeight w:val="365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0F4127" w:rsidRDefault="000F4127" w:rsidP="00E35E5A">
            <w:pPr>
              <w:bidi/>
              <w:ind w:left="10" w:right="588" w:hanging="10"/>
            </w:pPr>
            <w:r>
              <w:rPr>
                <w:rFonts w:ascii="David" w:eastAsia="David" w:hAnsi="David" w:cs="David"/>
                <w:sz w:val="24"/>
                <w:rtl/>
              </w:rPr>
              <w:t xml:space="preserve">דצמבר </w:t>
            </w:r>
            <w:r w:rsidR="00E35E5A">
              <w:rPr>
                <w:rFonts w:ascii="David" w:eastAsia="David" w:hAnsi="David" w:cs="David" w:hint="cs"/>
                <w:sz w:val="24"/>
                <w:rtl/>
              </w:rPr>
              <w:t>2024</w:t>
            </w:r>
            <w:r>
              <w:rPr>
                <w:rFonts w:ascii="David" w:eastAsia="David" w:hAnsi="David" w:cs="David"/>
                <w:sz w:val="24"/>
                <w:rtl/>
              </w:rPr>
              <w:t xml:space="preserve"> </w:t>
            </w:r>
          </w:p>
        </w:tc>
        <w:tc>
          <w:tcPr>
            <w:tcW w:w="5565" w:type="dxa"/>
            <w:tcBorders>
              <w:left w:val="nil"/>
              <w:bottom w:val="single" w:sz="4" w:space="0" w:color="auto"/>
              <w:right w:val="nil"/>
            </w:tcBorders>
          </w:tcPr>
          <w:p w:rsidR="000F4127" w:rsidRDefault="000F4127" w:rsidP="00E127F2">
            <w:pPr>
              <w:bidi/>
              <w:ind w:left="10" w:right="241" w:hanging="10"/>
            </w:pPr>
            <w:r>
              <w:rPr>
                <w:rFonts w:ascii="David" w:eastAsia="David" w:hAnsi="David" w:cs="David"/>
                <w:sz w:val="24"/>
                <w:rtl/>
              </w:rPr>
              <w:t xml:space="preserve">החלטה סופית </w:t>
            </w:r>
            <w:r w:rsidR="00E127F2">
              <w:rPr>
                <w:rFonts w:ascii="David" w:eastAsia="David" w:hAnsi="David" w:cs="David" w:hint="cs"/>
                <w:sz w:val="24"/>
                <w:rtl/>
              </w:rPr>
              <w:t>של הקרן, כולל מימון</w:t>
            </w:r>
            <w:r>
              <w:rPr>
                <w:rFonts w:ascii="David" w:eastAsia="David" w:hAnsi="David" w:cs="David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right="241" w:hanging="10"/>
              <w:jc w:val="center"/>
              <w:rPr>
                <w:rFonts w:ascii="David" w:eastAsia="David" w:hAnsi="David" w:cs="David"/>
                <w:sz w:val="24"/>
                <w:rtl/>
              </w:rPr>
            </w:pPr>
          </w:p>
        </w:tc>
      </w:tr>
      <w:tr w:rsidR="000F4127" w:rsidTr="000F4127">
        <w:trPr>
          <w:trHeight w:val="365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F4127" w:rsidRDefault="000F4127" w:rsidP="00E35E5A">
            <w:pPr>
              <w:tabs>
                <w:tab w:val="center" w:pos="1538"/>
                <w:tab w:val="center" w:pos="6027"/>
                <w:tab w:val="center" w:pos="6195"/>
              </w:tabs>
              <w:bidi/>
              <w:spacing w:after="100"/>
              <w:ind w:left="10" w:hanging="10"/>
              <w:jc w:val="both"/>
              <w:rPr>
                <w:rFonts w:ascii="David" w:eastAsia="David" w:hAnsi="David" w:cs="David"/>
                <w:sz w:val="24"/>
                <w:rtl/>
              </w:rPr>
            </w:pPr>
            <w:r>
              <w:rPr>
                <w:rFonts w:ascii="David" w:eastAsia="David" w:hAnsi="David" w:cs="David"/>
                <w:sz w:val="24"/>
                <w:rtl/>
              </w:rPr>
              <w:tab/>
            </w:r>
            <w:r>
              <w:rPr>
                <w:rFonts w:ascii="David" w:eastAsia="David" w:hAnsi="David" w:cs="David"/>
                <w:b/>
                <w:bCs/>
                <w:sz w:val="24"/>
              </w:rPr>
              <w:t>01.01.20</w:t>
            </w:r>
            <w:r w:rsidR="00E35E5A">
              <w:rPr>
                <w:rFonts w:ascii="David" w:eastAsia="David" w:hAnsi="David" w:cs="David"/>
                <w:b/>
                <w:bCs/>
                <w:sz w:val="24"/>
              </w:rPr>
              <w:t>25</w:t>
            </w:r>
            <w:r>
              <w:rPr>
                <w:rFonts w:ascii="David" w:eastAsia="David" w:hAnsi="David" w:cs="David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5565" w:type="dxa"/>
            <w:tcBorders>
              <w:left w:val="nil"/>
              <w:bottom w:val="nil"/>
              <w:right w:val="nil"/>
            </w:tcBorders>
          </w:tcPr>
          <w:p w:rsidR="000F4127" w:rsidRDefault="000F4127" w:rsidP="000F4127">
            <w:pPr>
              <w:bidi/>
              <w:ind w:left="10" w:right="241" w:hanging="10"/>
              <w:rPr>
                <w:rFonts w:ascii="David" w:eastAsia="David" w:hAnsi="David" w:cs="David"/>
                <w:sz w:val="24"/>
                <w:rtl/>
              </w:rPr>
            </w:pPr>
            <w:r>
              <w:rPr>
                <w:rtl/>
              </w:rPr>
              <w:tab/>
            </w:r>
            <w:r>
              <w:rPr>
                <w:rFonts w:ascii="David" w:eastAsia="David" w:hAnsi="David" w:cs="David"/>
                <w:sz w:val="24"/>
                <w:rtl/>
              </w:rPr>
              <w:t>תחילת מענקי המחקר שאושרו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0F4127" w:rsidRDefault="000F4127" w:rsidP="000F4127">
            <w:pPr>
              <w:bidi/>
              <w:ind w:left="10" w:right="241" w:hanging="10"/>
              <w:jc w:val="center"/>
              <w:rPr>
                <w:rFonts w:ascii="David" w:eastAsia="David" w:hAnsi="David" w:cs="David"/>
                <w:sz w:val="24"/>
                <w:rtl/>
              </w:rPr>
            </w:pPr>
          </w:p>
        </w:tc>
      </w:tr>
    </w:tbl>
    <w:p w:rsidR="005520D1" w:rsidRDefault="005520D1" w:rsidP="000F4127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u w:val="single" w:color="000000"/>
          <w:rtl/>
        </w:rPr>
      </w:pPr>
    </w:p>
    <w:p w:rsidR="000F4127" w:rsidRDefault="000F4127" w:rsidP="000F4127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u w:val="single" w:color="000000"/>
          <w:rtl/>
        </w:rPr>
      </w:pPr>
    </w:p>
    <w:p w:rsidR="00E127F2" w:rsidRDefault="00E127F2" w:rsidP="000F4127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u w:val="single" w:color="000000"/>
          <w:rtl/>
        </w:rPr>
      </w:pPr>
    </w:p>
    <w:p w:rsidR="00E127F2" w:rsidRDefault="00E127F2" w:rsidP="00E127F2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u w:val="single" w:color="000000"/>
          <w:rtl/>
        </w:rPr>
      </w:pPr>
    </w:p>
    <w:p w:rsidR="00E127F2" w:rsidRDefault="00E127F2" w:rsidP="00E127F2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u w:val="single" w:color="000000"/>
          <w:rtl/>
        </w:rPr>
      </w:pPr>
    </w:p>
    <w:p w:rsidR="000F4127" w:rsidRDefault="000F4127" w:rsidP="00E127F2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rtl/>
        </w:rPr>
      </w:pPr>
      <w:r>
        <w:rPr>
          <w:rFonts w:ascii="David" w:eastAsia="David" w:hAnsi="David" w:cs="David"/>
          <w:b/>
          <w:bCs/>
          <w:sz w:val="24"/>
          <w:u w:val="single" w:color="000000"/>
          <w:rtl/>
        </w:rPr>
        <w:t>הנחיות להגשת ההצעה המקדמית</w:t>
      </w:r>
      <w:r>
        <w:rPr>
          <w:rFonts w:ascii="David" w:eastAsia="David" w:hAnsi="David" w:cs="David"/>
          <w:b/>
          <w:bCs/>
          <w:sz w:val="24"/>
          <w:rtl/>
        </w:rPr>
        <w:t xml:space="preserve">  </w:t>
      </w:r>
    </w:p>
    <w:p w:rsidR="0031633E" w:rsidRDefault="0031633E" w:rsidP="0031633E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rtl/>
        </w:rPr>
      </w:pPr>
    </w:p>
    <w:p w:rsidR="0031633E" w:rsidRDefault="004C3632" w:rsidP="0031633E">
      <w:pPr>
        <w:bidi/>
        <w:spacing w:after="97"/>
        <w:ind w:left="10" w:hanging="10"/>
        <w:rPr>
          <w:rFonts w:ascii="David" w:eastAsia="David" w:hAnsi="David" w:cs="David"/>
          <w:b/>
          <w:bCs/>
          <w:sz w:val="24"/>
          <w:rtl/>
        </w:rPr>
      </w:pPr>
      <w:r>
        <w:rPr>
          <w:rFonts w:ascii="David" w:eastAsia="David" w:hAnsi="David" w:cs="David" w:hint="cs"/>
          <w:b/>
          <w:bCs/>
          <w:sz w:val="24"/>
          <w:rtl/>
        </w:rPr>
        <w:t>תו</w:t>
      </w:r>
      <w:r w:rsidR="0031633E">
        <w:rPr>
          <w:rFonts w:ascii="David" w:eastAsia="David" w:hAnsi="David" w:cs="David" w:hint="cs"/>
          <w:b/>
          <w:bCs/>
          <w:sz w:val="24"/>
          <w:rtl/>
        </w:rPr>
        <w:t>גש באנגלית, ותכלול שני חלקים:</w:t>
      </w:r>
    </w:p>
    <w:p w:rsidR="0031633E" w:rsidRDefault="0031633E" w:rsidP="0031633E">
      <w:pPr>
        <w:bidi/>
        <w:spacing w:line="360" w:lineRule="auto"/>
        <w:ind w:left="-34"/>
        <w:rPr>
          <w:rFonts w:ascii="David" w:eastAsia="David" w:hAnsi="David" w:cs="David"/>
          <w:sz w:val="24"/>
          <w:rtl/>
        </w:rPr>
      </w:pPr>
    </w:p>
    <w:p w:rsidR="000F4127" w:rsidRDefault="0031633E" w:rsidP="00A67EF9">
      <w:pPr>
        <w:pStyle w:val="ListParagraph"/>
        <w:numPr>
          <w:ilvl w:val="0"/>
          <w:numId w:val="7"/>
        </w:numPr>
        <w:bidi/>
        <w:spacing w:line="360" w:lineRule="auto"/>
      </w:pPr>
      <w:r>
        <w:rPr>
          <w:rFonts w:ascii="David" w:eastAsia="David" w:hAnsi="David" w:cs="David" w:hint="cs"/>
          <w:sz w:val="24"/>
          <w:rtl/>
        </w:rPr>
        <w:t xml:space="preserve">הצעת המחקר (עד 5 עמודים) </w:t>
      </w:r>
      <w:r w:rsidR="00A67EF9">
        <w:rPr>
          <w:rFonts w:ascii="David" w:eastAsia="David" w:hAnsi="David" w:cs="David" w:hint="cs"/>
          <w:sz w:val="24"/>
          <w:rtl/>
        </w:rPr>
        <w:t>ובה:</w:t>
      </w:r>
      <w:r w:rsidR="000F4127" w:rsidRPr="0031633E">
        <w:rPr>
          <w:rFonts w:ascii="David" w:eastAsia="David" w:hAnsi="David" w:cs="David"/>
          <w:sz w:val="24"/>
          <w:rtl/>
        </w:rPr>
        <w:t xml:space="preserve">  </w:t>
      </w:r>
    </w:p>
    <w:p w:rsidR="00A67EF9" w:rsidRPr="00A67EF9" w:rsidRDefault="000F4127" w:rsidP="00A67EF9">
      <w:pPr>
        <w:pStyle w:val="ListParagraph"/>
        <w:numPr>
          <w:ilvl w:val="0"/>
          <w:numId w:val="5"/>
        </w:numPr>
        <w:bidi/>
        <w:spacing w:line="360" w:lineRule="auto"/>
        <w:ind w:left="752" w:hanging="284"/>
        <w:jc w:val="both"/>
      </w:pPr>
      <w:r w:rsidRPr="000F4127">
        <w:rPr>
          <w:rFonts w:ascii="David" w:eastAsia="David" w:hAnsi="David" w:cs="David"/>
          <w:sz w:val="24"/>
          <w:rtl/>
        </w:rPr>
        <w:t>תקציר. (</w:t>
      </w:r>
      <w:r w:rsidR="00FC79E5">
        <w:rPr>
          <w:rFonts w:ascii="David" w:eastAsia="David" w:hAnsi="David" w:cs="David" w:hint="cs"/>
          <w:sz w:val="24"/>
          <w:rtl/>
        </w:rPr>
        <w:t xml:space="preserve">עד </w:t>
      </w:r>
      <w:r w:rsidRPr="000F4127">
        <w:rPr>
          <w:rFonts w:ascii="David" w:eastAsia="David" w:hAnsi="David" w:cs="David"/>
          <w:sz w:val="24"/>
          <w:rtl/>
        </w:rPr>
        <w:t xml:space="preserve">חצי עמוד  - </w:t>
      </w:r>
      <w:r w:rsidRPr="0031633E">
        <w:rPr>
          <w:rFonts w:ascii="David" w:eastAsia="David" w:hAnsi="David" w:cs="David"/>
          <w:b/>
          <w:sz w:val="20"/>
          <w:szCs w:val="16"/>
        </w:rPr>
        <w:t>Abstract in lay terms</w:t>
      </w:r>
      <w:r w:rsidRPr="000F4127">
        <w:rPr>
          <w:rFonts w:ascii="David" w:eastAsia="David" w:hAnsi="David" w:cs="David"/>
          <w:sz w:val="24"/>
          <w:rtl/>
        </w:rPr>
        <w:t xml:space="preserve">). </w:t>
      </w:r>
    </w:p>
    <w:p w:rsidR="00A67EF9" w:rsidRPr="00A67EF9" w:rsidRDefault="00E127F2" w:rsidP="00A67EF9">
      <w:pPr>
        <w:pStyle w:val="ListParagraph"/>
        <w:numPr>
          <w:ilvl w:val="0"/>
          <w:numId w:val="5"/>
        </w:numPr>
        <w:bidi/>
        <w:spacing w:line="360" w:lineRule="auto"/>
        <w:ind w:left="752" w:hanging="284"/>
        <w:jc w:val="both"/>
      </w:pPr>
      <w:r w:rsidRPr="00A67EF9">
        <w:rPr>
          <w:rFonts w:ascii="David" w:eastAsia="David" w:hAnsi="David" w:cs="David" w:hint="cs"/>
          <w:sz w:val="24"/>
          <w:rtl/>
        </w:rPr>
        <w:t>נושא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המחקר</w:t>
      </w:r>
      <w:r w:rsidR="000F4127" w:rsidRPr="00A67EF9">
        <w:rPr>
          <w:rFonts w:ascii="David" w:eastAsia="David" w:hAnsi="David" w:cs="David"/>
          <w:sz w:val="24"/>
          <w:rtl/>
        </w:rPr>
        <w:t xml:space="preserve">. </w:t>
      </w:r>
    </w:p>
    <w:p w:rsidR="00A67EF9" w:rsidRPr="00A67EF9" w:rsidRDefault="000F4127" w:rsidP="00A67EF9">
      <w:pPr>
        <w:pStyle w:val="ListParagraph"/>
        <w:numPr>
          <w:ilvl w:val="0"/>
          <w:numId w:val="5"/>
        </w:numPr>
        <w:bidi/>
        <w:spacing w:line="360" w:lineRule="auto"/>
        <w:ind w:left="752" w:hanging="284"/>
        <w:jc w:val="both"/>
      </w:pPr>
      <w:r w:rsidRPr="00A67EF9">
        <w:rPr>
          <w:rFonts w:ascii="David" w:eastAsia="David" w:hAnsi="David" w:cs="David" w:hint="cs"/>
          <w:sz w:val="24"/>
          <w:rtl/>
        </w:rPr>
        <w:t>מטרות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המחקר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ותוכנית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הביצוע</w:t>
      </w:r>
      <w:r w:rsidRPr="00A67EF9">
        <w:rPr>
          <w:rFonts w:ascii="David" w:eastAsia="David" w:hAnsi="David" w:cs="David"/>
          <w:sz w:val="24"/>
          <w:rtl/>
        </w:rPr>
        <w:t xml:space="preserve">. </w:t>
      </w:r>
    </w:p>
    <w:p w:rsidR="00A67EF9" w:rsidRPr="00A67EF9" w:rsidRDefault="000F4127" w:rsidP="00A67EF9">
      <w:pPr>
        <w:pStyle w:val="ListParagraph"/>
        <w:numPr>
          <w:ilvl w:val="0"/>
          <w:numId w:val="5"/>
        </w:numPr>
        <w:bidi/>
        <w:spacing w:line="360" w:lineRule="auto"/>
        <w:ind w:left="752" w:hanging="284"/>
        <w:jc w:val="both"/>
      </w:pPr>
      <w:r w:rsidRPr="00A67EF9">
        <w:rPr>
          <w:rFonts w:ascii="David" w:eastAsia="David" w:hAnsi="David" w:cs="David" w:hint="cs"/>
          <w:sz w:val="24"/>
          <w:rtl/>
        </w:rPr>
        <w:t>חדשנות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ההצעה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ומידת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חשיבותה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המחקרית</w:t>
      </w:r>
      <w:r w:rsidRPr="00A67EF9">
        <w:rPr>
          <w:rFonts w:ascii="David" w:eastAsia="David" w:hAnsi="David" w:cs="David"/>
          <w:sz w:val="24"/>
          <w:rtl/>
        </w:rPr>
        <w:t xml:space="preserve">. </w:t>
      </w:r>
    </w:p>
    <w:p w:rsidR="00A67EF9" w:rsidRPr="00A67EF9" w:rsidRDefault="000F4127" w:rsidP="00A67EF9">
      <w:pPr>
        <w:pStyle w:val="ListParagraph"/>
        <w:numPr>
          <w:ilvl w:val="0"/>
          <w:numId w:val="5"/>
        </w:numPr>
        <w:bidi/>
        <w:spacing w:line="360" w:lineRule="auto"/>
        <w:ind w:left="752" w:hanging="284"/>
        <w:jc w:val="both"/>
      </w:pPr>
      <w:r w:rsidRPr="00A67EF9">
        <w:rPr>
          <w:rFonts w:ascii="David" w:eastAsia="David" w:hAnsi="David" w:cs="David" w:hint="cs"/>
          <w:sz w:val="24"/>
          <w:rtl/>
        </w:rPr>
        <w:t>פירוט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Pr="00A67EF9">
        <w:rPr>
          <w:rFonts w:ascii="David" w:eastAsia="David" w:hAnsi="David" w:cs="David" w:hint="cs"/>
          <w:sz w:val="24"/>
          <w:rtl/>
        </w:rPr>
        <w:t>על</w:t>
      </w:r>
      <w:r w:rsidRPr="00A67EF9">
        <w:rPr>
          <w:rFonts w:ascii="David" w:eastAsia="David" w:hAnsi="David" w:cs="David"/>
          <w:sz w:val="24"/>
          <w:rtl/>
        </w:rPr>
        <w:t xml:space="preserve"> השותפ</w:t>
      </w:r>
      <w:r w:rsidR="00E127F2" w:rsidRPr="00A67EF9">
        <w:rPr>
          <w:rFonts w:ascii="David" w:eastAsia="David" w:hAnsi="David" w:cs="David" w:hint="cs"/>
          <w:sz w:val="24"/>
          <w:rtl/>
        </w:rPr>
        <w:t>ות</w:t>
      </w:r>
      <w:r w:rsidR="0031633E" w:rsidRPr="00A67EF9">
        <w:rPr>
          <w:rFonts w:ascii="David" w:eastAsia="David" w:hAnsi="David" w:cs="David" w:hint="cs"/>
          <w:sz w:val="24"/>
          <w:rtl/>
        </w:rPr>
        <w:t xml:space="preserve"> -</w:t>
      </w:r>
      <w:r w:rsidRPr="00A67EF9">
        <w:rPr>
          <w:rFonts w:ascii="David" w:eastAsia="David" w:hAnsi="David" w:cs="David"/>
          <w:sz w:val="24"/>
          <w:rtl/>
        </w:rPr>
        <w:t xml:space="preserve"> מהות ואופי שיתוף הפעולה</w:t>
      </w:r>
      <w:r w:rsidR="0031633E" w:rsidRPr="00A67EF9">
        <w:rPr>
          <w:rFonts w:ascii="David" w:eastAsia="David" w:hAnsi="David" w:cs="David" w:hint="cs"/>
          <w:sz w:val="24"/>
          <w:rtl/>
        </w:rPr>
        <w:t xml:space="preserve">. </w:t>
      </w:r>
      <w:r w:rsidRPr="00A67EF9">
        <w:rPr>
          <w:rFonts w:ascii="David" w:eastAsia="David" w:hAnsi="David" w:cs="David"/>
          <w:sz w:val="24"/>
          <w:rtl/>
        </w:rPr>
        <w:t xml:space="preserve"> </w:t>
      </w:r>
      <w:r w:rsidR="0031633E" w:rsidRPr="00A67EF9">
        <w:rPr>
          <w:rFonts w:ascii="David" w:eastAsia="David" w:hAnsi="David" w:cs="David" w:hint="cs"/>
          <w:sz w:val="24"/>
          <w:rtl/>
        </w:rPr>
        <w:t xml:space="preserve">נדרש </w:t>
      </w:r>
      <w:r w:rsidRPr="00A67EF9">
        <w:rPr>
          <w:rFonts w:ascii="David" w:eastAsia="David" w:hAnsi="David" w:cs="David"/>
          <w:sz w:val="24"/>
          <w:rtl/>
        </w:rPr>
        <w:t xml:space="preserve">שיתוף פעולה אמיתי בעל ערך מוסף. </w:t>
      </w:r>
    </w:p>
    <w:p w:rsidR="0031633E" w:rsidRPr="0031633E" w:rsidRDefault="0031633E" w:rsidP="00A67EF9">
      <w:pPr>
        <w:pStyle w:val="ListParagraph"/>
        <w:numPr>
          <w:ilvl w:val="0"/>
          <w:numId w:val="5"/>
        </w:numPr>
        <w:bidi/>
        <w:spacing w:line="360" w:lineRule="auto"/>
        <w:ind w:left="752" w:hanging="284"/>
        <w:jc w:val="both"/>
      </w:pPr>
      <w:r w:rsidRPr="00A67EF9">
        <w:rPr>
          <w:rFonts w:ascii="David" w:eastAsia="David" w:hAnsi="David" w:cs="David" w:hint="cs"/>
          <w:sz w:val="24"/>
          <w:rtl/>
        </w:rPr>
        <w:t>אין צורך בפירוט תקציבי בשלב זה.</w:t>
      </w:r>
      <w:r w:rsidR="000F4127" w:rsidRPr="00A67EF9">
        <w:rPr>
          <w:rFonts w:ascii="David" w:eastAsia="David" w:hAnsi="David" w:cs="David"/>
          <w:sz w:val="24"/>
          <w:rtl/>
        </w:rPr>
        <w:t xml:space="preserve"> </w:t>
      </w:r>
    </w:p>
    <w:p w:rsidR="004C3632" w:rsidRDefault="004C3632" w:rsidP="004C3632">
      <w:pPr>
        <w:bidi/>
        <w:spacing w:line="360" w:lineRule="auto"/>
        <w:ind w:left="-34"/>
        <w:rPr>
          <w:rFonts w:ascii="David" w:eastAsia="David" w:hAnsi="David" w:cs="David"/>
          <w:sz w:val="24"/>
          <w:u w:val="single" w:color="000000"/>
          <w:rtl/>
        </w:rPr>
      </w:pPr>
    </w:p>
    <w:p w:rsidR="004C3632" w:rsidRPr="004C3632" w:rsidRDefault="000F4127" w:rsidP="004C3632">
      <w:pPr>
        <w:pStyle w:val="ListParagraph"/>
        <w:numPr>
          <w:ilvl w:val="0"/>
          <w:numId w:val="7"/>
        </w:numPr>
        <w:bidi/>
        <w:spacing w:line="360" w:lineRule="auto"/>
      </w:pPr>
      <w:r w:rsidRPr="004C3632">
        <w:rPr>
          <w:rFonts w:ascii="David" w:eastAsia="David" w:hAnsi="David" w:cs="David" w:hint="cs"/>
          <w:sz w:val="24"/>
          <w:u w:val="single" w:color="000000"/>
          <w:rtl/>
        </w:rPr>
        <w:t>קורות</w:t>
      </w:r>
      <w:r w:rsidRPr="004C3632">
        <w:rPr>
          <w:rFonts w:ascii="David" w:eastAsia="David" w:hAnsi="David" w:cs="David"/>
          <w:sz w:val="24"/>
          <w:u w:val="single" w:color="000000"/>
          <w:rtl/>
        </w:rPr>
        <w:t xml:space="preserve"> </w:t>
      </w:r>
      <w:r w:rsidRPr="004C3632">
        <w:rPr>
          <w:rFonts w:ascii="David" w:eastAsia="David" w:hAnsi="David" w:cs="David" w:hint="cs"/>
          <w:sz w:val="24"/>
          <w:u w:val="single" w:color="000000"/>
          <w:rtl/>
        </w:rPr>
        <w:t>חיים</w:t>
      </w:r>
      <w:r w:rsidRPr="004C3632">
        <w:rPr>
          <w:rFonts w:ascii="David" w:eastAsia="David" w:hAnsi="David" w:cs="David"/>
          <w:sz w:val="24"/>
          <w:u w:val="single" w:color="000000"/>
          <w:rtl/>
        </w:rPr>
        <w:t xml:space="preserve"> </w:t>
      </w:r>
      <w:r w:rsidRPr="004C3632">
        <w:rPr>
          <w:rFonts w:ascii="David" w:eastAsia="David" w:hAnsi="David" w:cs="David" w:hint="cs"/>
          <w:sz w:val="24"/>
          <w:u w:val="single" w:color="000000"/>
          <w:rtl/>
        </w:rPr>
        <w:t>ורשימת</w:t>
      </w:r>
      <w:r w:rsidRPr="004C3632">
        <w:rPr>
          <w:rFonts w:ascii="David" w:eastAsia="David" w:hAnsi="David" w:cs="David"/>
          <w:sz w:val="24"/>
          <w:u w:val="single" w:color="000000"/>
          <w:rtl/>
        </w:rPr>
        <w:t xml:space="preserve"> </w:t>
      </w:r>
      <w:r w:rsidRPr="004C3632">
        <w:rPr>
          <w:rFonts w:ascii="David" w:eastAsia="David" w:hAnsi="David" w:cs="David" w:hint="cs"/>
          <w:sz w:val="24"/>
          <w:u w:val="single" w:color="000000"/>
          <w:rtl/>
        </w:rPr>
        <w:t>פרסומים</w:t>
      </w:r>
      <w:r w:rsidRPr="004C3632">
        <w:rPr>
          <w:rFonts w:ascii="David" w:eastAsia="David" w:hAnsi="David" w:cs="David"/>
          <w:sz w:val="24"/>
          <w:u w:val="single" w:color="000000"/>
          <w:rtl/>
        </w:rPr>
        <w:t xml:space="preserve"> </w:t>
      </w:r>
      <w:r w:rsidRPr="004C3632">
        <w:rPr>
          <w:rFonts w:ascii="David" w:eastAsia="David" w:hAnsi="David" w:cs="David"/>
          <w:b/>
          <w:bCs/>
          <w:sz w:val="24"/>
          <w:u w:val="single" w:color="000000"/>
          <w:rtl/>
        </w:rPr>
        <w:t>מצומצמת</w:t>
      </w:r>
      <w:r w:rsidR="0031633E" w:rsidRPr="004C3632">
        <w:rPr>
          <w:rFonts w:ascii="David" w:eastAsia="David" w:hAnsi="David" w:cs="David" w:hint="cs"/>
          <w:sz w:val="24"/>
          <w:rtl/>
        </w:rPr>
        <w:t xml:space="preserve"> </w:t>
      </w:r>
      <w:r w:rsidR="004C3632">
        <w:rPr>
          <w:rFonts w:ascii="David" w:eastAsia="David" w:hAnsi="David" w:cs="David"/>
          <w:sz w:val="24"/>
          <w:rtl/>
        </w:rPr>
        <w:t>–</w:t>
      </w:r>
      <w:r w:rsidR="004C3632">
        <w:rPr>
          <w:rFonts w:ascii="David" w:eastAsia="David" w:hAnsi="David" w:cs="David" w:hint="cs"/>
          <w:sz w:val="24"/>
          <w:rtl/>
        </w:rPr>
        <w:t xml:space="preserve"> </w:t>
      </w:r>
    </w:p>
    <w:p w:rsidR="000F4127" w:rsidRPr="0031633E" w:rsidRDefault="0031633E" w:rsidP="004C3632">
      <w:pPr>
        <w:pStyle w:val="ListParagraph"/>
        <w:bidi/>
        <w:spacing w:line="360" w:lineRule="auto"/>
        <w:ind w:left="326"/>
      </w:pPr>
      <w:r w:rsidRPr="004C3632">
        <w:rPr>
          <w:rFonts w:ascii="David" w:eastAsia="David" w:hAnsi="David" w:cs="David" w:hint="cs"/>
          <w:sz w:val="24"/>
          <w:rtl/>
        </w:rPr>
        <w:t>החוקר/ת הראשי/ת בישראל ובגרמניה</w:t>
      </w:r>
      <w:r w:rsidR="004C3632">
        <w:rPr>
          <w:rFonts w:ascii="David" w:eastAsia="David" w:hAnsi="David" w:cs="David" w:hint="cs"/>
          <w:sz w:val="24"/>
          <w:rtl/>
        </w:rPr>
        <w:t xml:space="preserve"> (עד שני עמודים לחוקר).</w:t>
      </w:r>
    </w:p>
    <w:p w:rsidR="000F4127" w:rsidRPr="004C3632" w:rsidRDefault="000F4127" w:rsidP="000F4127">
      <w:pPr>
        <w:bidi/>
        <w:spacing w:line="276" w:lineRule="auto"/>
      </w:pPr>
    </w:p>
    <w:p w:rsidR="00A67EF9" w:rsidRDefault="00A67EF9" w:rsidP="00A67EF9">
      <w:pPr>
        <w:pStyle w:val="Heading3"/>
        <w:spacing w:line="360" w:lineRule="auto"/>
        <w:ind w:left="0" w:firstLine="0"/>
        <w:jc w:val="left"/>
        <w:rPr>
          <w:szCs w:val="24"/>
          <w:rtl/>
        </w:rPr>
      </w:pPr>
      <w:r>
        <w:rPr>
          <w:rFonts w:hint="cs"/>
          <w:szCs w:val="24"/>
          <w:rtl/>
        </w:rPr>
        <w:t>ע</w:t>
      </w:r>
      <w:r w:rsidR="000F4127" w:rsidRPr="000F4127">
        <w:rPr>
          <w:szCs w:val="24"/>
          <w:rtl/>
        </w:rPr>
        <w:t xml:space="preserve">ל מנת להבין את מהות ומטרות התכנית, וכן דגשים שיש בהם כדי לסייע בהגשת </w:t>
      </w:r>
      <w:r w:rsidR="00E127F2">
        <w:rPr>
          <w:szCs w:val="24"/>
          <w:rtl/>
        </w:rPr>
        <w:t>ההצעה המקדמית</w:t>
      </w:r>
      <w:r w:rsidR="000F4127" w:rsidRPr="000F4127">
        <w:rPr>
          <w:szCs w:val="24"/>
          <w:rtl/>
        </w:rPr>
        <w:t>,</w:t>
      </w:r>
      <w:r w:rsidR="00E127F2">
        <w:rPr>
          <w:rFonts w:hint="cs"/>
          <w:szCs w:val="24"/>
          <w:rtl/>
        </w:rPr>
        <w:t xml:space="preserve"> </w:t>
      </w:r>
      <w:r w:rsidR="000F4127" w:rsidRPr="000F4127">
        <w:rPr>
          <w:szCs w:val="24"/>
          <w:rtl/>
        </w:rPr>
        <w:t>מומלץ</w:t>
      </w:r>
      <w:r w:rsidR="000F4127" w:rsidRPr="000F4127">
        <w:rPr>
          <w:rFonts w:hint="cs"/>
          <w:szCs w:val="24"/>
          <w:rtl/>
        </w:rPr>
        <w:t xml:space="preserve"> </w:t>
      </w:r>
      <w:r w:rsidR="000F4127" w:rsidRPr="000F4127">
        <w:rPr>
          <w:szCs w:val="24"/>
          <w:rtl/>
        </w:rPr>
        <w:t>לקרוא את הנחיות הקרן המצורפות (אשר מתייחסות להגשת ההצעות המלאות).</w:t>
      </w:r>
      <w:r w:rsidR="000F4127" w:rsidRPr="000F4127">
        <w:rPr>
          <w:szCs w:val="24"/>
        </w:rPr>
        <w:t xml:space="preserve"> </w:t>
      </w:r>
    </w:p>
    <w:p w:rsidR="000F4127" w:rsidRPr="000F4127" w:rsidRDefault="000F4127" w:rsidP="005520D1">
      <w:pPr>
        <w:pStyle w:val="Heading3"/>
        <w:spacing w:line="360" w:lineRule="auto"/>
        <w:ind w:left="0" w:firstLine="0"/>
        <w:jc w:val="left"/>
        <w:rPr>
          <w:szCs w:val="24"/>
        </w:rPr>
      </w:pPr>
      <w:r w:rsidRPr="000F4127">
        <w:rPr>
          <w:szCs w:val="24"/>
          <w:rtl/>
        </w:rPr>
        <w:t xml:space="preserve">מצ"ב </w:t>
      </w:r>
      <w:r>
        <w:rPr>
          <w:rFonts w:hint="cs"/>
          <w:szCs w:val="24"/>
          <w:rtl/>
        </w:rPr>
        <w:t>ר</w:t>
      </w:r>
      <w:r w:rsidRPr="000F4127">
        <w:rPr>
          <w:szCs w:val="24"/>
          <w:rtl/>
        </w:rPr>
        <w:t>שימת המענקים הזוכים בסבבים הקודמים לפי המוסדות הראשיים שהגישו</w:t>
      </w:r>
      <w:r>
        <w:rPr>
          <w:rFonts w:hint="cs"/>
          <w:szCs w:val="24"/>
          <w:rtl/>
        </w:rPr>
        <w:t>.</w:t>
      </w:r>
    </w:p>
    <w:p w:rsidR="000F4127" w:rsidRDefault="000F4127" w:rsidP="000F4127">
      <w:pPr>
        <w:bidi/>
        <w:spacing w:after="100"/>
        <w:ind w:left="10" w:right="118" w:hanging="10"/>
      </w:pPr>
    </w:p>
    <w:p w:rsidR="00C2398A" w:rsidRPr="009B2D74" w:rsidRDefault="000F4127" w:rsidP="00C2398A">
      <w:pPr>
        <w:bidi/>
        <w:spacing w:after="83" w:line="360" w:lineRule="auto"/>
        <w:ind w:left="10" w:hanging="10"/>
        <w:rPr>
          <w:rFonts w:ascii="David" w:eastAsia="David" w:hAnsi="David" w:cs="David"/>
          <w:sz w:val="24"/>
        </w:rPr>
      </w:pPr>
      <w:r w:rsidRPr="005520D1">
        <w:rPr>
          <w:rFonts w:ascii="David" w:eastAsia="David" w:hAnsi="David" w:cs="David"/>
          <w:sz w:val="24"/>
          <w:rtl/>
        </w:rPr>
        <w:t>הודעת ה-</w:t>
      </w:r>
      <w:r w:rsidRPr="005520D1">
        <w:rPr>
          <w:rFonts w:ascii="David" w:eastAsia="David" w:hAnsi="David" w:cs="David"/>
          <w:sz w:val="24"/>
        </w:rPr>
        <w:t>DFG</w:t>
      </w:r>
      <w:r w:rsidR="00C2398A">
        <w:rPr>
          <w:rFonts w:ascii="David" w:eastAsia="David" w:hAnsi="David" w:cs="David"/>
          <w:sz w:val="24"/>
          <w:rtl/>
        </w:rPr>
        <w:t xml:space="preserve"> </w:t>
      </w:r>
      <w:r w:rsidR="00C2398A">
        <w:rPr>
          <w:rFonts w:ascii="David" w:eastAsia="David" w:hAnsi="David" w:cs="David" w:hint="cs"/>
          <w:sz w:val="24"/>
          <w:rtl/>
        </w:rPr>
        <w:t xml:space="preserve">לשנה זו </w:t>
      </w:r>
      <w:r w:rsidRPr="005520D1">
        <w:rPr>
          <w:rFonts w:ascii="David" w:eastAsia="David" w:hAnsi="David" w:cs="David"/>
          <w:sz w:val="24"/>
          <w:rtl/>
        </w:rPr>
        <w:t xml:space="preserve">פה האנגלית באשר לתכנית </w:t>
      </w:r>
      <w:r w:rsidRPr="005520D1">
        <w:rPr>
          <w:rFonts w:ascii="David" w:eastAsia="David" w:hAnsi="David" w:cs="David"/>
          <w:sz w:val="24"/>
        </w:rPr>
        <w:t>DIP</w:t>
      </w:r>
      <w:r w:rsidR="00C2398A">
        <w:rPr>
          <w:rFonts w:ascii="David" w:eastAsia="David" w:hAnsi="David" w:cs="David" w:hint="cs"/>
          <w:sz w:val="24"/>
          <w:rtl/>
        </w:rPr>
        <w:t xml:space="preserve"> מצ"ב. </w:t>
      </w:r>
    </w:p>
    <w:p w:rsidR="000F4127" w:rsidRPr="009B2D74" w:rsidRDefault="000F4127" w:rsidP="009B2D74">
      <w:pPr>
        <w:spacing w:after="11" w:line="360" w:lineRule="auto"/>
        <w:ind w:left="10" w:right="116" w:hanging="10"/>
        <w:rPr>
          <w:rFonts w:ascii="David" w:eastAsia="David" w:hAnsi="David" w:cs="David"/>
          <w:sz w:val="24"/>
        </w:rPr>
      </w:pPr>
    </w:p>
    <w:p w:rsidR="000F4127" w:rsidRPr="005520D1" w:rsidRDefault="000F4127" w:rsidP="005520D1">
      <w:pPr>
        <w:bidi/>
        <w:spacing w:after="11" w:line="360" w:lineRule="auto"/>
        <w:ind w:left="10" w:right="116" w:hanging="10"/>
        <w:rPr>
          <w:rFonts w:ascii="David" w:hAnsi="David" w:cs="David"/>
        </w:rPr>
      </w:pPr>
      <w:r w:rsidRPr="005520D1">
        <w:rPr>
          <w:rFonts w:ascii="David" w:eastAsia="David" w:hAnsi="David" w:cs="David"/>
          <w:sz w:val="24"/>
          <w:rtl/>
        </w:rPr>
        <w:t>קישור לרשימת חברי ועדת הקרן</w:t>
      </w:r>
      <w:r w:rsidR="005520D1">
        <w:rPr>
          <w:rFonts w:ascii="David" w:eastAsia="David" w:hAnsi="David" w:cs="David" w:hint="cs"/>
          <w:sz w:val="24"/>
          <w:rtl/>
        </w:rPr>
        <w:t>:</w:t>
      </w:r>
    </w:p>
    <w:p w:rsidR="000F4127" w:rsidRPr="009B2D74" w:rsidRDefault="003B2DB2" w:rsidP="009B2D74">
      <w:pPr>
        <w:spacing w:after="100" w:line="360" w:lineRule="auto"/>
        <w:ind w:left="10" w:right="365" w:hanging="10"/>
        <w:rPr>
          <w:rFonts w:ascii="David" w:eastAsia="David" w:hAnsi="David" w:cs="David"/>
          <w:szCs w:val="22"/>
          <w:rtl/>
        </w:rPr>
      </w:pPr>
      <w:hyperlink r:id="rId7">
        <w:r w:rsidR="000F4127" w:rsidRPr="009B2D74">
          <w:rPr>
            <w:rFonts w:ascii="David" w:eastAsia="David" w:hAnsi="David" w:cs="David"/>
            <w:color w:val="0000FF"/>
            <w:szCs w:val="22"/>
            <w:u w:val="single" w:color="0000FF"/>
          </w:rPr>
          <w:t>https://www.dfg.de/en/dfg_profile/statutory_bodies/comittee/index.jsp?id=389550065</w:t>
        </w:r>
      </w:hyperlink>
      <w:hyperlink r:id="rId8">
        <w:r w:rsidR="000F4127" w:rsidRPr="009B2D74">
          <w:rPr>
            <w:rFonts w:ascii="David" w:eastAsia="David" w:hAnsi="David" w:cs="David"/>
            <w:szCs w:val="22"/>
          </w:rPr>
          <w:t xml:space="preserve"> </w:t>
        </w:r>
      </w:hyperlink>
    </w:p>
    <w:p w:rsidR="000F4127" w:rsidRDefault="000F4127" w:rsidP="000F4127">
      <w:pPr>
        <w:bidi/>
        <w:spacing w:after="100"/>
        <w:ind w:left="10" w:right="365" w:hanging="10"/>
        <w:jc w:val="center"/>
      </w:pPr>
    </w:p>
    <w:p w:rsidR="00E127F2" w:rsidRDefault="000F4127" w:rsidP="000F4127">
      <w:pPr>
        <w:shd w:val="clear" w:color="auto" w:fill="FAD3B4"/>
        <w:bidi/>
        <w:spacing w:after="97"/>
        <w:ind w:left="10" w:right="5" w:hanging="10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/>
          <w:sz w:val="24"/>
          <w:rtl/>
        </w:rPr>
        <w:t xml:space="preserve">את ההצעה </w:t>
      </w:r>
      <w:r w:rsidRPr="000F4127">
        <w:rPr>
          <w:rFonts w:ascii="David" w:eastAsia="David" w:hAnsi="David" w:cs="David"/>
          <w:sz w:val="24"/>
          <w:rtl/>
        </w:rPr>
        <w:t xml:space="preserve">המקדמית יש לשלוח </w:t>
      </w:r>
      <w:r w:rsidRPr="000F4127">
        <w:rPr>
          <w:rFonts w:ascii="David" w:eastAsia="David" w:hAnsi="David" w:cs="David"/>
          <w:b/>
          <w:bCs/>
          <w:sz w:val="24"/>
          <w:rtl/>
        </w:rPr>
        <w:t>בדואר אלקטרוני</w:t>
      </w:r>
      <w:r w:rsidRPr="000F4127">
        <w:rPr>
          <w:rFonts w:ascii="David" w:eastAsia="David" w:hAnsi="David" w:cs="David"/>
          <w:sz w:val="24"/>
          <w:rtl/>
        </w:rPr>
        <w:t xml:space="preserve"> </w:t>
      </w:r>
    </w:p>
    <w:p w:rsidR="000F4127" w:rsidRPr="000F4127" w:rsidRDefault="000F4127" w:rsidP="00E35E5A">
      <w:pPr>
        <w:shd w:val="clear" w:color="auto" w:fill="FAD3B4"/>
        <w:bidi/>
        <w:spacing w:after="97"/>
        <w:ind w:left="10" w:right="5" w:hanging="10"/>
        <w:rPr>
          <w:rFonts w:ascii="David" w:eastAsia="David" w:hAnsi="David" w:cs="David"/>
          <w:color w:val="006FC0"/>
          <w:sz w:val="24"/>
        </w:rPr>
      </w:pPr>
      <w:r w:rsidRPr="000F4127">
        <w:rPr>
          <w:rFonts w:ascii="David" w:eastAsia="David" w:hAnsi="David" w:cs="David"/>
          <w:sz w:val="24"/>
          <w:rtl/>
        </w:rPr>
        <w:t xml:space="preserve">אל: </w:t>
      </w:r>
      <w:r w:rsidRPr="000F4127">
        <w:rPr>
          <w:rFonts w:ascii="David" w:eastAsia="David" w:hAnsi="David" w:cs="David"/>
          <w:color w:val="0000FF"/>
          <w:sz w:val="24"/>
          <w:u w:val="single" w:color="0000FF"/>
          <w:rtl/>
        </w:rPr>
        <w:t xml:space="preserve"> </w:t>
      </w:r>
      <w:hyperlink r:id="rId9" w:history="1">
        <w:r w:rsidR="00E35E5A" w:rsidRPr="00825B54">
          <w:rPr>
            <w:rStyle w:val="Hyperlink"/>
            <w:rFonts w:ascii="David" w:eastAsia="David" w:hAnsi="David" w:cs="David"/>
            <w:sz w:val="24"/>
            <w:u w:color="0000FF"/>
          </w:rPr>
          <w:t>advas@tau.ac.il</w:t>
        </w:r>
      </w:hyperlink>
      <w:r w:rsidR="00E35E5A" w:rsidRPr="00E35E5A">
        <w:rPr>
          <w:rFonts w:ascii="David" w:eastAsia="David" w:hAnsi="David" w:cs="David" w:hint="cs"/>
          <w:color w:val="0000FF"/>
          <w:sz w:val="24"/>
          <w:rtl/>
        </w:rPr>
        <w:t xml:space="preserve"> </w:t>
      </w:r>
      <w:hyperlink r:id="rId10" w:history="1"/>
      <w:hyperlink r:id="rId11" w:history="1">
        <w:r w:rsidRPr="000F4127">
          <w:rPr>
            <w:rStyle w:val="Hyperlink"/>
            <w:rFonts w:ascii="David" w:eastAsia="David" w:hAnsi="David" w:cs="David" w:hint="cs"/>
            <w:color w:val="auto"/>
            <w:sz w:val="24"/>
            <w:u w:val="none"/>
            <w:rtl/>
          </w:rPr>
          <w:t>ואל</w:t>
        </w:r>
        <w:r w:rsidRPr="000F4127">
          <w:rPr>
            <w:rStyle w:val="Hyperlink"/>
            <w:rFonts w:ascii="David" w:eastAsia="David" w:hAnsi="David" w:cs="David" w:hint="cs"/>
            <w:color w:val="auto"/>
            <w:sz w:val="24"/>
            <w:u w:color="0000FF"/>
            <w:rtl/>
          </w:rPr>
          <w:t xml:space="preserve"> </w:t>
        </w:r>
        <w:r w:rsidRPr="007F6830">
          <w:rPr>
            <w:rStyle w:val="Hyperlink"/>
            <w:rFonts w:ascii="David" w:eastAsia="David" w:hAnsi="David" w:cs="David"/>
            <w:sz w:val="24"/>
            <w:u w:color="0000FF"/>
          </w:rPr>
          <w:t>kennethh@tauex.tau.ac.il</w:t>
        </w:r>
      </w:hyperlink>
      <w:r w:rsidRPr="000F4127">
        <w:rPr>
          <w:rFonts w:ascii="David" w:eastAsia="David" w:hAnsi="David" w:cs="David"/>
          <w:color w:val="0000FF"/>
          <w:sz w:val="24"/>
          <w:u w:val="single" w:color="0000FF"/>
        </w:rPr>
        <w:t xml:space="preserve"> </w:t>
      </w:r>
      <w:r w:rsidRPr="000F4127">
        <w:rPr>
          <w:rFonts w:ascii="David" w:eastAsia="David" w:hAnsi="David" w:cs="David"/>
          <w:color w:val="006FC0"/>
          <w:sz w:val="24"/>
          <w:rtl/>
        </w:rPr>
        <w:t xml:space="preserve"> </w:t>
      </w:r>
    </w:p>
    <w:p w:rsidR="00E127F2" w:rsidRDefault="000F4127" w:rsidP="00FC79E5">
      <w:pPr>
        <w:shd w:val="clear" w:color="auto" w:fill="FAD3B4"/>
        <w:bidi/>
        <w:spacing w:after="97"/>
        <w:ind w:left="10" w:right="5" w:hanging="10"/>
        <w:rPr>
          <w:rFonts w:ascii="David" w:hAnsi="David" w:cs="David"/>
          <w:sz w:val="24"/>
          <w:rtl/>
        </w:rPr>
      </w:pPr>
      <w:r w:rsidRPr="000F4127">
        <w:rPr>
          <w:rFonts w:ascii="David" w:eastAsia="David" w:hAnsi="David" w:cs="David"/>
          <w:color w:val="006FC0"/>
          <w:sz w:val="24"/>
          <w:rtl/>
        </w:rPr>
        <w:t xml:space="preserve"> </w:t>
      </w:r>
      <w:r w:rsidRPr="000F4127">
        <w:rPr>
          <w:rFonts w:ascii="David" w:hAnsi="David" w:cs="David"/>
          <w:sz w:val="24"/>
          <w:rtl/>
        </w:rPr>
        <w:t>בשאלות הבהרה נוספות, ניתן לפנות אל</w:t>
      </w:r>
      <w:r w:rsidR="00E127F2">
        <w:rPr>
          <w:rFonts w:ascii="David" w:hAnsi="David" w:cs="David" w:hint="cs"/>
          <w:sz w:val="24"/>
          <w:rtl/>
        </w:rPr>
        <w:t>:</w:t>
      </w:r>
    </w:p>
    <w:p w:rsidR="000F4127" w:rsidRPr="000F4127" w:rsidRDefault="00FC79E5" w:rsidP="00C0276C">
      <w:pPr>
        <w:shd w:val="clear" w:color="auto" w:fill="FAD3B4"/>
        <w:bidi/>
        <w:spacing w:after="97"/>
        <w:ind w:left="10" w:right="5" w:hanging="10"/>
        <w:rPr>
          <w:rFonts w:ascii="David" w:hAnsi="David" w:cs="David"/>
          <w:b/>
          <w:bCs/>
          <w:sz w:val="24"/>
        </w:rPr>
      </w:pPr>
      <w:r>
        <w:rPr>
          <w:rFonts w:ascii="David" w:hAnsi="David" w:cs="David" w:hint="cs"/>
          <w:sz w:val="24"/>
          <w:rtl/>
        </w:rPr>
        <w:t xml:space="preserve"> </w:t>
      </w:r>
      <w:r w:rsidR="009B2D74">
        <w:rPr>
          <w:rFonts w:ascii="David" w:hAnsi="David" w:cs="David" w:hint="cs"/>
          <w:b/>
          <w:bCs/>
          <w:sz w:val="24"/>
          <w:rtl/>
        </w:rPr>
        <w:t>אדוה סימן טוב</w:t>
      </w:r>
      <w:r w:rsidR="00C0276C">
        <w:rPr>
          <w:rFonts w:ascii="David" w:hAnsi="David" w:cs="David" w:hint="cs"/>
          <w:b/>
          <w:bCs/>
          <w:sz w:val="24"/>
          <w:rtl/>
        </w:rPr>
        <w:t>,</w:t>
      </w:r>
      <w:r w:rsidR="000F4127" w:rsidRPr="000F4127">
        <w:rPr>
          <w:rFonts w:ascii="David" w:hAnsi="David" w:cs="David"/>
          <w:sz w:val="24"/>
          <w:rtl/>
        </w:rPr>
        <w:t xml:space="preserve"> </w:t>
      </w:r>
      <w:r w:rsidR="000F4127" w:rsidRPr="000F4127">
        <w:rPr>
          <w:rFonts w:ascii="David" w:eastAsia="David" w:hAnsi="David" w:cs="David"/>
          <w:b/>
          <w:bCs/>
          <w:sz w:val="24"/>
          <w:rtl/>
        </w:rPr>
        <w:t xml:space="preserve">טלפון </w:t>
      </w:r>
      <w:r w:rsidR="009B2D74">
        <w:rPr>
          <w:rFonts w:ascii="David" w:eastAsia="David" w:hAnsi="David" w:cs="David" w:hint="cs"/>
          <w:b/>
          <w:bCs/>
          <w:sz w:val="24"/>
          <w:rtl/>
        </w:rPr>
        <w:t>6406081</w:t>
      </w:r>
      <w:r w:rsidR="000F4127" w:rsidRPr="000F4127">
        <w:rPr>
          <w:rFonts w:ascii="David" w:eastAsia="David" w:hAnsi="David" w:cs="David"/>
          <w:b/>
          <w:bCs/>
          <w:sz w:val="24"/>
          <w:rtl/>
        </w:rPr>
        <w:t>-</w:t>
      </w:r>
      <w:r w:rsidR="000F4127" w:rsidRPr="000F4127">
        <w:rPr>
          <w:rFonts w:ascii="David" w:eastAsia="David" w:hAnsi="David" w:cs="David"/>
          <w:b/>
          <w:bCs/>
          <w:sz w:val="24"/>
        </w:rPr>
        <w:t>03</w:t>
      </w:r>
      <w:r w:rsidR="000F4127" w:rsidRPr="000F4127">
        <w:rPr>
          <w:rFonts w:ascii="David" w:eastAsia="David" w:hAnsi="David" w:cs="David"/>
          <w:sz w:val="24"/>
          <w:rtl/>
        </w:rPr>
        <w:t xml:space="preserve"> </w:t>
      </w:r>
      <w:r w:rsidR="000F4127">
        <w:rPr>
          <w:rFonts w:ascii="David" w:eastAsia="David" w:hAnsi="David" w:cs="David" w:hint="cs"/>
          <w:sz w:val="24"/>
          <w:rtl/>
        </w:rPr>
        <w:t xml:space="preserve"> או </w:t>
      </w:r>
      <w:r w:rsidR="000F4127" w:rsidRPr="000F4127">
        <w:rPr>
          <w:rFonts w:ascii="David" w:eastAsia="David" w:hAnsi="David" w:cs="David" w:hint="cs"/>
          <w:b/>
          <w:bCs/>
          <w:sz w:val="24"/>
          <w:rtl/>
        </w:rPr>
        <w:t xml:space="preserve">אל ד"ר קנת' </w:t>
      </w:r>
      <w:proofErr w:type="spellStart"/>
      <w:r w:rsidR="000F4127" w:rsidRPr="000F4127">
        <w:rPr>
          <w:rFonts w:ascii="David" w:eastAsia="David" w:hAnsi="David" w:cs="David" w:hint="cs"/>
          <w:b/>
          <w:bCs/>
          <w:sz w:val="24"/>
          <w:rtl/>
        </w:rPr>
        <w:t>הולנדר</w:t>
      </w:r>
      <w:proofErr w:type="spellEnd"/>
      <w:r w:rsidR="00C0276C">
        <w:rPr>
          <w:rFonts w:ascii="David" w:eastAsia="David" w:hAnsi="David" w:cs="David" w:hint="cs"/>
          <w:b/>
          <w:bCs/>
          <w:sz w:val="24"/>
          <w:rtl/>
        </w:rPr>
        <w:t>, טלפון</w:t>
      </w:r>
      <w:r w:rsidR="000F4127" w:rsidRPr="000F4127">
        <w:rPr>
          <w:rFonts w:ascii="David" w:eastAsia="David" w:hAnsi="David" w:cs="David" w:hint="cs"/>
          <w:b/>
          <w:bCs/>
          <w:sz w:val="24"/>
          <w:rtl/>
        </w:rPr>
        <w:t xml:space="preserve"> 03-6406275</w:t>
      </w:r>
    </w:p>
    <w:p w:rsidR="000F4127" w:rsidRDefault="000F4127" w:rsidP="00440D90">
      <w:pPr>
        <w:bidi/>
        <w:spacing w:after="100"/>
        <w:rPr>
          <w:rFonts w:ascii="David" w:eastAsia="David" w:hAnsi="David" w:cs="David"/>
          <w:sz w:val="24"/>
          <w:rtl/>
        </w:rPr>
      </w:pPr>
    </w:p>
    <w:p w:rsidR="000F4127" w:rsidRDefault="000F4127" w:rsidP="000F4127">
      <w:pPr>
        <w:bidi/>
        <w:spacing w:after="100"/>
        <w:ind w:left="10" w:hanging="10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/>
          <w:sz w:val="24"/>
        </w:rPr>
        <w:t xml:space="preserve"> </w:t>
      </w:r>
      <w:r>
        <w:rPr>
          <w:rFonts w:ascii="David" w:eastAsia="David" w:hAnsi="David" w:cs="David"/>
          <w:sz w:val="24"/>
          <w:rtl/>
        </w:rPr>
        <w:t>בברכה,</w:t>
      </w:r>
    </w:p>
    <w:p w:rsidR="00440D90" w:rsidRDefault="00440D90" w:rsidP="00440D90">
      <w:pPr>
        <w:bidi/>
        <w:spacing w:after="100"/>
        <w:ind w:left="10" w:hanging="10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/>
          <w:noProof/>
          <w:sz w:val="24"/>
          <w:rtl/>
        </w:rPr>
        <w:drawing>
          <wp:inline distT="0" distB="0" distL="0" distR="0">
            <wp:extent cx="835025" cy="333375"/>
            <wp:effectExtent l="0" t="0" r="317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חתימה בעברית רבק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127" w:rsidRDefault="00E35E5A" w:rsidP="000F4127">
      <w:pPr>
        <w:bidi/>
        <w:spacing w:after="100"/>
        <w:ind w:left="10" w:hanging="10"/>
        <w:rPr>
          <w:rFonts w:ascii="David" w:eastAsia="David" w:hAnsi="David" w:cs="David"/>
          <w:sz w:val="24"/>
        </w:rPr>
      </w:pPr>
      <w:r>
        <w:rPr>
          <w:rFonts w:ascii="David" w:eastAsia="David" w:hAnsi="David" w:cs="David" w:hint="cs"/>
          <w:sz w:val="24"/>
          <w:rtl/>
        </w:rPr>
        <w:t>רבקה דוד</w:t>
      </w:r>
      <w:r w:rsidR="000F4127">
        <w:rPr>
          <w:rFonts w:ascii="David" w:eastAsia="David" w:hAnsi="David" w:cs="David"/>
          <w:sz w:val="24"/>
        </w:rPr>
        <w:tab/>
      </w:r>
      <w:r w:rsidR="000F4127">
        <w:rPr>
          <w:rFonts w:ascii="David" w:eastAsia="David" w:hAnsi="David" w:cs="David"/>
          <w:sz w:val="24"/>
        </w:rPr>
        <w:tab/>
      </w:r>
      <w:r w:rsidR="000F4127">
        <w:rPr>
          <w:rFonts w:ascii="David" w:eastAsia="David" w:hAnsi="David" w:cs="David"/>
          <w:sz w:val="24"/>
        </w:rPr>
        <w:tab/>
      </w:r>
    </w:p>
    <w:p w:rsidR="004363DA" w:rsidRPr="00A67EF9" w:rsidRDefault="000F4127" w:rsidP="00A67EF9">
      <w:pPr>
        <w:bidi/>
        <w:spacing w:after="100"/>
        <w:ind w:left="10" w:hanging="10"/>
        <w:rPr>
          <w:rtl/>
        </w:rPr>
      </w:pPr>
      <w:r>
        <w:rPr>
          <w:rFonts w:ascii="David" w:eastAsia="David" w:hAnsi="David" w:cs="David" w:hint="cs"/>
          <w:sz w:val="24"/>
          <w:rtl/>
        </w:rPr>
        <w:t xml:space="preserve"> </w:t>
      </w:r>
      <w:r>
        <w:rPr>
          <w:rFonts w:ascii="David" w:eastAsia="David" w:hAnsi="David" w:cs="David"/>
          <w:sz w:val="24"/>
          <w:rtl/>
        </w:rPr>
        <w:t>מנהל</w:t>
      </w:r>
      <w:r w:rsidR="00E35E5A">
        <w:rPr>
          <w:rFonts w:ascii="David" w:eastAsia="David" w:hAnsi="David" w:cs="David" w:hint="cs"/>
          <w:sz w:val="24"/>
          <w:rtl/>
        </w:rPr>
        <w:t>ת</w:t>
      </w:r>
      <w:r>
        <w:rPr>
          <w:rFonts w:ascii="David" w:eastAsia="David" w:hAnsi="David" w:cs="David"/>
          <w:sz w:val="24"/>
          <w:rtl/>
        </w:rPr>
        <w:t xml:space="preserve"> יחידת טרום מחקר </w:t>
      </w:r>
    </w:p>
    <w:sectPr w:rsidR="004363DA" w:rsidRPr="00A67EF9" w:rsidSect="003D1272">
      <w:headerReference w:type="default" r:id="rId13"/>
      <w:footerReference w:type="default" r:id="rId14"/>
      <w:pgSz w:w="11906" w:h="16838"/>
      <w:pgMar w:top="741" w:right="1416" w:bottom="1440" w:left="1800" w:header="750" w:footer="5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B2" w:rsidRDefault="003B2DB2" w:rsidP="003B47C2">
      <w:r>
        <w:separator/>
      </w:r>
    </w:p>
  </w:endnote>
  <w:endnote w:type="continuationSeparator" w:id="0">
    <w:p w:rsidR="003B2DB2" w:rsidRDefault="003B2DB2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2" w:rsidRPr="00D07BF3" w:rsidRDefault="008C4B0A" w:rsidP="00D17BF0">
    <w:pPr>
      <w:pStyle w:val="Footer"/>
      <w:tabs>
        <w:tab w:val="clear" w:pos="8306"/>
      </w:tabs>
      <w:bidi/>
      <w:ind w:left="57" w:right="-1191" w:hanging="1134"/>
      <w:jc w:val="center"/>
      <w:rPr>
        <w:sz w:val="20"/>
        <w:szCs w:val="20"/>
        <w:rtl/>
      </w:rPr>
    </w:pPr>
    <w:r>
      <w:rPr>
        <w:rFonts w:hint="cs"/>
        <w:sz w:val="18"/>
        <w:szCs w:val="18"/>
        <w:rtl/>
      </w:rPr>
      <w:t xml:space="preserve"> </w:t>
    </w:r>
    <w:r>
      <w:rPr>
        <w:rFonts w:ascii="Arial Narrow" w:hAnsi="Arial Narrow"/>
        <w:spacing w:val="-16"/>
        <w:sz w:val="16"/>
        <w:szCs w:val="16"/>
      </w:rPr>
      <w:t xml:space="preserve"> </w:t>
    </w:r>
    <w:r w:rsidRPr="00A44168">
      <w:rPr>
        <w:rFonts w:ascii="Arial Narrow" w:hAnsi="Arial Narrow"/>
        <w:spacing w:val="-16"/>
        <w:sz w:val="18"/>
        <w:szCs w:val="18"/>
      </w:rPr>
      <w:sym w:font="Wingdings" w:char="F06C"/>
    </w:r>
    <w:r w:rsidRPr="00A44168">
      <w:rPr>
        <w:rFonts w:ascii="Arial Narrow" w:hAnsi="Arial Narrow"/>
        <w:spacing w:val="-16"/>
        <w:sz w:val="18"/>
        <w:szCs w:val="18"/>
      </w:rPr>
      <w:t xml:space="preserve"> </w:t>
    </w:r>
    <w:r w:rsidRPr="00A44168">
      <w:rPr>
        <w:rFonts w:ascii="Arial Narrow" w:hAnsi="Arial Narrow"/>
        <w:spacing w:val="-16"/>
        <w:sz w:val="18"/>
        <w:szCs w:val="18"/>
      </w:rPr>
      <w:sym w:font="Wingdings" w:char="F06C"/>
    </w:r>
    <w:r w:rsidRPr="00A44168">
      <w:rPr>
        <w:rFonts w:ascii="Arial Narrow" w:hAnsi="Arial Narrow"/>
        <w:spacing w:val="-16"/>
        <w:sz w:val="18"/>
        <w:szCs w:val="18"/>
      </w:rPr>
      <w:t xml:space="preserve"> </w:t>
    </w:r>
    <w:r w:rsidRPr="00A44168">
      <w:rPr>
        <w:rFonts w:ascii="Arial Narrow" w:hAnsi="Arial Narrow"/>
        <w:spacing w:val="-16"/>
        <w:sz w:val="18"/>
        <w:szCs w:val="18"/>
      </w:rPr>
      <w:sym w:font="Wingdings" w:char="F06C"/>
    </w:r>
    <w:r w:rsidR="003B47C2" w:rsidRPr="00D07BF3">
      <w:rPr>
        <w:rFonts w:hint="cs"/>
        <w:sz w:val="20"/>
        <w:szCs w:val="20"/>
        <w:rtl/>
      </w:rPr>
      <w:t xml:space="preserve">קריית האוניברסיטה, ת"ד </w:t>
    </w:r>
    <w:r w:rsidR="003B47C2" w:rsidRPr="00D07BF3">
      <w:rPr>
        <w:rFonts w:hint="cs"/>
        <w:sz w:val="18"/>
        <w:szCs w:val="18"/>
        <w:rtl/>
      </w:rPr>
      <w:t>39040</w:t>
    </w:r>
    <w:r w:rsidR="003B47C2" w:rsidRPr="00D07BF3">
      <w:rPr>
        <w:rFonts w:hint="cs"/>
        <w:sz w:val="20"/>
        <w:szCs w:val="20"/>
        <w:rtl/>
      </w:rPr>
      <w:t xml:space="preserve">, רמת-אביב, תל-אביב </w:t>
    </w:r>
    <w:r w:rsidR="003B47C2" w:rsidRPr="00D07BF3">
      <w:rPr>
        <w:rFonts w:hint="cs"/>
        <w:sz w:val="18"/>
        <w:szCs w:val="18"/>
        <w:rtl/>
      </w:rPr>
      <w:t>61390</w:t>
    </w:r>
    <w:r w:rsidR="00285867" w:rsidRPr="00D07BF3">
      <w:rPr>
        <w:rFonts w:hint="cs"/>
        <w:sz w:val="18"/>
        <w:szCs w:val="18"/>
        <w:rtl/>
      </w:rPr>
      <w:t>01</w:t>
    </w:r>
    <w:r w:rsidR="003B47C2" w:rsidRPr="00D07BF3">
      <w:rPr>
        <w:rFonts w:hint="cs"/>
        <w:sz w:val="20"/>
        <w:szCs w:val="20"/>
        <w:rtl/>
      </w:rPr>
      <w:t xml:space="preserve">; טל': </w:t>
    </w:r>
    <w:r w:rsidR="003B47C2" w:rsidRPr="00D07BF3">
      <w:rPr>
        <w:rFonts w:hint="cs"/>
        <w:sz w:val="18"/>
        <w:szCs w:val="18"/>
        <w:rtl/>
      </w:rPr>
      <w:t>03-6408</w:t>
    </w:r>
    <w:r w:rsidR="0021604B" w:rsidRPr="00D07BF3">
      <w:rPr>
        <w:rFonts w:hint="cs"/>
        <w:sz w:val="18"/>
        <w:szCs w:val="18"/>
        <w:rtl/>
      </w:rPr>
      <w:t>774</w:t>
    </w:r>
    <w:r w:rsidR="003B47C2" w:rsidRPr="00D07BF3">
      <w:rPr>
        <w:rFonts w:hint="cs"/>
        <w:sz w:val="18"/>
        <w:szCs w:val="18"/>
        <w:rtl/>
      </w:rPr>
      <w:t xml:space="preserve">; </w:t>
    </w:r>
    <w:r w:rsidR="00D17BF0" w:rsidRPr="00D07BF3">
      <w:rPr>
        <w:sz w:val="18"/>
        <w:szCs w:val="18"/>
      </w:rPr>
      <w:t>03-6410251</w:t>
    </w:r>
    <w:r w:rsidR="00D17BF0" w:rsidRPr="00D07BF3">
      <w:rPr>
        <w:rFonts w:hint="cs"/>
        <w:sz w:val="20"/>
        <w:szCs w:val="20"/>
        <w:rtl/>
      </w:rPr>
      <w:t xml:space="preserve">; </w:t>
    </w:r>
    <w:r w:rsidR="003B47C2" w:rsidRPr="00D07BF3">
      <w:rPr>
        <w:rFonts w:hint="cs"/>
        <w:sz w:val="20"/>
        <w:szCs w:val="20"/>
        <w:rtl/>
      </w:rPr>
      <w:t xml:space="preserve">פקס': </w:t>
    </w:r>
    <w:r w:rsidR="003B47C2" w:rsidRPr="00D07BF3">
      <w:rPr>
        <w:rFonts w:hint="cs"/>
        <w:sz w:val="18"/>
        <w:szCs w:val="18"/>
        <w:rtl/>
      </w:rPr>
      <w:t>03-</w:t>
    </w:r>
    <w:r w:rsidR="0021604B" w:rsidRPr="00D07BF3">
      <w:rPr>
        <w:rFonts w:hint="cs"/>
        <w:sz w:val="18"/>
        <w:szCs w:val="18"/>
        <w:rtl/>
      </w:rPr>
      <w:t>6409697</w:t>
    </w:r>
  </w:p>
  <w:p w:rsidR="003B47C2" w:rsidRPr="00D07BF3" w:rsidRDefault="003B47C2" w:rsidP="00AC4BF0">
    <w:pPr>
      <w:pStyle w:val="Footer"/>
      <w:tabs>
        <w:tab w:val="clear" w:pos="8306"/>
      </w:tabs>
      <w:bidi/>
      <w:ind w:left="57" w:right="-1191" w:hanging="1134"/>
      <w:jc w:val="center"/>
      <w:rPr>
        <w:sz w:val="20"/>
        <w:szCs w:val="20"/>
        <w:rtl/>
      </w:rPr>
    </w:pPr>
    <w:r w:rsidRPr="00AC4BF0">
      <w:rPr>
        <w:sz w:val="18"/>
        <w:szCs w:val="18"/>
      </w:rPr>
      <w:t>P.O.B</w:t>
    </w:r>
    <w:r w:rsidRPr="00D07BF3">
      <w:rPr>
        <w:sz w:val="20"/>
        <w:szCs w:val="20"/>
      </w:rPr>
      <w:t>.</w:t>
    </w:r>
    <w:r w:rsidRPr="00D07BF3">
      <w:rPr>
        <w:sz w:val="18"/>
        <w:szCs w:val="18"/>
      </w:rPr>
      <w:t>39040</w:t>
    </w:r>
    <w:r w:rsidRPr="00D07BF3">
      <w:rPr>
        <w:sz w:val="20"/>
        <w:szCs w:val="20"/>
      </w:rPr>
      <w:t>,</w:t>
    </w:r>
    <w:r w:rsidR="00AC4BF0">
      <w:rPr>
        <w:sz w:val="18"/>
        <w:szCs w:val="18"/>
      </w:rPr>
      <w:t xml:space="preserve"> </w:t>
    </w:r>
    <w:r w:rsidRPr="00AC4BF0">
      <w:rPr>
        <w:sz w:val="18"/>
        <w:szCs w:val="18"/>
      </w:rPr>
      <w:t>Ramat Aviv,</w:t>
    </w:r>
    <w:r w:rsidR="00AC4BF0">
      <w:rPr>
        <w:sz w:val="18"/>
        <w:szCs w:val="18"/>
      </w:rPr>
      <w:t xml:space="preserve"> </w:t>
    </w:r>
    <w:r w:rsidRPr="00AC4BF0">
      <w:rPr>
        <w:sz w:val="18"/>
        <w:szCs w:val="18"/>
      </w:rPr>
      <w:t>Tel Aviv</w:t>
    </w:r>
    <w:r w:rsidR="00285867" w:rsidRPr="00D07BF3">
      <w:rPr>
        <w:sz w:val="20"/>
        <w:szCs w:val="20"/>
      </w:rPr>
      <w:t xml:space="preserve"> </w:t>
    </w:r>
    <w:r w:rsidR="00285867" w:rsidRPr="00D07BF3">
      <w:rPr>
        <w:sz w:val="18"/>
        <w:szCs w:val="18"/>
      </w:rPr>
      <w:t>6139001</w:t>
    </w:r>
    <w:r w:rsidR="00285867" w:rsidRPr="00D07BF3">
      <w:rPr>
        <w:sz w:val="20"/>
        <w:szCs w:val="20"/>
      </w:rPr>
      <w:t>,</w:t>
    </w:r>
    <w:r w:rsidRPr="00D07BF3">
      <w:rPr>
        <w:sz w:val="20"/>
        <w:szCs w:val="20"/>
      </w:rPr>
      <w:t xml:space="preserve"> </w:t>
    </w:r>
    <w:r w:rsidRPr="00AC4BF0">
      <w:rPr>
        <w:sz w:val="18"/>
        <w:szCs w:val="18"/>
      </w:rPr>
      <w:t>Israel</w:t>
    </w:r>
    <w:r w:rsidR="008D0F5A" w:rsidRPr="00AC4BF0">
      <w:rPr>
        <w:sz w:val="18"/>
        <w:szCs w:val="18"/>
      </w:rPr>
      <w:t>; Tel</w:t>
    </w:r>
    <w:r w:rsidR="008D0F5A" w:rsidRPr="00D07BF3">
      <w:rPr>
        <w:sz w:val="20"/>
        <w:szCs w:val="20"/>
      </w:rPr>
      <w:t>:</w:t>
    </w:r>
    <w:r w:rsidR="008D0F5A" w:rsidRPr="00D07BF3">
      <w:rPr>
        <w:sz w:val="18"/>
        <w:szCs w:val="18"/>
      </w:rPr>
      <w:t xml:space="preserve"> </w:t>
    </w:r>
    <w:r w:rsidR="00AC4BF0">
      <w:rPr>
        <w:sz w:val="18"/>
        <w:szCs w:val="18"/>
      </w:rPr>
      <w:t>+</w:t>
    </w:r>
    <w:r w:rsidR="008D0F5A" w:rsidRPr="00D07BF3">
      <w:rPr>
        <w:sz w:val="18"/>
        <w:szCs w:val="18"/>
      </w:rPr>
      <w:t>972-3-640</w:t>
    </w:r>
    <w:r w:rsidR="0021604B" w:rsidRPr="00D07BF3">
      <w:rPr>
        <w:sz w:val="18"/>
        <w:szCs w:val="18"/>
      </w:rPr>
      <w:t>8774</w:t>
    </w:r>
    <w:r w:rsidR="008D0F5A" w:rsidRPr="00D07BF3">
      <w:rPr>
        <w:sz w:val="18"/>
        <w:szCs w:val="18"/>
      </w:rPr>
      <w:t>;</w:t>
    </w:r>
    <w:r w:rsidR="00D17BF0" w:rsidRPr="00D07BF3">
      <w:rPr>
        <w:sz w:val="18"/>
        <w:szCs w:val="18"/>
      </w:rPr>
      <w:t xml:space="preserve"> </w:t>
    </w:r>
    <w:r w:rsidR="00AC4BF0">
      <w:rPr>
        <w:sz w:val="18"/>
        <w:szCs w:val="18"/>
      </w:rPr>
      <w:t>+</w:t>
    </w:r>
    <w:r w:rsidR="00D66AC0">
      <w:rPr>
        <w:sz w:val="18"/>
        <w:szCs w:val="18"/>
      </w:rPr>
      <w:t>972-</w:t>
    </w:r>
    <w:r w:rsidR="00D17BF0" w:rsidRPr="00D07BF3">
      <w:rPr>
        <w:sz w:val="18"/>
        <w:szCs w:val="18"/>
      </w:rPr>
      <w:t>3-6410251</w:t>
    </w:r>
    <w:r w:rsidR="00D17BF0" w:rsidRPr="00D07BF3">
      <w:rPr>
        <w:sz w:val="20"/>
        <w:szCs w:val="20"/>
      </w:rPr>
      <w:t>;</w:t>
    </w:r>
    <w:r w:rsidR="008D0F5A" w:rsidRPr="00D07BF3">
      <w:rPr>
        <w:sz w:val="20"/>
        <w:szCs w:val="20"/>
      </w:rPr>
      <w:t xml:space="preserve"> </w:t>
    </w:r>
    <w:r w:rsidR="008D0F5A" w:rsidRPr="00AC4BF0">
      <w:rPr>
        <w:sz w:val="18"/>
        <w:szCs w:val="18"/>
      </w:rPr>
      <w:t>Fax</w:t>
    </w:r>
    <w:r w:rsidR="008D0F5A" w:rsidRPr="00D07BF3">
      <w:rPr>
        <w:sz w:val="18"/>
        <w:szCs w:val="18"/>
      </w:rPr>
      <w:t xml:space="preserve">: </w:t>
    </w:r>
    <w:r w:rsidR="00AC4BF0">
      <w:rPr>
        <w:sz w:val="18"/>
        <w:szCs w:val="18"/>
      </w:rPr>
      <w:t>+</w:t>
    </w:r>
    <w:r w:rsidR="008D0F5A" w:rsidRPr="00D07BF3">
      <w:rPr>
        <w:sz w:val="18"/>
        <w:szCs w:val="18"/>
      </w:rPr>
      <w:t>972-3-64</w:t>
    </w:r>
    <w:r w:rsidR="0021604B" w:rsidRPr="00D07BF3">
      <w:rPr>
        <w:sz w:val="18"/>
        <w:szCs w:val="18"/>
      </w:rPr>
      <w:t>09697</w:t>
    </w:r>
    <w:r w:rsidR="00AC4BF0">
      <w:rPr>
        <w:sz w:val="18"/>
        <w:szCs w:val="18"/>
      </w:rPr>
      <w:t xml:space="preserve"> </w:t>
    </w:r>
    <w:r w:rsidR="00A44168">
      <w:rPr>
        <w:sz w:val="18"/>
        <w:szCs w:val="18"/>
      </w:rPr>
      <w:t xml:space="preserve"> </w:t>
    </w:r>
    <w:r w:rsidR="00D07BF3">
      <w:rPr>
        <w:sz w:val="18"/>
        <w:szCs w:val="18"/>
      </w:rPr>
      <w:t xml:space="preserve"> </w:t>
    </w:r>
    <w:r w:rsidR="008C4B0A" w:rsidRPr="00D07BF3">
      <w:rPr>
        <w:sz w:val="18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B2" w:rsidRDefault="003B2DB2" w:rsidP="003B47C2">
      <w:r>
        <w:separator/>
      </w:r>
    </w:p>
  </w:footnote>
  <w:footnote w:type="continuationSeparator" w:id="0">
    <w:p w:rsidR="003B2DB2" w:rsidRDefault="003B2DB2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39" w:rsidRDefault="00D66AC0" w:rsidP="00D07BF3">
    <w:pPr>
      <w:pStyle w:val="Header"/>
      <w:tabs>
        <w:tab w:val="clear" w:pos="4153"/>
        <w:tab w:val="clear" w:pos="8306"/>
        <w:tab w:val="center" w:pos="4500"/>
      </w:tabs>
      <w:ind w:left="-567" w:right="-670"/>
      <w:jc w:val="center"/>
    </w:pPr>
    <w:r w:rsidRPr="00D367F5">
      <w:rPr>
        <w:rFonts w:asciiTheme="minorBidi" w:hAnsiTheme="minorBidi" w:cstheme="minorBidi"/>
        <w:b/>
        <w:bCs/>
        <w:noProof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9ACEEB" wp14:editId="3A00FE24">
              <wp:simplePos x="0" y="0"/>
              <wp:positionH relativeFrom="column">
                <wp:posOffset>-297019</wp:posOffset>
              </wp:positionH>
              <wp:positionV relativeFrom="paragraph">
                <wp:posOffset>109855</wp:posOffset>
              </wp:positionV>
              <wp:extent cx="1599679" cy="299720"/>
              <wp:effectExtent l="0" t="0" r="635" b="5080"/>
              <wp:wrapNone/>
              <wp:docPr id="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99679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6AC0" w:rsidRPr="00D367F5" w:rsidRDefault="00D66AC0" w:rsidP="00D66AC0">
                          <w:pPr>
                            <w:rPr>
                              <w:rFonts w:ascii="Arial Narrow" w:hAnsi="Arial Narrow"/>
                              <w:spacing w:val="-16"/>
                              <w:szCs w:val="22"/>
                            </w:rPr>
                          </w:pPr>
                          <w:r w:rsidRPr="002748E5"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24"/>
                            </w:rPr>
                            <w:t xml:space="preserve"> </w:t>
                          </w:r>
                          <w:r w:rsidRPr="0037148B">
                            <w:rPr>
                              <w:rFonts w:ascii="Arial Narrow" w:hAnsi="Arial Narrow"/>
                              <w:szCs w:val="22"/>
                            </w:rPr>
                            <w:t>Research Authority</w:t>
                          </w:r>
                          <w:r>
                            <w:rPr>
                              <w:rFonts w:ascii="Arial Narrow" w:hAnsi="Arial Narrow"/>
                              <w:spacing w:val="-16"/>
                              <w:szCs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ACEEB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23.4pt;margin-top:8.65pt;width:125.95pt;height:23.6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" stroked="f">
              <v:textbox>
                <w:txbxContent>
                  <w:p w:rsidR="00D66AC0" w:rsidRPr="00D367F5" w:rsidRDefault="00D66AC0" w:rsidP="00D66AC0">
                    <w:pPr>
                      <w:rPr>
                        <w:rFonts w:ascii="Arial Narrow" w:hAnsi="Arial Narrow"/>
                        <w:spacing w:val="-16"/>
                        <w:szCs w:val="22"/>
                      </w:rPr>
                    </w:pPr>
                    <w:r w:rsidRPr="002748E5">
                      <w:rPr>
                        <w:rFonts w:hint="cs"/>
                        <w:spacing w:val="-16"/>
                        <w:sz w:val="24"/>
                        <w:rtl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24"/>
                      </w:rPr>
                      <w:t xml:space="preserve"> </w:t>
                    </w:r>
                    <w:r w:rsidRPr="0037148B">
                      <w:rPr>
                        <w:rFonts w:ascii="Arial Narrow" w:hAnsi="Arial Narrow"/>
                        <w:szCs w:val="22"/>
                      </w:rPr>
                      <w:t>Research Authority</w:t>
                    </w:r>
                    <w:r>
                      <w:rPr>
                        <w:rFonts w:ascii="Arial Narrow" w:hAnsi="Arial Narrow"/>
                        <w:spacing w:val="-16"/>
                        <w:szCs w:val="2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D367F5">
      <w:rPr>
        <w:rFonts w:asciiTheme="minorBidi" w:hAnsiTheme="minorBidi" w:cstheme="minorBidi"/>
        <w:b/>
        <w:bCs/>
        <w:noProof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226CB7" wp14:editId="6AB186D0">
              <wp:simplePos x="0" y="0"/>
              <wp:positionH relativeFrom="column">
                <wp:posOffset>4334671</wp:posOffset>
              </wp:positionH>
              <wp:positionV relativeFrom="paragraph">
                <wp:posOffset>109220</wp:posOffset>
              </wp:positionV>
              <wp:extent cx="1258570" cy="299720"/>
              <wp:effectExtent l="0" t="0" r="0" b="5080"/>
              <wp:wrapNone/>
              <wp:docPr id="6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5857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6AC0" w:rsidRPr="00D367F5" w:rsidRDefault="00D66AC0" w:rsidP="00D66AC0">
                          <w:pPr>
                            <w:jc w:val="right"/>
                            <w:rPr>
                              <w:rFonts w:ascii="Arial Narrow" w:hAnsi="Arial Narrow"/>
                              <w:spacing w:val="-16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pacing w:val="-16"/>
                              <w:szCs w:val="22"/>
                              <w:rtl/>
                            </w:rPr>
                            <w:t xml:space="preserve"> </w:t>
                          </w:r>
                          <w:r w:rsidRPr="0037148B"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>רשו</w:t>
                          </w:r>
                          <w:r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>ת</w:t>
                          </w:r>
                          <w:r w:rsidRPr="0037148B">
                            <w:rPr>
                              <w:rFonts w:hint="cs"/>
                              <w:spacing w:val="-16"/>
                              <w:sz w:val="24"/>
                              <w:rtl/>
                            </w:rPr>
                            <w:t xml:space="preserve"> המחקר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748E5">
                            <w:rPr>
                              <w:rFonts w:ascii="Arial Narrow" w:hAnsi="Arial Narrow"/>
                              <w:spacing w:val="-16"/>
                              <w:sz w:val="18"/>
                              <w:szCs w:val="18"/>
                            </w:rPr>
                            <w:sym w:font="Wingdings" w:char="F06C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226CB7" id="_x0000_s1027" type="#_x0000_t202" style="position:absolute;left:0;text-align:left;margin-left:341.3pt;margin-top:8.6pt;width:99.1pt;height:23.6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" stroked="f">
              <v:textbox>
                <w:txbxContent>
                  <w:p w:rsidR="00D66AC0" w:rsidRPr="00D367F5" w:rsidRDefault="00D66AC0" w:rsidP="00D66AC0">
                    <w:pPr>
                      <w:jc w:val="right"/>
                      <w:rPr>
                        <w:rFonts w:ascii="Arial Narrow" w:hAnsi="Arial Narrow"/>
                        <w:spacing w:val="-16"/>
                        <w:szCs w:val="22"/>
                      </w:rPr>
                    </w:pPr>
                    <w:r>
                      <w:rPr>
                        <w:rFonts w:hint="cs"/>
                        <w:spacing w:val="-16"/>
                        <w:szCs w:val="22"/>
                        <w:rtl/>
                      </w:rPr>
                      <w:t xml:space="preserve"> </w:t>
                    </w:r>
                    <w:r w:rsidRPr="0037148B">
                      <w:rPr>
                        <w:rFonts w:hint="cs"/>
                        <w:spacing w:val="-16"/>
                        <w:sz w:val="24"/>
                        <w:rtl/>
                      </w:rPr>
                      <w:t>רשו</w:t>
                    </w:r>
                    <w:r>
                      <w:rPr>
                        <w:rFonts w:hint="cs"/>
                        <w:spacing w:val="-16"/>
                        <w:sz w:val="24"/>
                        <w:rtl/>
                      </w:rPr>
                      <w:t>ת</w:t>
                    </w:r>
                    <w:r w:rsidRPr="0037148B">
                      <w:rPr>
                        <w:rFonts w:hint="cs"/>
                        <w:spacing w:val="-16"/>
                        <w:sz w:val="24"/>
                        <w:rtl/>
                      </w:rPr>
                      <w:t xml:space="preserve"> המחקר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t xml:space="preserve"> </w:t>
                    </w:r>
                    <w:r w:rsidRPr="002748E5">
                      <w:rPr>
                        <w:rFonts w:ascii="Arial Narrow" w:hAnsi="Arial Narrow"/>
                        <w:spacing w:val="-16"/>
                        <w:sz w:val="18"/>
                        <w:szCs w:val="18"/>
                      </w:rPr>
                      <w:sym w:font="Wingdings" w:char="F06C"/>
                    </w:r>
                  </w:p>
                </w:txbxContent>
              </v:textbox>
            </v:shape>
          </w:pict>
        </mc:Fallback>
      </mc:AlternateContent>
    </w:r>
    <w:r w:rsidR="00D4558D">
      <w:rPr>
        <w:noProof/>
      </w:rPr>
      <w:drawing>
        <wp:inline distT="0" distB="0" distL="0" distR="0" wp14:anchorId="378DCDB4" wp14:editId="56193AB2">
          <wp:extent cx="1718491" cy="968756"/>
          <wp:effectExtent l="0" t="0" r="0" b="317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מותג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666" cy="96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72B"/>
    <w:multiLevelType w:val="hybridMultilevel"/>
    <w:tmpl w:val="6C2407FA"/>
    <w:lvl w:ilvl="0" w:tplc="BDE6CF82">
      <w:start w:val="1"/>
      <w:numFmt w:val="hebrew1"/>
      <w:lvlText w:val="%1."/>
      <w:lvlJc w:val="left"/>
      <w:pPr>
        <w:ind w:left="326" w:hanging="360"/>
      </w:pPr>
      <w:rPr>
        <w:rFonts w:ascii="David" w:eastAsia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 w15:restartNumberingAfterBreak="0">
    <w:nsid w:val="22DB604D"/>
    <w:multiLevelType w:val="hybridMultilevel"/>
    <w:tmpl w:val="5D3406AC"/>
    <w:lvl w:ilvl="0" w:tplc="0409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2" w15:restartNumberingAfterBreak="0">
    <w:nsid w:val="31B65682"/>
    <w:multiLevelType w:val="hybridMultilevel"/>
    <w:tmpl w:val="206C3A18"/>
    <w:lvl w:ilvl="0" w:tplc="18D0464E">
      <w:start w:val="1"/>
      <w:numFmt w:val="bullet"/>
      <w:lvlText w:val="•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27248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0672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67FBA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8825C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0AC68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CB7EA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EE45E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A3D4A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56A4F"/>
    <w:multiLevelType w:val="hybridMultilevel"/>
    <w:tmpl w:val="6DA243F2"/>
    <w:lvl w:ilvl="0" w:tplc="116EF0A8">
      <w:start w:val="1"/>
      <w:numFmt w:val="bullet"/>
      <w:lvlText w:val=""/>
      <w:lvlJc w:val="left"/>
      <w:pPr>
        <w:ind w:left="82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A843D0">
      <w:start w:val="1"/>
      <w:numFmt w:val="bullet"/>
      <w:lvlText w:val="o"/>
      <w:lvlJc w:val="left"/>
      <w:pPr>
        <w:ind w:left="136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92216A">
      <w:start w:val="1"/>
      <w:numFmt w:val="bullet"/>
      <w:lvlText w:val="▪"/>
      <w:lvlJc w:val="left"/>
      <w:pPr>
        <w:ind w:left="208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C0016">
      <w:start w:val="1"/>
      <w:numFmt w:val="bullet"/>
      <w:lvlText w:val="•"/>
      <w:lvlJc w:val="left"/>
      <w:pPr>
        <w:ind w:left="280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F43368">
      <w:start w:val="1"/>
      <w:numFmt w:val="bullet"/>
      <w:lvlText w:val="o"/>
      <w:lvlJc w:val="left"/>
      <w:pPr>
        <w:ind w:left="352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8CB1F0">
      <w:start w:val="1"/>
      <w:numFmt w:val="bullet"/>
      <w:lvlText w:val="▪"/>
      <w:lvlJc w:val="left"/>
      <w:pPr>
        <w:ind w:left="424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9019DE">
      <w:start w:val="1"/>
      <w:numFmt w:val="bullet"/>
      <w:lvlText w:val="•"/>
      <w:lvlJc w:val="left"/>
      <w:pPr>
        <w:ind w:left="496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AF2C0">
      <w:start w:val="1"/>
      <w:numFmt w:val="bullet"/>
      <w:lvlText w:val="o"/>
      <w:lvlJc w:val="left"/>
      <w:pPr>
        <w:ind w:left="568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6895E4">
      <w:start w:val="1"/>
      <w:numFmt w:val="bullet"/>
      <w:lvlText w:val="▪"/>
      <w:lvlJc w:val="left"/>
      <w:pPr>
        <w:ind w:left="6407"/>
      </w:pPr>
      <w:rPr>
        <w:rFonts w:ascii="Malgun Gothic" w:eastAsia="Malgun Gothic" w:hAnsi="Malgun Gothic" w:cs="Malgu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269DF"/>
    <w:multiLevelType w:val="hybridMultilevel"/>
    <w:tmpl w:val="AED8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6E66"/>
    <w:multiLevelType w:val="hybridMultilevel"/>
    <w:tmpl w:val="27FAF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9558A"/>
    <w:multiLevelType w:val="hybridMultilevel"/>
    <w:tmpl w:val="9232F818"/>
    <w:lvl w:ilvl="0" w:tplc="49663A1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E94E0">
      <w:start w:val="1"/>
      <w:numFmt w:val="bullet"/>
      <w:lvlText w:val="o"/>
      <w:lvlJc w:val="left"/>
      <w:pPr>
        <w:ind w:left="1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0A5D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05B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2E6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A7C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28B0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812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809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7"/>
    <w:rsid w:val="00002612"/>
    <w:rsid w:val="0000344A"/>
    <w:rsid w:val="00043546"/>
    <w:rsid w:val="000808BD"/>
    <w:rsid w:val="000E4790"/>
    <w:rsid w:val="000E7CB6"/>
    <w:rsid w:val="000F1A1B"/>
    <w:rsid w:val="000F4127"/>
    <w:rsid w:val="0010059F"/>
    <w:rsid w:val="00106DAB"/>
    <w:rsid w:val="001703B8"/>
    <w:rsid w:val="00174492"/>
    <w:rsid w:val="001F3C46"/>
    <w:rsid w:val="0021604B"/>
    <w:rsid w:val="002748E5"/>
    <w:rsid w:val="002768BF"/>
    <w:rsid w:val="00285867"/>
    <w:rsid w:val="0029483F"/>
    <w:rsid w:val="002B46FC"/>
    <w:rsid w:val="002B5ECB"/>
    <w:rsid w:val="002D14D5"/>
    <w:rsid w:val="002D5579"/>
    <w:rsid w:val="00310A5C"/>
    <w:rsid w:val="0031633E"/>
    <w:rsid w:val="0037148B"/>
    <w:rsid w:val="0037203D"/>
    <w:rsid w:val="00390BB2"/>
    <w:rsid w:val="003970DC"/>
    <w:rsid w:val="003B2DB2"/>
    <w:rsid w:val="003B47C2"/>
    <w:rsid w:val="003C5E59"/>
    <w:rsid w:val="003C78EA"/>
    <w:rsid w:val="003D1272"/>
    <w:rsid w:val="003E381B"/>
    <w:rsid w:val="004279A3"/>
    <w:rsid w:val="004363DA"/>
    <w:rsid w:val="00440D90"/>
    <w:rsid w:val="004C3632"/>
    <w:rsid w:val="00502275"/>
    <w:rsid w:val="00515523"/>
    <w:rsid w:val="00517241"/>
    <w:rsid w:val="00530659"/>
    <w:rsid w:val="00534B9F"/>
    <w:rsid w:val="0054751A"/>
    <w:rsid w:val="005520D1"/>
    <w:rsid w:val="005656FD"/>
    <w:rsid w:val="00592853"/>
    <w:rsid w:val="005C695C"/>
    <w:rsid w:val="006E202B"/>
    <w:rsid w:val="00726170"/>
    <w:rsid w:val="00790322"/>
    <w:rsid w:val="007D1ED3"/>
    <w:rsid w:val="008828F1"/>
    <w:rsid w:val="0088626A"/>
    <w:rsid w:val="008C4B0A"/>
    <w:rsid w:val="008C65F8"/>
    <w:rsid w:val="008C6D9D"/>
    <w:rsid w:val="008D0F5A"/>
    <w:rsid w:val="00957BD2"/>
    <w:rsid w:val="009621EA"/>
    <w:rsid w:val="00970B4F"/>
    <w:rsid w:val="009A46DC"/>
    <w:rsid w:val="009B2D74"/>
    <w:rsid w:val="009E6CFD"/>
    <w:rsid w:val="009F36C9"/>
    <w:rsid w:val="00A10686"/>
    <w:rsid w:val="00A44168"/>
    <w:rsid w:val="00A67EF9"/>
    <w:rsid w:val="00A91736"/>
    <w:rsid w:val="00A96DEF"/>
    <w:rsid w:val="00AC4BF0"/>
    <w:rsid w:val="00B11057"/>
    <w:rsid w:val="00B32F3C"/>
    <w:rsid w:val="00B631F5"/>
    <w:rsid w:val="00B664B8"/>
    <w:rsid w:val="00BE65BC"/>
    <w:rsid w:val="00C0276C"/>
    <w:rsid w:val="00C03D26"/>
    <w:rsid w:val="00C2398A"/>
    <w:rsid w:val="00C61ACB"/>
    <w:rsid w:val="00C95F7B"/>
    <w:rsid w:val="00CC23FE"/>
    <w:rsid w:val="00CD3FD1"/>
    <w:rsid w:val="00CD5569"/>
    <w:rsid w:val="00CE4024"/>
    <w:rsid w:val="00D010B5"/>
    <w:rsid w:val="00D07BF3"/>
    <w:rsid w:val="00D17BF0"/>
    <w:rsid w:val="00D25EA4"/>
    <w:rsid w:val="00D263D2"/>
    <w:rsid w:val="00D340DC"/>
    <w:rsid w:val="00D367F5"/>
    <w:rsid w:val="00D4558D"/>
    <w:rsid w:val="00D565AE"/>
    <w:rsid w:val="00D66AC0"/>
    <w:rsid w:val="00D96466"/>
    <w:rsid w:val="00DC23FC"/>
    <w:rsid w:val="00DD35C8"/>
    <w:rsid w:val="00E10833"/>
    <w:rsid w:val="00E127F2"/>
    <w:rsid w:val="00E27F39"/>
    <w:rsid w:val="00E35CD5"/>
    <w:rsid w:val="00E35E5A"/>
    <w:rsid w:val="00E5426D"/>
    <w:rsid w:val="00EE611F"/>
    <w:rsid w:val="00EF5D8D"/>
    <w:rsid w:val="00F17D01"/>
    <w:rsid w:val="00F311C2"/>
    <w:rsid w:val="00F858DE"/>
    <w:rsid w:val="00FA4FF5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F3F344-9A09-4E11-972D-AE0E6542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F4127"/>
    <w:pPr>
      <w:keepNext/>
      <w:keepLines/>
      <w:bidi/>
      <w:spacing w:after="102" w:line="242" w:lineRule="auto"/>
      <w:ind w:left="2562" w:right="2004" w:hanging="961"/>
      <w:jc w:val="right"/>
      <w:outlineLvl w:val="0"/>
    </w:pPr>
    <w:rPr>
      <w:rFonts w:ascii="David" w:eastAsia="David" w:hAnsi="David" w:cs="David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0F4127"/>
    <w:pPr>
      <w:keepNext/>
      <w:keepLines/>
      <w:bidi/>
      <w:spacing w:after="2" w:line="358" w:lineRule="auto"/>
      <w:ind w:right="6305"/>
      <w:outlineLvl w:val="1"/>
    </w:pPr>
    <w:rPr>
      <w:rFonts w:ascii="David" w:eastAsia="David" w:hAnsi="David" w:cs="David"/>
      <w:color w:val="000000"/>
      <w:sz w:val="24"/>
      <w:szCs w:val="2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0F4127"/>
    <w:pPr>
      <w:keepNext/>
      <w:keepLines/>
      <w:shd w:val="clear" w:color="auto" w:fill="C5D9F0"/>
      <w:bidi/>
      <w:spacing w:after="97" w:line="259" w:lineRule="auto"/>
      <w:ind w:left="10" w:hanging="10"/>
      <w:jc w:val="center"/>
      <w:outlineLvl w:val="2"/>
    </w:pPr>
    <w:rPr>
      <w:rFonts w:ascii="David" w:eastAsia="David" w:hAnsi="David" w:cs="David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7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C2"/>
  </w:style>
  <w:style w:type="paragraph" w:styleId="Footer">
    <w:name w:val="footer"/>
    <w:basedOn w:val="Normal"/>
    <w:link w:val="FooterChar"/>
    <w:uiPriority w:val="99"/>
    <w:unhideWhenUsed/>
    <w:rsid w:val="003B47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C2"/>
  </w:style>
  <w:style w:type="character" w:styleId="Hyperlink">
    <w:name w:val="Hyperlink"/>
    <w:uiPriority w:val="99"/>
    <w:unhideWhenUsed/>
    <w:rsid w:val="008D0F5A"/>
    <w:rPr>
      <w:color w:val="0000FF"/>
      <w:u w:val="single"/>
    </w:rPr>
  </w:style>
  <w:style w:type="table" w:styleId="TableGrid">
    <w:name w:val="Table Grid"/>
    <w:basedOn w:val="TableNormal"/>
    <w:uiPriority w:val="59"/>
    <w:rsid w:val="00CD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4127"/>
    <w:rPr>
      <w:rFonts w:ascii="David" w:eastAsia="David" w:hAnsi="David" w:cs="David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4127"/>
    <w:rPr>
      <w:rFonts w:ascii="David" w:eastAsia="David" w:hAnsi="David" w:cs="David"/>
      <w:color w:val="000000"/>
      <w:sz w:val="24"/>
      <w:szCs w:val="2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0F4127"/>
    <w:rPr>
      <w:rFonts w:ascii="David" w:eastAsia="David" w:hAnsi="David" w:cs="David"/>
      <w:color w:val="000000"/>
      <w:sz w:val="24"/>
      <w:szCs w:val="22"/>
      <w:shd w:val="clear" w:color="auto" w:fill="C5D9F0"/>
    </w:rPr>
  </w:style>
  <w:style w:type="table" w:customStyle="1" w:styleId="TableGrid0">
    <w:name w:val="TableGrid"/>
    <w:rsid w:val="000F41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F41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5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en/dfg_profile/statutory_bodies/comittee/index.jsp?id=38955006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fg.de/en/dfg_profile/statutory_bodies/comittee/index.jsp?id=389550065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493;&#1488;&#1500;%20kennethh@tauex.tau.ac.i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vas@tau.ac.i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tla\Desktop\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מכתבים.dotx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doritla</dc:creator>
  <cp:lastModifiedBy>Adva Simantov Damti</cp:lastModifiedBy>
  <cp:revision>2</cp:revision>
  <cp:lastPrinted>2022-12-08T10:08:00Z</cp:lastPrinted>
  <dcterms:created xsi:type="dcterms:W3CDTF">2023-11-29T06:25:00Z</dcterms:created>
  <dcterms:modified xsi:type="dcterms:W3CDTF">2023-11-29T06:25:00Z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125249d1537dbb308e08fb774f47414b0d1bf0fb6c18d1aa32e136d99283374a</vt:lpwstr>
  </property>
</Properties>
</file>