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92DC9" w14:textId="712F6531" w:rsidR="00B60E32" w:rsidRDefault="00D6141C">
      <w:pPr>
        <w:jc w:val="center"/>
        <w:outlineLvl w:val="0"/>
        <w:rPr>
          <w:b/>
          <w:sz w:val="32"/>
        </w:rPr>
      </w:pPr>
      <w:bookmarkStart w:id="0" w:name="_GoBack"/>
      <w:bookmarkEnd w:id="0"/>
      <w:r>
        <w:rPr>
          <w:noProof/>
          <w:lang w:val="en-US" w:bidi="he-IL"/>
        </w:rPr>
        <w:drawing>
          <wp:anchor distT="0" distB="0" distL="114300" distR="114300" simplePos="0" relativeHeight="251658240" behindDoc="1" locked="0" layoutInCell="1" allowOverlap="1" wp14:anchorId="3CD20F54" wp14:editId="22DC1C1E">
            <wp:simplePos x="0" y="0"/>
            <wp:positionH relativeFrom="column">
              <wp:posOffset>1627505</wp:posOffset>
            </wp:positionH>
            <wp:positionV relativeFrom="paragraph">
              <wp:posOffset>139700</wp:posOffset>
            </wp:positionV>
            <wp:extent cx="3122930" cy="1224280"/>
            <wp:effectExtent l="0" t="0" r="0" b="0"/>
            <wp:wrapTight wrapText="bothSides">
              <wp:wrapPolygon edited="0">
                <wp:start x="0" y="0"/>
                <wp:lineTo x="0" y="21174"/>
                <wp:lineTo x="21477" y="21174"/>
                <wp:lineTo x="21477" y="0"/>
                <wp:lineTo x="0" y="0"/>
              </wp:wrapPolygon>
            </wp:wrapTight>
            <wp:docPr id="5" name="Picture 2" descr="Description: http://www.nbiadisorders.org/logos/NBIA_Vio-01(00A8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nbiadisorders.org/logos/NBIA_Vio-01(00A8D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2930" cy="1224280"/>
                    </a:xfrm>
                    <a:prstGeom prst="rect">
                      <a:avLst/>
                    </a:prstGeom>
                    <a:noFill/>
                  </pic:spPr>
                </pic:pic>
              </a:graphicData>
            </a:graphic>
            <wp14:sizeRelH relativeFrom="page">
              <wp14:pctWidth>0</wp14:pctWidth>
            </wp14:sizeRelH>
            <wp14:sizeRelV relativeFrom="page">
              <wp14:pctHeight>0</wp14:pctHeight>
            </wp14:sizeRelV>
          </wp:anchor>
        </w:drawing>
      </w:r>
    </w:p>
    <w:p w14:paraId="404E4067" w14:textId="77777777" w:rsidR="00B60E32" w:rsidRDefault="00B60E32">
      <w:pPr>
        <w:jc w:val="center"/>
        <w:outlineLvl w:val="0"/>
        <w:rPr>
          <w:b/>
          <w:sz w:val="32"/>
        </w:rPr>
      </w:pPr>
    </w:p>
    <w:p w14:paraId="150974BB" w14:textId="77777777" w:rsidR="00B60E32" w:rsidRDefault="00B60E32">
      <w:pPr>
        <w:jc w:val="center"/>
        <w:outlineLvl w:val="0"/>
        <w:rPr>
          <w:b/>
          <w:sz w:val="32"/>
        </w:rPr>
      </w:pPr>
    </w:p>
    <w:p w14:paraId="26CFDE16" w14:textId="77777777" w:rsidR="00B60E32" w:rsidRDefault="00B60E32">
      <w:pPr>
        <w:jc w:val="center"/>
        <w:outlineLvl w:val="0"/>
        <w:rPr>
          <w:b/>
          <w:sz w:val="32"/>
        </w:rPr>
      </w:pPr>
    </w:p>
    <w:p w14:paraId="0F87B5A8" w14:textId="77777777" w:rsidR="00B60E32" w:rsidRDefault="00B60E32">
      <w:pPr>
        <w:jc w:val="center"/>
        <w:outlineLvl w:val="0"/>
        <w:rPr>
          <w:i/>
          <w:sz w:val="28"/>
          <w:szCs w:val="28"/>
        </w:rPr>
      </w:pPr>
      <w:r>
        <w:rPr>
          <w:b/>
          <w:sz w:val="28"/>
          <w:szCs w:val="28"/>
        </w:rPr>
        <w:t xml:space="preserve">   </w:t>
      </w:r>
    </w:p>
    <w:p w14:paraId="6450A254" w14:textId="77777777" w:rsidR="00D10C05" w:rsidRDefault="00D10C05">
      <w:pPr>
        <w:pStyle w:val="Heading4"/>
        <w:overflowPunct/>
        <w:autoSpaceDE/>
        <w:autoSpaceDN/>
        <w:adjustRightInd/>
        <w:textAlignment w:val="auto"/>
        <w:rPr>
          <w:rFonts w:ascii="Arial" w:hAnsi="Arial" w:cs="Arial"/>
          <w:bCs/>
          <w:sz w:val="28"/>
          <w:szCs w:val="28"/>
        </w:rPr>
      </w:pPr>
    </w:p>
    <w:p w14:paraId="0470687B" w14:textId="77777777" w:rsidR="007F6959" w:rsidRDefault="007F6959">
      <w:pPr>
        <w:pStyle w:val="Heading4"/>
        <w:overflowPunct/>
        <w:autoSpaceDE/>
        <w:autoSpaceDN/>
        <w:adjustRightInd/>
        <w:textAlignment w:val="auto"/>
        <w:rPr>
          <w:rFonts w:ascii="Arial" w:hAnsi="Arial" w:cs="Arial"/>
          <w:bCs/>
          <w:sz w:val="28"/>
          <w:szCs w:val="28"/>
        </w:rPr>
      </w:pPr>
    </w:p>
    <w:p w14:paraId="6764E2BD" w14:textId="77777777" w:rsidR="007F6959" w:rsidRDefault="007F6959">
      <w:pPr>
        <w:pStyle w:val="Heading4"/>
        <w:overflowPunct/>
        <w:autoSpaceDE/>
        <w:autoSpaceDN/>
        <w:adjustRightInd/>
        <w:textAlignment w:val="auto"/>
        <w:rPr>
          <w:rFonts w:ascii="Arial" w:hAnsi="Arial" w:cs="Arial"/>
          <w:bCs/>
          <w:sz w:val="28"/>
          <w:szCs w:val="28"/>
        </w:rPr>
      </w:pPr>
    </w:p>
    <w:p w14:paraId="245B655F" w14:textId="77777777" w:rsidR="00B60E32" w:rsidRDefault="00B60E32">
      <w:pPr>
        <w:pStyle w:val="Heading4"/>
        <w:overflowPunct/>
        <w:autoSpaceDE/>
        <w:autoSpaceDN/>
        <w:adjustRightInd/>
        <w:textAlignment w:val="auto"/>
        <w:rPr>
          <w:rFonts w:ascii="Arial" w:hAnsi="Arial" w:cs="Arial"/>
          <w:bCs/>
          <w:sz w:val="28"/>
          <w:szCs w:val="28"/>
        </w:rPr>
      </w:pPr>
      <w:r>
        <w:rPr>
          <w:rFonts w:ascii="Arial" w:hAnsi="Arial" w:cs="Arial"/>
          <w:bCs/>
          <w:sz w:val="28"/>
          <w:szCs w:val="28"/>
        </w:rPr>
        <w:t>NBIA Disorders Association</w:t>
      </w:r>
    </w:p>
    <w:p w14:paraId="614CB8E3" w14:textId="77777777" w:rsidR="00B60E32" w:rsidRDefault="00B60E32">
      <w:pPr>
        <w:pStyle w:val="Heading4"/>
        <w:overflowPunct/>
        <w:autoSpaceDE/>
        <w:autoSpaceDN/>
        <w:adjustRightInd/>
        <w:textAlignment w:val="auto"/>
        <w:rPr>
          <w:rFonts w:ascii="Arial" w:hAnsi="Arial" w:cs="Arial"/>
          <w:sz w:val="28"/>
          <w:szCs w:val="28"/>
          <w:lang w:val="nl-NL"/>
        </w:rPr>
      </w:pPr>
      <w:r>
        <w:rPr>
          <w:rFonts w:ascii="Arial" w:hAnsi="Arial" w:cs="Arial"/>
          <w:sz w:val="28"/>
          <w:szCs w:val="28"/>
          <w:lang w:val="nl-NL"/>
        </w:rPr>
        <w:t>Announces</w:t>
      </w:r>
    </w:p>
    <w:p w14:paraId="575DD253" w14:textId="77777777" w:rsidR="00B60E32" w:rsidRDefault="00B60E32">
      <w:pPr>
        <w:pStyle w:val="Heading4"/>
        <w:rPr>
          <w:rFonts w:ascii="Arial" w:hAnsi="Arial" w:cs="Arial"/>
          <w:sz w:val="28"/>
          <w:szCs w:val="28"/>
        </w:rPr>
      </w:pPr>
      <w:r>
        <w:rPr>
          <w:rFonts w:ascii="Arial" w:hAnsi="Arial" w:cs="Arial"/>
          <w:sz w:val="28"/>
          <w:szCs w:val="28"/>
        </w:rPr>
        <w:t>Research Grant</w:t>
      </w:r>
    </w:p>
    <w:p w14:paraId="455AAFA4" w14:textId="77777777" w:rsidR="00B60E32" w:rsidRDefault="00B60E32">
      <w:pPr>
        <w:jc w:val="center"/>
        <w:outlineLvl w:val="0"/>
        <w:rPr>
          <w:rFonts w:ascii="Arial" w:hAnsi="Arial" w:cs="Arial"/>
          <w:i/>
          <w:sz w:val="24"/>
        </w:rPr>
      </w:pPr>
      <w:r>
        <w:rPr>
          <w:rFonts w:ascii="Arial" w:hAnsi="Arial" w:cs="Arial"/>
          <w:i/>
          <w:sz w:val="24"/>
        </w:rPr>
        <w:t>for</w:t>
      </w:r>
    </w:p>
    <w:p w14:paraId="4310F939" w14:textId="77777777" w:rsidR="00B60E32" w:rsidRDefault="00B60E32">
      <w:pPr>
        <w:pStyle w:val="Heading5"/>
      </w:pPr>
      <w:r>
        <w:rPr>
          <w:rFonts w:ascii="Arial" w:hAnsi="Arial" w:cs="Arial"/>
          <w:i w:val="0"/>
          <w:color w:val="000000"/>
          <w:sz w:val="32"/>
        </w:rPr>
        <w:t>Neurodegeneration with Brain Iron Accumulation</w:t>
      </w:r>
      <w:r w:rsidR="00DF1614">
        <w:rPr>
          <w:rFonts w:ascii="Arial" w:hAnsi="Arial" w:cs="Arial"/>
          <w:i w:val="0"/>
          <w:color w:val="000000"/>
          <w:sz w:val="32"/>
        </w:rPr>
        <w:t xml:space="preserve"> (NBIA)</w:t>
      </w:r>
    </w:p>
    <w:p w14:paraId="7D35E6F4" w14:textId="05B866E8" w:rsidR="00B60E32" w:rsidRDefault="00D6141C">
      <w:pPr>
        <w:pStyle w:val="Heading4"/>
        <w:overflowPunct/>
        <w:autoSpaceDE/>
        <w:autoSpaceDN/>
        <w:adjustRightInd/>
        <w:textAlignment w:val="auto"/>
        <w:rPr>
          <w:rFonts w:ascii="Arial" w:hAnsi="Arial" w:cs="Arial"/>
          <w:b w:val="0"/>
          <w:sz w:val="28"/>
          <w:lang w:val="nl-NL"/>
        </w:rPr>
      </w:pPr>
      <w:r>
        <w:rPr>
          <w:noProof/>
          <w:lang w:bidi="he-IL"/>
        </w:rPr>
        <mc:AlternateContent>
          <mc:Choice Requires="wps">
            <w:drawing>
              <wp:anchor distT="4294967295" distB="4294967295" distL="114300" distR="114300" simplePos="0" relativeHeight="251657216" behindDoc="0" locked="0" layoutInCell="1" allowOverlap="1" wp14:anchorId="61A2E9A6" wp14:editId="5C24AAC6">
                <wp:simplePos x="0" y="0"/>
                <wp:positionH relativeFrom="column">
                  <wp:posOffset>-228600</wp:posOffset>
                </wp:positionH>
                <wp:positionV relativeFrom="paragraph">
                  <wp:posOffset>128269</wp:posOffset>
                </wp:positionV>
                <wp:extent cx="68961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549B"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0.1pt" to="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OSHw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" strokecolor="blue" strokeweight="4.5pt"/>
            </w:pict>
          </mc:Fallback>
        </mc:AlternateContent>
      </w:r>
    </w:p>
    <w:p w14:paraId="17EA2A62" w14:textId="77777777" w:rsidR="00B60E32" w:rsidRDefault="00B60E32">
      <w:pPr>
        <w:pStyle w:val="Heading4"/>
        <w:overflowPunct/>
        <w:autoSpaceDE/>
        <w:autoSpaceDN/>
        <w:adjustRightInd/>
        <w:textAlignment w:val="auto"/>
        <w:rPr>
          <w:rFonts w:ascii="Arial" w:hAnsi="Arial" w:cs="Arial"/>
          <w:b w:val="0"/>
          <w:sz w:val="28"/>
          <w:lang w:val="nl-NL"/>
        </w:rPr>
      </w:pPr>
    </w:p>
    <w:p w14:paraId="0D68C24E" w14:textId="77777777" w:rsidR="00B60E32" w:rsidRDefault="00DF1614">
      <w:pPr>
        <w:pStyle w:val="Heading4"/>
        <w:overflowPunct/>
        <w:autoSpaceDE/>
        <w:autoSpaceDN/>
        <w:adjustRightInd/>
        <w:textAlignment w:val="auto"/>
        <w:rPr>
          <w:rFonts w:ascii="Arial" w:hAnsi="Arial" w:cs="Arial"/>
          <w:sz w:val="28"/>
          <w:lang w:val="nl-NL"/>
        </w:rPr>
      </w:pPr>
      <w:r>
        <w:rPr>
          <w:rFonts w:ascii="Arial" w:hAnsi="Arial" w:cs="Arial"/>
          <w:b w:val="0"/>
          <w:sz w:val="28"/>
          <w:lang w:val="nl-NL"/>
        </w:rPr>
        <w:t xml:space="preserve"> </w:t>
      </w:r>
      <w:r w:rsidR="00B60E32">
        <w:rPr>
          <w:rFonts w:ascii="Arial" w:hAnsi="Arial" w:cs="Arial"/>
          <w:b w:val="0"/>
          <w:sz w:val="28"/>
          <w:lang w:val="nl-NL"/>
        </w:rPr>
        <w:t xml:space="preserve">Submission Deadline </w:t>
      </w:r>
      <w:r>
        <w:rPr>
          <w:rFonts w:ascii="Arial" w:hAnsi="Arial" w:cs="Arial"/>
          <w:b w:val="0"/>
          <w:sz w:val="28"/>
          <w:lang w:val="nl-NL"/>
        </w:rPr>
        <w:t xml:space="preserve">For </w:t>
      </w:r>
      <w:r w:rsidR="0070358E">
        <w:rPr>
          <w:rFonts w:ascii="Arial" w:hAnsi="Arial" w:cs="Arial"/>
          <w:b w:val="0"/>
          <w:sz w:val="28"/>
          <w:lang w:val="nl-NL"/>
        </w:rPr>
        <w:t xml:space="preserve">Applications is </w:t>
      </w:r>
      <w:r w:rsidR="00787D8E">
        <w:rPr>
          <w:rFonts w:ascii="Arial" w:hAnsi="Arial" w:cs="Arial"/>
          <w:b w:val="0"/>
          <w:sz w:val="28"/>
          <w:lang w:val="nl-NL"/>
        </w:rPr>
        <w:t>June 15</w:t>
      </w:r>
      <w:r w:rsidR="0070358E">
        <w:rPr>
          <w:rFonts w:ascii="Arial" w:hAnsi="Arial" w:cs="Arial"/>
          <w:b w:val="0"/>
          <w:sz w:val="28"/>
          <w:lang w:val="nl-NL"/>
        </w:rPr>
        <w:t xml:space="preserve">, </w:t>
      </w:r>
      <w:r w:rsidR="00787D8E">
        <w:rPr>
          <w:rFonts w:ascii="Arial" w:hAnsi="Arial" w:cs="Arial"/>
          <w:b w:val="0"/>
          <w:sz w:val="28"/>
          <w:lang w:val="nl-NL"/>
        </w:rPr>
        <w:t>2023</w:t>
      </w:r>
    </w:p>
    <w:p w14:paraId="06F2CF81" w14:textId="77777777" w:rsidR="00B60E32" w:rsidRDefault="00B60E32">
      <w:pPr>
        <w:jc w:val="center"/>
        <w:rPr>
          <w:rFonts w:ascii="Arial" w:hAnsi="Arial" w:cs="Arial"/>
          <w:i/>
        </w:rPr>
      </w:pPr>
    </w:p>
    <w:p w14:paraId="2C0F3EF0" w14:textId="77777777" w:rsidR="00B60E32" w:rsidRDefault="00B60E32">
      <w:pPr>
        <w:pStyle w:val="Header"/>
        <w:tabs>
          <w:tab w:val="clear" w:pos="4536"/>
          <w:tab w:val="clear" w:pos="9072"/>
        </w:tabs>
        <w:rPr>
          <w:rFonts w:ascii="Arial" w:hAnsi="Arial" w:cs="Arial"/>
          <w:b/>
        </w:rPr>
      </w:pPr>
      <w:r>
        <w:rPr>
          <w:rFonts w:ascii="Arial" w:hAnsi="Arial" w:cs="Arial"/>
          <w:b/>
          <w:sz w:val="28"/>
        </w:rPr>
        <w:t>About NBIA Disorders Association</w:t>
      </w:r>
      <w:r>
        <w:rPr>
          <w:rFonts w:ascii="Arial" w:hAnsi="Arial" w:cs="Arial"/>
          <w:b/>
          <w:sz w:val="28"/>
        </w:rPr>
        <w:br/>
        <w:t xml:space="preserve"> </w:t>
      </w:r>
    </w:p>
    <w:p w14:paraId="5FEE4411" w14:textId="77777777" w:rsidR="00B60E32" w:rsidRDefault="00B60E32">
      <w:pPr>
        <w:pStyle w:val="Heading1"/>
        <w:ind w:left="0"/>
        <w:rPr>
          <w:rFonts w:cs="Arial"/>
          <w:b w:val="0"/>
          <w:bCs/>
          <w:sz w:val="24"/>
        </w:rPr>
      </w:pPr>
      <w:r>
        <w:rPr>
          <w:rFonts w:cs="Arial"/>
          <w:b w:val="0"/>
          <w:bCs/>
          <w:caps/>
          <w:sz w:val="24"/>
        </w:rPr>
        <w:t>t</w:t>
      </w:r>
      <w:r>
        <w:rPr>
          <w:rFonts w:cs="Arial"/>
          <w:b w:val="0"/>
          <w:bCs/>
          <w:sz w:val="24"/>
        </w:rPr>
        <w:t xml:space="preserve">he </w:t>
      </w:r>
      <w:r>
        <w:rPr>
          <w:rFonts w:cs="Arial"/>
          <w:b w:val="0"/>
          <w:bCs/>
          <w:caps/>
          <w:sz w:val="24"/>
        </w:rPr>
        <w:t xml:space="preserve">NBIA </w:t>
      </w:r>
      <w:r>
        <w:rPr>
          <w:rFonts w:cs="Arial"/>
          <w:b w:val="0"/>
          <w:bCs/>
          <w:sz w:val="24"/>
        </w:rPr>
        <w:t>Disorders Associatio</w:t>
      </w:r>
      <w:r w:rsidR="00787D8E">
        <w:rPr>
          <w:rFonts w:cs="Arial"/>
          <w:b w:val="0"/>
          <w:bCs/>
          <w:sz w:val="24"/>
        </w:rPr>
        <w:t>n’s goals</w:t>
      </w:r>
      <w:r>
        <w:rPr>
          <w:rFonts w:cs="Arial"/>
          <w:b w:val="0"/>
          <w:bCs/>
          <w:sz w:val="24"/>
        </w:rPr>
        <w:t xml:space="preserve"> are to raise funds to support research pertinent to NBIA; to provide emotional support to those afflicted with NBIA and their families; and to raise public awareness of </w:t>
      </w:r>
      <w:r w:rsidR="00787D8E">
        <w:rPr>
          <w:rFonts w:cs="Arial"/>
          <w:b w:val="0"/>
          <w:bCs/>
          <w:sz w:val="24"/>
        </w:rPr>
        <w:t>these ultra-rare disorders.</w:t>
      </w:r>
      <w:r>
        <w:rPr>
          <w:rFonts w:cs="Arial"/>
          <w:b w:val="0"/>
          <w:bCs/>
          <w:sz w:val="24"/>
        </w:rPr>
        <w:t xml:space="preserve"> If you would like further information</w:t>
      </w:r>
      <w:r w:rsidR="00787D8E">
        <w:rPr>
          <w:rFonts w:cs="Arial"/>
          <w:b w:val="0"/>
          <w:bCs/>
          <w:sz w:val="24"/>
        </w:rPr>
        <w:t xml:space="preserve"> about our mission</w:t>
      </w:r>
      <w:r>
        <w:rPr>
          <w:rFonts w:cs="Arial"/>
          <w:b w:val="0"/>
          <w:bCs/>
          <w:sz w:val="24"/>
        </w:rPr>
        <w:t xml:space="preserve">, please email </w:t>
      </w:r>
      <w:r w:rsidR="00787D8E">
        <w:rPr>
          <w:rFonts w:cs="Arial"/>
          <w:b w:val="0"/>
          <w:bCs/>
          <w:sz w:val="24"/>
        </w:rPr>
        <w:t xml:space="preserve">Patricia Wood </w:t>
      </w:r>
      <w:r>
        <w:rPr>
          <w:rFonts w:cs="Arial"/>
          <w:b w:val="0"/>
          <w:bCs/>
          <w:sz w:val="24"/>
        </w:rPr>
        <w:t xml:space="preserve">at </w:t>
      </w:r>
      <w:hyperlink r:id="rId8" w:history="1">
        <w:r w:rsidR="00E05260" w:rsidRPr="00EC0CD0">
          <w:rPr>
            <w:rStyle w:val="Hyperlink"/>
            <w:rFonts w:cs="Arial"/>
            <w:b w:val="0"/>
            <w:bCs/>
            <w:sz w:val="24"/>
          </w:rPr>
          <w:t>pwood@NBIAdisorders.org</w:t>
        </w:r>
      </w:hyperlink>
      <w:r>
        <w:rPr>
          <w:rFonts w:cs="Arial"/>
          <w:b w:val="0"/>
          <w:bCs/>
          <w:sz w:val="24"/>
        </w:rPr>
        <w:t>,</w:t>
      </w:r>
      <w:r w:rsidR="00101F20">
        <w:rPr>
          <w:rFonts w:cs="Arial"/>
          <w:b w:val="0"/>
          <w:bCs/>
          <w:caps/>
          <w:sz w:val="24"/>
        </w:rPr>
        <w:t xml:space="preserve"> </w:t>
      </w:r>
      <w:r>
        <w:rPr>
          <w:rFonts w:cs="Arial"/>
          <w:b w:val="0"/>
          <w:bCs/>
          <w:sz w:val="24"/>
        </w:rPr>
        <w:t>or telephone at (619) 588-2315.</w:t>
      </w:r>
    </w:p>
    <w:p w14:paraId="52B639EF" w14:textId="77777777" w:rsidR="00B60E32" w:rsidRDefault="00B60E32"/>
    <w:p w14:paraId="33D96609" w14:textId="77777777" w:rsidR="00D10C05" w:rsidRDefault="00D10C05" w:rsidP="00D10C05">
      <w:pPr>
        <w:rPr>
          <w:rFonts w:ascii="Arial" w:hAnsi="Arial" w:cs="Arial"/>
          <w:bCs/>
          <w:iCs/>
          <w:sz w:val="24"/>
        </w:rPr>
      </w:pPr>
      <w:r w:rsidRPr="00D10C05">
        <w:rPr>
          <w:rFonts w:ascii="Arial" w:hAnsi="Arial" w:cs="Arial"/>
          <w:bCs/>
          <w:iCs/>
          <w:sz w:val="24"/>
        </w:rPr>
        <w:t xml:space="preserve">Neurodegeneration with Brain Iron Accumulation (NBIA) is a group of rare, genetic, neurological disorders characterized by the accumulation of iron deposits in the brain and progressive degeneration of the nervous system.  It typically first appears in childhood.  </w:t>
      </w:r>
    </w:p>
    <w:p w14:paraId="362C2370" w14:textId="77777777" w:rsidR="00D10C05" w:rsidRDefault="00D10C05" w:rsidP="00D10C05">
      <w:pPr>
        <w:rPr>
          <w:rFonts w:ascii="Arial" w:hAnsi="Arial" w:cs="Arial"/>
          <w:bCs/>
          <w:iCs/>
          <w:sz w:val="24"/>
        </w:rPr>
      </w:pPr>
    </w:p>
    <w:p w14:paraId="5658540E" w14:textId="77777777" w:rsidR="00D10C05" w:rsidRPr="00471CA9" w:rsidRDefault="00D10C05" w:rsidP="00D10C05">
      <w:pPr>
        <w:rPr>
          <w:rFonts w:ascii="Arial" w:hAnsi="Arial" w:cs="Arial"/>
          <w:bCs/>
          <w:iCs/>
          <w:sz w:val="24"/>
        </w:rPr>
      </w:pPr>
      <w:r w:rsidRPr="00D10C05">
        <w:rPr>
          <w:rFonts w:ascii="Arial" w:hAnsi="Arial" w:cs="Arial"/>
          <w:bCs/>
          <w:iCs/>
          <w:sz w:val="24"/>
        </w:rPr>
        <w:t xml:space="preserve">Presenting signs and symptoms may include difficulty walking, loss of balance, developmental delay, intellectual disability, expressive language delay, sleep disorders, seizures, occular defects, and other problems related to speech. Those affected </w:t>
      </w:r>
      <w:r w:rsidR="00651F0A">
        <w:rPr>
          <w:rFonts w:ascii="Arial" w:hAnsi="Arial" w:cs="Arial"/>
          <w:bCs/>
          <w:iCs/>
          <w:sz w:val="24"/>
        </w:rPr>
        <w:t xml:space="preserve">may </w:t>
      </w:r>
      <w:r w:rsidRPr="00D10C05">
        <w:rPr>
          <w:rFonts w:ascii="Arial" w:hAnsi="Arial" w:cs="Arial"/>
          <w:bCs/>
          <w:iCs/>
          <w:sz w:val="24"/>
        </w:rPr>
        <w:t>suffer a progressive loss of muscle control, sudden involuntary muscle spasms, and uncontrolled tightening of the muscles</w:t>
      </w:r>
      <w:r>
        <w:rPr>
          <w:rFonts w:ascii="Arial" w:hAnsi="Arial" w:cs="Arial"/>
          <w:bCs/>
          <w:iCs/>
          <w:sz w:val="24"/>
        </w:rPr>
        <w:t xml:space="preserve">. </w:t>
      </w:r>
      <w:r w:rsidRPr="00D10C05">
        <w:rPr>
          <w:rFonts w:ascii="Arial" w:hAnsi="Arial" w:cs="Arial"/>
          <w:bCs/>
          <w:iCs/>
          <w:sz w:val="24"/>
        </w:rPr>
        <w:t>At the present time, symptoms for the disorders may be treated but there are no cures.</w:t>
      </w:r>
    </w:p>
    <w:p w14:paraId="159D8B29" w14:textId="77777777" w:rsidR="00D10C05" w:rsidRDefault="00D10C05" w:rsidP="00787D8E">
      <w:pPr>
        <w:rPr>
          <w:rFonts w:ascii="Arial" w:hAnsi="Arial" w:cs="Arial"/>
          <w:bCs/>
          <w:sz w:val="24"/>
        </w:rPr>
      </w:pPr>
    </w:p>
    <w:p w14:paraId="57F050DA" w14:textId="77777777" w:rsidR="00787D8E" w:rsidRDefault="00B60E32" w:rsidP="00787D8E">
      <w:pPr>
        <w:rPr>
          <w:rFonts w:ascii="Arial" w:hAnsi="Arial" w:cs="Arial"/>
          <w:bCs/>
          <w:iCs/>
          <w:sz w:val="24"/>
        </w:rPr>
      </w:pPr>
      <w:r w:rsidRPr="00471CA9">
        <w:rPr>
          <w:rFonts w:ascii="Arial" w:hAnsi="Arial" w:cs="Arial"/>
          <w:bCs/>
          <w:sz w:val="24"/>
        </w:rPr>
        <w:t xml:space="preserve">The NBIA Disorders Association is </w:t>
      </w:r>
      <w:r w:rsidR="00C0520A" w:rsidRPr="00471CA9">
        <w:rPr>
          <w:rFonts w:ascii="Arial" w:hAnsi="Arial" w:cs="Arial"/>
          <w:bCs/>
          <w:sz w:val="24"/>
        </w:rPr>
        <w:t xml:space="preserve">currently </w:t>
      </w:r>
      <w:r w:rsidRPr="00471CA9">
        <w:rPr>
          <w:rFonts w:ascii="Arial" w:hAnsi="Arial" w:cs="Arial"/>
          <w:bCs/>
          <w:sz w:val="24"/>
        </w:rPr>
        <w:t xml:space="preserve">accepting applications for </w:t>
      </w:r>
      <w:r w:rsidR="00787D8E" w:rsidRPr="00471CA9">
        <w:rPr>
          <w:rFonts w:ascii="Arial" w:hAnsi="Arial" w:cs="Arial"/>
          <w:bCs/>
          <w:sz w:val="24"/>
        </w:rPr>
        <w:t xml:space="preserve">a </w:t>
      </w:r>
      <w:r w:rsidR="007F6959" w:rsidRPr="00471CA9">
        <w:rPr>
          <w:rFonts w:ascii="Arial" w:hAnsi="Arial" w:cs="Arial"/>
          <w:bCs/>
          <w:sz w:val="24"/>
        </w:rPr>
        <w:t xml:space="preserve">one-year </w:t>
      </w:r>
      <w:r w:rsidR="007F6959">
        <w:rPr>
          <w:rFonts w:ascii="Arial" w:hAnsi="Arial" w:cs="Arial"/>
          <w:color w:val="000000"/>
          <w:sz w:val="24"/>
          <w:szCs w:val="24"/>
          <w:lang w:val="en-CA" w:eastAsia="en-CA"/>
        </w:rPr>
        <w:t xml:space="preserve">grant not to exceed $60,000 </w:t>
      </w:r>
      <w:r w:rsidRPr="00471CA9">
        <w:rPr>
          <w:rFonts w:ascii="Arial" w:hAnsi="Arial" w:cs="Arial"/>
          <w:bCs/>
          <w:sz w:val="24"/>
        </w:rPr>
        <w:t xml:space="preserve">for </w:t>
      </w:r>
      <w:r w:rsidRPr="00471CA9">
        <w:rPr>
          <w:rFonts w:ascii="Arial" w:hAnsi="Arial" w:cs="Arial"/>
          <w:bCs/>
          <w:sz w:val="24"/>
          <w:shd w:val="clear" w:color="auto" w:fill="FFFFFF"/>
        </w:rPr>
        <w:t>clinical</w:t>
      </w:r>
      <w:r w:rsidRPr="00471CA9">
        <w:rPr>
          <w:rFonts w:ascii="Arial" w:hAnsi="Arial" w:cs="Arial"/>
          <w:bCs/>
          <w:sz w:val="24"/>
        </w:rPr>
        <w:t xml:space="preserve"> and translational research studies related to the early detection, diagnosis, or treatment of patients with </w:t>
      </w:r>
      <w:bookmarkStart w:id="1" w:name="_Hlk132931594"/>
      <w:r w:rsidR="00787D8E" w:rsidRPr="00D10C05">
        <w:rPr>
          <w:rFonts w:ascii="Arial" w:hAnsi="Arial" w:cs="Arial"/>
          <w:b/>
          <w:sz w:val="24"/>
        </w:rPr>
        <w:t>Beta-propeller Protein-Associated Neurodegeneration (BPAN)</w:t>
      </w:r>
      <w:bookmarkEnd w:id="1"/>
      <w:r w:rsidR="00787D8E" w:rsidRPr="00471CA9">
        <w:rPr>
          <w:rFonts w:ascii="Arial" w:hAnsi="Arial" w:cs="Arial"/>
          <w:bCs/>
          <w:sz w:val="24"/>
        </w:rPr>
        <w:t xml:space="preserve">, </w:t>
      </w:r>
      <w:r w:rsidR="0092325C" w:rsidRPr="00471CA9">
        <w:rPr>
          <w:rFonts w:ascii="Arial" w:hAnsi="Arial" w:cs="Arial"/>
          <w:bCs/>
          <w:sz w:val="24"/>
        </w:rPr>
        <w:t xml:space="preserve">caused by </w:t>
      </w:r>
      <w:r w:rsidR="00C3419D" w:rsidRPr="00471CA9">
        <w:rPr>
          <w:rFonts w:ascii="Arial" w:hAnsi="Arial" w:cs="Arial"/>
          <w:bCs/>
          <w:sz w:val="24"/>
        </w:rPr>
        <w:t xml:space="preserve">a </w:t>
      </w:r>
      <w:r w:rsidR="0092325C" w:rsidRPr="00471CA9">
        <w:rPr>
          <w:rFonts w:ascii="Arial" w:hAnsi="Arial" w:cs="Arial"/>
          <w:bCs/>
          <w:sz w:val="24"/>
        </w:rPr>
        <w:t xml:space="preserve">mutation in the </w:t>
      </w:r>
      <w:r w:rsidR="00787D8E" w:rsidRPr="00471CA9">
        <w:rPr>
          <w:rFonts w:ascii="Arial" w:hAnsi="Arial" w:cs="Arial"/>
          <w:bCs/>
          <w:i/>
          <w:sz w:val="24"/>
        </w:rPr>
        <w:t xml:space="preserve">WDR45 </w:t>
      </w:r>
      <w:r w:rsidR="00D8307E" w:rsidRPr="00471CA9">
        <w:rPr>
          <w:rFonts w:ascii="Arial" w:hAnsi="Arial" w:cs="Arial"/>
          <w:bCs/>
          <w:iCs/>
          <w:sz w:val="24"/>
        </w:rPr>
        <w:t>gene</w:t>
      </w:r>
      <w:r w:rsidR="00471CA9" w:rsidRPr="00471CA9">
        <w:rPr>
          <w:rFonts w:ascii="Arial" w:hAnsi="Arial" w:cs="Arial"/>
          <w:bCs/>
          <w:iCs/>
          <w:sz w:val="24"/>
        </w:rPr>
        <w:t xml:space="preserve"> on the X chromosome. </w:t>
      </w:r>
      <w:r w:rsidR="00C64D9F" w:rsidRPr="00C64D9F">
        <w:rPr>
          <w:rFonts w:ascii="Arial" w:hAnsi="Arial" w:cs="Arial"/>
          <w:bCs/>
          <w:iCs/>
          <w:sz w:val="24"/>
        </w:rPr>
        <w:t>BPAN typically is recognized in early childhood with delayed development and seizures. In adulthood, people with BPAN develop rapidly progressive parkinsonism.</w:t>
      </w:r>
      <w:r w:rsidR="00471CA9" w:rsidRPr="00471CA9">
        <w:rPr>
          <w:rFonts w:ascii="Arial" w:hAnsi="Arial" w:cs="Arial"/>
          <w:bCs/>
          <w:iCs/>
          <w:sz w:val="24"/>
        </w:rPr>
        <w:t>BPAN is the most common NBIA disorder at 35-45% of the NBIA population, with an estimated prevalence of 2 to 3 per million individuals.</w:t>
      </w:r>
    </w:p>
    <w:p w14:paraId="395A9470" w14:textId="77777777" w:rsidR="007F6959" w:rsidRDefault="007F6959" w:rsidP="00787D8E">
      <w:pPr>
        <w:rPr>
          <w:rFonts w:ascii="Arial" w:hAnsi="Arial" w:cs="Arial"/>
          <w:bCs/>
          <w:iCs/>
          <w:sz w:val="24"/>
        </w:rPr>
      </w:pPr>
    </w:p>
    <w:p w14:paraId="62FD4CF9" w14:textId="77777777" w:rsidR="007F6959" w:rsidRPr="007F6959" w:rsidRDefault="007F6959" w:rsidP="00787D8E">
      <w:pPr>
        <w:rPr>
          <w:rFonts w:ascii="Arial" w:hAnsi="Arial" w:cs="Arial"/>
          <w:bCs/>
          <w:iCs/>
          <w:sz w:val="24"/>
          <w:lang w:val="en-CA"/>
        </w:rPr>
      </w:pPr>
    </w:p>
    <w:p w14:paraId="2A7EE6D1" w14:textId="77777777" w:rsidR="00C64D9F" w:rsidRDefault="00C64D9F" w:rsidP="00787D8E">
      <w:pPr>
        <w:rPr>
          <w:rFonts w:ascii="Arial" w:hAnsi="Arial" w:cs="Arial"/>
          <w:bCs/>
          <w:iCs/>
          <w:sz w:val="24"/>
        </w:rPr>
      </w:pPr>
    </w:p>
    <w:p w14:paraId="6169AB27" w14:textId="77777777" w:rsidR="00C64D9F" w:rsidRDefault="00C64D9F">
      <w:pPr>
        <w:pStyle w:val="Header"/>
        <w:tabs>
          <w:tab w:val="clear" w:pos="4536"/>
          <w:tab w:val="clear" w:pos="9072"/>
        </w:tabs>
        <w:outlineLvl w:val="0"/>
        <w:rPr>
          <w:rFonts w:ascii="Arial" w:hAnsi="Arial" w:cs="Arial"/>
          <w:b/>
          <w:color w:val="000000"/>
          <w:sz w:val="28"/>
        </w:rPr>
      </w:pPr>
    </w:p>
    <w:p w14:paraId="059738DE" w14:textId="77777777" w:rsidR="00134116" w:rsidRDefault="00134116" w:rsidP="007F6959">
      <w:pPr>
        <w:outlineLvl w:val="0"/>
        <w:rPr>
          <w:rFonts w:ascii="Arial" w:hAnsi="Arial" w:cs="Arial"/>
          <w:b/>
          <w:color w:val="000000"/>
          <w:sz w:val="28"/>
        </w:rPr>
      </w:pPr>
    </w:p>
    <w:p w14:paraId="2DD7DF18" w14:textId="26C8EF76" w:rsidR="007F6959" w:rsidRPr="00C64D9F" w:rsidRDefault="007F6959" w:rsidP="007F6959">
      <w:pPr>
        <w:outlineLvl w:val="0"/>
        <w:rPr>
          <w:rFonts w:ascii="Arial" w:hAnsi="Arial" w:cs="Arial"/>
          <w:b/>
          <w:color w:val="000000"/>
          <w:sz w:val="28"/>
        </w:rPr>
      </w:pPr>
      <w:r w:rsidRPr="00C64D9F">
        <w:rPr>
          <w:rFonts w:ascii="Arial" w:hAnsi="Arial" w:cs="Arial"/>
          <w:b/>
          <w:color w:val="000000"/>
          <w:sz w:val="28"/>
        </w:rPr>
        <w:t>Research Objectives</w:t>
      </w:r>
    </w:p>
    <w:p w14:paraId="4D967316" w14:textId="77777777" w:rsidR="007F6959" w:rsidRDefault="007F6959" w:rsidP="007F6959">
      <w:pPr>
        <w:rPr>
          <w:rFonts w:ascii="Arial" w:hAnsi="Arial" w:cs="Arial"/>
          <w:bCs/>
          <w:iCs/>
          <w:sz w:val="24"/>
        </w:rPr>
      </w:pPr>
    </w:p>
    <w:p w14:paraId="1FC9E4E4" w14:textId="77777777" w:rsidR="00C64D9F" w:rsidRDefault="00C64D9F" w:rsidP="00C64D9F">
      <w:pPr>
        <w:rPr>
          <w:rFonts w:ascii="Arial" w:hAnsi="Arial" w:cs="Arial"/>
          <w:sz w:val="24"/>
        </w:rPr>
      </w:pPr>
      <w:r>
        <w:rPr>
          <w:rFonts w:ascii="Arial" w:hAnsi="Arial" w:cs="Arial"/>
          <w:sz w:val="24"/>
        </w:rPr>
        <w:t>The purpose of the NBIA Disorders Association Research Grant Program is to encourage meritorious research studies designed to improve the diagnosis or treatment of NBIA. The research can be conducted in the United States, countries of the European Union, Canada, Australia, New Zealand, Brazil, Argentina, Chile, South Africa, Japan, or Israel, and in other countries where adequate supervision of grant administration is possible.</w:t>
      </w:r>
    </w:p>
    <w:p w14:paraId="1F5EC6C3" w14:textId="77777777" w:rsidR="00C64D9F" w:rsidRDefault="00C64D9F">
      <w:pPr>
        <w:pStyle w:val="Header"/>
        <w:tabs>
          <w:tab w:val="clear" w:pos="4536"/>
          <w:tab w:val="clear" w:pos="9072"/>
        </w:tabs>
        <w:outlineLvl w:val="0"/>
        <w:rPr>
          <w:rFonts w:ascii="Arial" w:hAnsi="Arial" w:cs="Arial"/>
          <w:b/>
          <w:color w:val="000000"/>
          <w:sz w:val="28"/>
        </w:rPr>
      </w:pPr>
    </w:p>
    <w:p w14:paraId="11FBE8B4" w14:textId="77777777" w:rsidR="00C46AE6" w:rsidRDefault="00C46AE6" w:rsidP="00C46AE6">
      <w:pPr>
        <w:rPr>
          <w:rFonts w:ascii="Arial" w:hAnsi="Arial" w:cs="Arial"/>
          <w:sz w:val="24"/>
          <w:szCs w:val="24"/>
          <w:lang w:val="en-CA" w:eastAsia="en-CA"/>
        </w:rPr>
      </w:pPr>
      <w:r>
        <w:rPr>
          <w:rFonts w:ascii="Arial" w:hAnsi="Arial" w:cs="Arial"/>
          <w:sz w:val="24"/>
          <w:szCs w:val="24"/>
          <w:lang w:val="en-CA" w:eastAsia="en-CA"/>
        </w:rPr>
        <w:t xml:space="preserve">Evaluation of proposals will follow NIH guidelines and include careful consideration of experimental or protocol design, objectivity or relevance of parameters measured, and statistical analysis plan.  </w:t>
      </w:r>
    </w:p>
    <w:p w14:paraId="081B0E45" w14:textId="77777777" w:rsidR="00C64D9F" w:rsidRDefault="00C64D9F">
      <w:pPr>
        <w:pStyle w:val="Header"/>
        <w:tabs>
          <w:tab w:val="clear" w:pos="4536"/>
          <w:tab w:val="clear" w:pos="9072"/>
        </w:tabs>
        <w:outlineLvl w:val="0"/>
        <w:rPr>
          <w:rFonts w:ascii="Arial" w:hAnsi="Arial" w:cs="Arial"/>
          <w:b/>
          <w:color w:val="000000"/>
          <w:sz w:val="28"/>
        </w:rPr>
      </w:pPr>
    </w:p>
    <w:p w14:paraId="10FF2E7B" w14:textId="77777777" w:rsidR="00C46AE6" w:rsidRDefault="00C46AE6" w:rsidP="00C46AE6">
      <w:pPr>
        <w:rPr>
          <w:rFonts w:ascii="Arial" w:hAnsi="Arial" w:cs="Arial"/>
          <w:sz w:val="24"/>
          <w:szCs w:val="24"/>
          <w:lang w:val="en-CA" w:eastAsia="en-CA"/>
        </w:rPr>
      </w:pPr>
      <w:r w:rsidRPr="00E05260">
        <w:rPr>
          <w:rFonts w:ascii="Arial" w:hAnsi="Arial" w:cs="Arial"/>
          <w:sz w:val="24"/>
          <w:szCs w:val="24"/>
          <w:lang w:val="en-CA" w:eastAsia="en-CA"/>
        </w:rPr>
        <w:t>Our research priorities reflect our goal to find cures for NBIA disorders and the understanding that strategic work in basic, translational and clinical research will be required to reach this goal. We strive to accelerate the pace of discoveries that lead to new therapeutics by supporting pilot and high-risk projects. The projects we support are expected to generate essential resources for the scientific community</w:t>
      </w:r>
      <w:r w:rsidR="0016673A">
        <w:rPr>
          <w:rFonts w:ascii="Arial" w:hAnsi="Arial" w:cs="Arial"/>
          <w:sz w:val="24"/>
          <w:szCs w:val="24"/>
          <w:lang w:val="en-CA" w:eastAsia="en-CA"/>
        </w:rPr>
        <w:t xml:space="preserve"> and</w:t>
      </w:r>
      <w:r w:rsidRPr="00E05260">
        <w:rPr>
          <w:rFonts w:ascii="Arial" w:hAnsi="Arial" w:cs="Arial"/>
          <w:sz w:val="24"/>
          <w:szCs w:val="24"/>
          <w:lang w:val="en-CA" w:eastAsia="en-CA"/>
        </w:rPr>
        <w:t xml:space="preserve"> advance knowledge about NBIA disease processes</w:t>
      </w:r>
      <w:r w:rsidR="0016673A">
        <w:rPr>
          <w:rFonts w:ascii="Arial" w:hAnsi="Arial" w:cs="Arial"/>
          <w:sz w:val="24"/>
          <w:szCs w:val="24"/>
          <w:lang w:val="en-CA" w:eastAsia="en-CA"/>
        </w:rPr>
        <w:t xml:space="preserve">. </w:t>
      </w:r>
    </w:p>
    <w:p w14:paraId="28A6EE1D" w14:textId="77777777" w:rsidR="00C46AE6" w:rsidRDefault="00C46AE6" w:rsidP="00C46AE6">
      <w:pPr>
        <w:rPr>
          <w:rFonts w:ascii="Arial" w:hAnsi="Arial" w:cs="Arial"/>
          <w:sz w:val="24"/>
          <w:szCs w:val="24"/>
          <w:lang w:val="en-CA" w:eastAsia="en-CA"/>
        </w:rPr>
      </w:pPr>
    </w:p>
    <w:p w14:paraId="2709A8AD" w14:textId="77777777" w:rsidR="00C46AE6" w:rsidRPr="0049055F" w:rsidRDefault="00C46AE6" w:rsidP="00C46AE6">
      <w:pPr>
        <w:rPr>
          <w:rFonts w:ascii="Arial" w:hAnsi="Arial" w:cs="Arial"/>
          <w:b/>
          <w:bCs/>
          <w:sz w:val="24"/>
          <w:szCs w:val="24"/>
          <w:lang w:val="en-CA" w:eastAsia="en-CA"/>
        </w:rPr>
      </w:pPr>
      <w:r w:rsidRPr="0049055F">
        <w:rPr>
          <w:rFonts w:ascii="Arial" w:hAnsi="Arial" w:cs="Arial"/>
          <w:b/>
          <w:bCs/>
          <w:sz w:val="24"/>
          <w:szCs w:val="24"/>
          <w:lang w:val="en-CA" w:eastAsia="en-CA"/>
        </w:rPr>
        <w:t>Our research priorities for the BPAN 2023 Spring Grant Cycle are:</w:t>
      </w:r>
    </w:p>
    <w:p w14:paraId="3898BC08" w14:textId="77777777" w:rsidR="00C64D9F" w:rsidRDefault="00C64D9F">
      <w:pPr>
        <w:pStyle w:val="Header"/>
        <w:tabs>
          <w:tab w:val="clear" w:pos="4536"/>
          <w:tab w:val="clear" w:pos="9072"/>
        </w:tabs>
        <w:outlineLvl w:val="0"/>
        <w:rPr>
          <w:rFonts w:ascii="Arial" w:hAnsi="Arial" w:cs="Arial"/>
          <w:b/>
          <w:color w:val="000000"/>
          <w:sz w:val="28"/>
        </w:rPr>
      </w:pPr>
    </w:p>
    <w:p w14:paraId="567247CF" w14:textId="77777777" w:rsidR="007F6959" w:rsidRDefault="00C46AE6" w:rsidP="007F6959">
      <w:pPr>
        <w:rPr>
          <w:rFonts w:ascii="Arial" w:hAnsi="Arial" w:cs="Arial"/>
          <w:bCs/>
          <w:color w:val="000000"/>
          <w:sz w:val="24"/>
          <w:szCs w:val="24"/>
        </w:rPr>
      </w:pPr>
      <w:r w:rsidRPr="007F6959">
        <w:rPr>
          <w:rFonts w:ascii="Arial" w:hAnsi="Arial" w:cs="Arial"/>
          <w:bCs/>
          <w:color w:val="000000"/>
          <w:sz w:val="24"/>
          <w:szCs w:val="24"/>
        </w:rPr>
        <w:t xml:space="preserve">Grants are expected to generate essential information for the scientific community to advance knowledge about BPAN disease processes, and to produce preliminary data to enable national and international funding to carry the work forward. </w:t>
      </w:r>
    </w:p>
    <w:p w14:paraId="7939C648" w14:textId="77777777" w:rsidR="007F6959" w:rsidRDefault="007F6959" w:rsidP="007F6959">
      <w:pPr>
        <w:rPr>
          <w:rFonts w:ascii="Arial" w:hAnsi="Arial" w:cs="Arial"/>
          <w:bCs/>
          <w:color w:val="000000"/>
          <w:sz w:val="24"/>
          <w:szCs w:val="24"/>
        </w:rPr>
      </w:pPr>
    </w:p>
    <w:p w14:paraId="3878C28D" w14:textId="77777777" w:rsidR="007F6959" w:rsidRDefault="00C46AE6" w:rsidP="007F6959">
      <w:pPr>
        <w:rPr>
          <w:rFonts w:ascii="Arial" w:hAnsi="Arial" w:cs="Arial"/>
          <w:bCs/>
          <w:color w:val="000000"/>
          <w:sz w:val="24"/>
          <w:szCs w:val="24"/>
        </w:rPr>
      </w:pPr>
      <w:r w:rsidRPr="007F6959">
        <w:rPr>
          <w:rFonts w:ascii="Arial" w:hAnsi="Arial" w:cs="Arial"/>
          <w:bCs/>
          <w:color w:val="000000"/>
          <w:sz w:val="24"/>
          <w:szCs w:val="24"/>
        </w:rPr>
        <w:t xml:space="preserve">Examples of priority topic areas include: developing and exploiting disease models including computer models, identifying biomarkers, delineating the molecular cascade that leads to early cellular changes, developing rational therapeutics, establishing outcome measures to be used in clinical trials, and developing other essential resources to substantially prepare the BPAN community for clinical trials. </w:t>
      </w:r>
    </w:p>
    <w:p w14:paraId="0BCC6195" w14:textId="77777777" w:rsidR="007F6959" w:rsidRDefault="007F6959" w:rsidP="007F6959">
      <w:pPr>
        <w:rPr>
          <w:rFonts w:ascii="Arial" w:hAnsi="Arial" w:cs="Arial"/>
          <w:bCs/>
          <w:color w:val="000000"/>
          <w:sz w:val="24"/>
          <w:szCs w:val="24"/>
        </w:rPr>
      </w:pPr>
    </w:p>
    <w:p w14:paraId="3AC85A1C" w14:textId="77777777" w:rsidR="007F6959" w:rsidRDefault="00C46AE6" w:rsidP="007F6959">
      <w:pPr>
        <w:rPr>
          <w:rFonts w:ascii="Arial" w:hAnsi="Arial" w:cs="Arial"/>
          <w:bCs/>
          <w:color w:val="000000"/>
          <w:sz w:val="24"/>
          <w:szCs w:val="24"/>
        </w:rPr>
      </w:pPr>
      <w:r w:rsidRPr="007F6959">
        <w:rPr>
          <w:rFonts w:ascii="Arial" w:hAnsi="Arial" w:cs="Arial"/>
          <w:bCs/>
          <w:color w:val="000000"/>
          <w:sz w:val="24"/>
          <w:szCs w:val="24"/>
        </w:rPr>
        <w:t>Natural history studies proposals should reflect knowledge of existing, ongoing studies and include a statement indicating how the proposed study would complement or integrate with existing studies. Moreover, proposals for natural history studies must have a component that includes participation in the TIRCON International NBIA Patient Registry &amp; Biobank.</w:t>
      </w:r>
      <w:r w:rsidR="007F6959">
        <w:rPr>
          <w:rFonts w:ascii="Arial" w:hAnsi="Arial" w:cs="Arial"/>
          <w:bCs/>
          <w:color w:val="000000"/>
          <w:sz w:val="24"/>
          <w:szCs w:val="24"/>
        </w:rPr>
        <w:t xml:space="preserve"> </w:t>
      </w:r>
    </w:p>
    <w:p w14:paraId="3335BADD" w14:textId="77777777" w:rsidR="007F6959" w:rsidRDefault="007F6959" w:rsidP="007F6959">
      <w:pPr>
        <w:rPr>
          <w:rFonts w:ascii="Arial" w:hAnsi="Arial" w:cs="Arial"/>
          <w:bCs/>
          <w:color w:val="000000"/>
          <w:sz w:val="24"/>
          <w:szCs w:val="24"/>
        </w:rPr>
      </w:pPr>
    </w:p>
    <w:p w14:paraId="2F4E9032" w14:textId="77777777" w:rsidR="007F6959" w:rsidRDefault="007F6959" w:rsidP="007F6959">
      <w:pPr>
        <w:rPr>
          <w:rFonts w:ascii="Arial" w:hAnsi="Arial" w:cs="Arial"/>
          <w:color w:val="000000"/>
          <w:sz w:val="24"/>
          <w:szCs w:val="24"/>
          <w:lang w:val="en-CA" w:eastAsia="en-CA"/>
        </w:rPr>
      </w:pPr>
      <w:r>
        <w:rPr>
          <w:rFonts w:ascii="Arial" w:hAnsi="Arial" w:cs="Arial"/>
          <w:color w:val="000000"/>
          <w:sz w:val="24"/>
          <w:szCs w:val="24"/>
          <w:lang w:val="en-CA" w:eastAsia="en-CA"/>
        </w:rPr>
        <w:t xml:space="preserve">Research resources, including model organisms developed under this funding initiative must be shared per National Institutes of Health guidelines. These guidelines can be found at </w:t>
      </w:r>
      <w:hyperlink r:id="rId9" w:history="1">
        <w:r>
          <w:rPr>
            <w:rStyle w:val="Hyperlink"/>
            <w:rFonts w:ascii="Arial" w:hAnsi="Arial" w:cs="Arial"/>
            <w:sz w:val="24"/>
            <w:szCs w:val="24"/>
            <w:lang w:val="en-CA" w:eastAsia="en-CA"/>
          </w:rPr>
          <w:t>http://grants.nih.gov/grants/policy/model_organism</w:t>
        </w:r>
      </w:hyperlink>
      <w:r>
        <w:rPr>
          <w:rFonts w:ascii="Arial" w:hAnsi="Arial" w:cs="Arial"/>
          <w:color w:val="000000"/>
          <w:sz w:val="24"/>
          <w:szCs w:val="24"/>
          <w:lang w:val="en-CA" w:eastAsia="en-CA"/>
        </w:rPr>
        <w:t>.</w:t>
      </w:r>
      <w:r w:rsidRPr="009838A8">
        <w:t xml:space="preserve"> </w:t>
      </w:r>
      <w:r w:rsidRPr="009838A8">
        <w:rPr>
          <w:rFonts w:ascii="Arial" w:hAnsi="Arial" w:cs="Arial"/>
          <w:color w:val="000000"/>
          <w:sz w:val="24"/>
          <w:szCs w:val="24"/>
          <w:lang w:val="en-CA" w:eastAsia="en-CA"/>
        </w:rPr>
        <w:t>In addition, investigators are encouraged to share novel cell and animal models or technologies that are not yet defined in the NIH guidelines.</w:t>
      </w:r>
    </w:p>
    <w:p w14:paraId="73FE94D2" w14:textId="77777777" w:rsidR="00E05260" w:rsidRDefault="00E05260">
      <w:pPr>
        <w:rPr>
          <w:rFonts w:ascii="Arial" w:hAnsi="Arial" w:cs="Arial"/>
          <w:color w:val="000000"/>
          <w:sz w:val="24"/>
          <w:szCs w:val="24"/>
          <w:lang w:val="en-CA" w:eastAsia="en-CA"/>
        </w:rPr>
      </w:pPr>
    </w:p>
    <w:p w14:paraId="08A02125" w14:textId="77777777" w:rsidR="00D4082C" w:rsidRDefault="00D4082C">
      <w:pPr>
        <w:rPr>
          <w:rFonts w:ascii="Arial" w:hAnsi="Arial" w:cs="Arial"/>
          <w:color w:val="000000"/>
          <w:sz w:val="24"/>
          <w:szCs w:val="24"/>
          <w:lang w:val="en-CA" w:eastAsia="en-CA"/>
        </w:rPr>
      </w:pPr>
    </w:p>
    <w:p w14:paraId="02244ECE" w14:textId="77777777" w:rsidR="00C6754F" w:rsidRDefault="00C6754F">
      <w:pPr>
        <w:rPr>
          <w:rFonts w:ascii="Arial" w:hAnsi="Arial" w:cs="Arial"/>
          <w:color w:val="000000"/>
          <w:sz w:val="24"/>
          <w:szCs w:val="24"/>
          <w:lang w:val="en-CA" w:eastAsia="en-CA"/>
        </w:rPr>
      </w:pPr>
    </w:p>
    <w:p w14:paraId="45EFD774" w14:textId="77777777" w:rsidR="00B60E32" w:rsidRDefault="00B60E32">
      <w:pPr>
        <w:rPr>
          <w:rFonts w:ascii="Arial" w:hAnsi="Arial" w:cs="Arial"/>
          <w:color w:val="000000"/>
          <w:sz w:val="24"/>
          <w:szCs w:val="24"/>
          <w:lang w:val="en-CA" w:eastAsia="en-CA"/>
        </w:rPr>
      </w:pPr>
    </w:p>
    <w:p w14:paraId="1D2953D6" w14:textId="77777777" w:rsidR="00B60E32" w:rsidRDefault="00B60E32">
      <w:pPr>
        <w:pStyle w:val="BodyText"/>
        <w:outlineLvl w:val="0"/>
      </w:pPr>
      <w:r>
        <w:rPr>
          <w:b/>
          <w:sz w:val="28"/>
        </w:rPr>
        <w:t xml:space="preserve">Application Deadline </w:t>
      </w:r>
      <w:r w:rsidR="00C46AE6">
        <w:rPr>
          <w:b/>
          <w:sz w:val="28"/>
        </w:rPr>
        <w:t>June 15, 2023</w:t>
      </w:r>
    </w:p>
    <w:p w14:paraId="5582094A" w14:textId="77777777" w:rsidR="000E498A" w:rsidRPr="00732B4A" w:rsidRDefault="000E498A" w:rsidP="000E498A">
      <w:pPr>
        <w:numPr>
          <w:ilvl w:val="0"/>
          <w:numId w:val="16"/>
        </w:numPr>
        <w:rPr>
          <w:rFonts w:ascii="Arial" w:hAnsi="Arial" w:cs="Arial"/>
          <w:sz w:val="24"/>
          <w:szCs w:val="24"/>
        </w:rPr>
      </w:pPr>
      <w:r w:rsidRPr="00732B4A">
        <w:rPr>
          <w:rFonts w:ascii="Arial" w:hAnsi="Arial" w:cs="Arial"/>
          <w:sz w:val="24"/>
          <w:szCs w:val="24"/>
        </w:rPr>
        <w:t>Application must be submitted with all of the following documents to be considered:</w:t>
      </w:r>
    </w:p>
    <w:p w14:paraId="78AB3FD6"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Narrative of proposal suitable for peer review</w:t>
      </w:r>
      <w:r w:rsidR="00F872E6" w:rsidRPr="00732B4A">
        <w:rPr>
          <w:rFonts w:ascii="Arial" w:hAnsi="Arial" w:cs="Arial"/>
          <w:sz w:val="24"/>
          <w:szCs w:val="24"/>
        </w:rPr>
        <w:t>,</w:t>
      </w:r>
      <w:r w:rsidRPr="00732B4A">
        <w:rPr>
          <w:rFonts w:ascii="Arial" w:hAnsi="Arial" w:cs="Arial"/>
          <w:sz w:val="24"/>
          <w:szCs w:val="24"/>
        </w:rPr>
        <w:t xml:space="preserve"> and statement why the funds from NBIA Disorders Association would be essential to the project.  (One page)</w:t>
      </w:r>
    </w:p>
    <w:p w14:paraId="5CBCDA6B"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Specific goals:  State the specific aims of the proposed research. (One Page)</w:t>
      </w:r>
    </w:p>
    <w:p w14:paraId="54142771"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Background and significance.  (One page)</w:t>
      </w:r>
    </w:p>
    <w:p w14:paraId="2439FB76"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Methods.  (Five pages)</w:t>
      </w:r>
    </w:p>
    <w:p w14:paraId="5F709670"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 xml:space="preserve">Facilities available and Budget. All amounts must be in U.S. dollars. (One page) </w:t>
      </w:r>
    </w:p>
    <w:p w14:paraId="7D4825D8"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 xml:space="preserve">Provide statement that there is no funding overlap in monies requested from NBIADA, or explain in detail if such overlap exists and why funding is still essential from our organization. </w:t>
      </w:r>
    </w:p>
    <w:p w14:paraId="53E0C388"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Provide explicit explanation of future plans to secure funding to take project forward.</w:t>
      </w:r>
    </w:p>
    <w:p w14:paraId="70BA202E" w14:textId="77777777" w:rsidR="000E498A" w:rsidRPr="00732B4A" w:rsidRDefault="000E498A" w:rsidP="009838A8">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Research resources developed under this funding initiative must be shared per National Institutes of Health guidelines. Please provide a paragraph describing a sharing plan.</w:t>
      </w:r>
      <w:r w:rsidR="009838A8" w:rsidRPr="00732B4A">
        <w:rPr>
          <w:rFonts w:ascii="Arial" w:hAnsi="Arial" w:cs="Arial"/>
          <w:sz w:val="24"/>
          <w:szCs w:val="24"/>
        </w:rPr>
        <w:t xml:space="preserve"> </w:t>
      </w:r>
    </w:p>
    <w:p w14:paraId="2F717481"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 xml:space="preserve">Up-to-date Curriculum vitae and Bibliography. </w:t>
      </w:r>
    </w:p>
    <w:p w14:paraId="2E8F5301"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b/>
          <w:sz w:val="24"/>
          <w:szCs w:val="24"/>
        </w:rPr>
      </w:pPr>
      <w:r w:rsidRPr="00732B4A">
        <w:rPr>
          <w:rFonts w:ascii="Arial" w:hAnsi="Arial" w:cs="Arial"/>
          <w:sz w:val="24"/>
          <w:szCs w:val="24"/>
        </w:rPr>
        <w:t xml:space="preserve">Attach copy of </w:t>
      </w:r>
      <w:r w:rsidRPr="00732B4A">
        <w:rPr>
          <w:rFonts w:ascii="Arial" w:hAnsi="Arial" w:cs="Arial"/>
          <w:i/>
          <w:sz w:val="24"/>
          <w:szCs w:val="24"/>
        </w:rPr>
        <w:t>patients Informed Consent</w:t>
      </w:r>
      <w:r w:rsidRPr="00732B4A">
        <w:rPr>
          <w:rFonts w:ascii="Arial" w:hAnsi="Arial" w:cs="Arial"/>
          <w:sz w:val="24"/>
          <w:szCs w:val="24"/>
        </w:rPr>
        <w:t xml:space="preserve"> approved by Institution.  </w:t>
      </w:r>
      <w:r w:rsidRPr="00732B4A">
        <w:rPr>
          <w:rFonts w:ascii="Arial" w:hAnsi="Arial" w:cs="Arial"/>
          <w:b/>
          <w:sz w:val="24"/>
          <w:szCs w:val="24"/>
        </w:rPr>
        <w:t>(Required before payment)</w:t>
      </w:r>
    </w:p>
    <w:p w14:paraId="4B70148B"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b/>
          <w:sz w:val="24"/>
          <w:szCs w:val="24"/>
        </w:rPr>
      </w:pPr>
      <w:r w:rsidRPr="00732B4A">
        <w:rPr>
          <w:rFonts w:ascii="Arial" w:hAnsi="Arial" w:cs="Arial"/>
          <w:sz w:val="24"/>
          <w:szCs w:val="24"/>
        </w:rPr>
        <w:t xml:space="preserve">Attach copy of </w:t>
      </w:r>
      <w:r w:rsidRPr="00732B4A">
        <w:rPr>
          <w:rFonts w:ascii="Arial" w:hAnsi="Arial" w:cs="Arial"/>
          <w:i/>
          <w:sz w:val="24"/>
          <w:szCs w:val="24"/>
        </w:rPr>
        <w:t>Institutional Review Board (Ethics Committee) approval</w:t>
      </w:r>
      <w:r w:rsidRPr="00732B4A">
        <w:rPr>
          <w:rFonts w:ascii="Arial" w:hAnsi="Arial" w:cs="Arial"/>
          <w:sz w:val="24"/>
          <w:szCs w:val="24"/>
        </w:rPr>
        <w:t xml:space="preserve">.  </w:t>
      </w:r>
      <w:r w:rsidRPr="00732B4A">
        <w:rPr>
          <w:rFonts w:ascii="Arial" w:hAnsi="Arial" w:cs="Arial"/>
          <w:b/>
          <w:sz w:val="24"/>
          <w:szCs w:val="24"/>
        </w:rPr>
        <w:t>(Required before payment)</w:t>
      </w:r>
    </w:p>
    <w:p w14:paraId="25D107C4"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 xml:space="preserve">If a clinical study involves human gene therapy, please remit a copy of the NIH Recombinant DNA Advisory Committee (RAC) review, or waiver of review.  </w:t>
      </w:r>
      <w:r w:rsidRPr="00732B4A">
        <w:rPr>
          <w:rFonts w:ascii="Arial" w:hAnsi="Arial" w:cs="Arial"/>
          <w:b/>
          <w:sz w:val="24"/>
          <w:szCs w:val="24"/>
        </w:rPr>
        <w:t>(Required before payment)</w:t>
      </w:r>
    </w:p>
    <w:p w14:paraId="5F23B9ED" w14:textId="77777777" w:rsidR="000E498A" w:rsidRPr="00732B4A" w:rsidRDefault="000E498A" w:rsidP="000E498A">
      <w:pPr>
        <w:numPr>
          <w:ilvl w:val="0"/>
          <w:numId w:val="16"/>
        </w:numPr>
        <w:overflowPunct w:val="0"/>
        <w:autoSpaceDE w:val="0"/>
        <w:autoSpaceDN w:val="0"/>
        <w:adjustRightInd w:val="0"/>
        <w:textAlignment w:val="baseline"/>
        <w:rPr>
          <w:rFonts w:ascii="Arial" w:hAnsi="Arial" w:cs="Arial"/>
          <w:sz w:val="24"/>
          <w:szCs w:val="24"/>
        </w:rPr>
      </w:pPr>
      <w:r w:rsidRPr="00732B4A">
        <w:rPr>
          <w:rFonts w:ascii="Arial" w:hAnsi="Arial" w:cs="Arial"/>
          <w:sz w:val="24"/>
          <w:szCs w:val="24"/>
        </w:rPr>
        <w:t xml:space="preserve">If this is a multi-site study, Informed consent document and IRB approval is required from each.  </w:t>
      </w:r>
    </w:p>
    <w:p w14:paraId="78A09D20" w14:textId="77777777" w:rsidR="00DF1614" w:rsidRPr="00732B4A" w:rsidRDefault="00B33C9B" w:rsidP="00044CDE">
      <w:pPr>
        <w:numPr>
          <w:ilvl w:val="0"/>
          <w:numId w:val="16"/>
        </w:numPr>
        <w:rPr>
          <w:rFonts w:ascii="Arial" w:hAnsi="Arial" w:cs="Arial"/>
          <w:sz w:val="24"/>
          <w:szCs w:val="24"/>
        </w:rPr>
      </w:pPr>
      <w:r w:rsidRPr="00732B4A">
        <w:rPr>
          <w:rFonts w:ascii="Arial" w:hAnsi="Arial" w:cs="Arial"/>
          <w:sz w:val="24"/>
          <w:szCs w:val="24"/>
        </w:rPr>
        <w:t>O</w:t>
      </w:r>
      <w:r w:rsidR="000E498A" w:rsidRPr="00732B4A">
        <w:rPr>
          <w:rFonts w:ascii="Arial" w:hAnsi="Arial" w:cs="Arial"/>
          <w:sz w:val="24"/>
          <w:szCs w:val="24"/>
        </w:rPr>
        <w:t xml:space="preserve">pen application (pages </w:t>
      </w:r>
      <w:r w:rsidR="00965517" w:rsidRPr="00732B4A">
        <w:rPr>
          <w:rFonts w:ascii="Arial" w:hAnsi="Arial" w:cs="Arial"/>
          <w:sz w:val="24"/>
          <w:szCs w:val="24"/>
        </w:rPr>
        <w:t>5-7</w:t>
      </w:r>
      <w:r w:rsidR="000E498A" w:rsidRPr="00732B4A">
        <w:rPr>
          <w:rFonts w:ascii="Arial" w:hAnsi="Arial" w:cs="Arial"/>
          <w:sz w:val="24"/>
          <w:szCs w:val="24"/>
        </w:rPr>
        <w:t>) on your computer in Microsoft Word, do a “Save As” with the filename “</w:t>
      </w:r>
      <w:r w:rsidR="00C46AE6" w:rsidRPr="00732B4A">
        <w:rPr>
          <w:rFonts w:ascii="Arial" w:hAnsi="Arial" w:cs="Arial"/>
          <w:sz w:val="24"/>
          <w:szCs w:val="24"/>
        </w:rPr>
        <w:t>20</w:t>
      </w:r>
      <w:r w:rsidR="00C46AE6">
        <w:rPr>
          <w:rFonts w:ascii="Arial" w:hAnsi="Arial" w:cs="Arial"/>
          <w:sz w:val="24"/>
          <w:szCs w:val="24"/>
        </w:rPr>
        <w:t>23</w:t>
      </w:r>
      <w:r w:rsidR="00C46AE6" w:rsidRPr="00732B4A">
        <w:rPr>
          <w:rFonts w:ascii="Arial" w:hAnsi="Arial" w:cs="Arial"/>
          <w:sz w:val="24"/>
          <w:szCs w:val="24"/>
        </w:rPr>
        <w:t xml:space="preserve"> </w:t>
      </w:r>
      <w:r w:rsidR="00C46AE6">
        <w:rPr>
          <w:rFonts w:ascii="Arial" w:hAnsi="Arial" w:cs="Arial"/>
          <w:sz w:val="24"/>
          <w:szCs w:val="24"/>
        </w:rPr>
        <w:t>BPAN</w:t>
      </w:r>
      <w:r w:rsidR="00845140" w:rsidRPr="00732B4A">
        <w:rPr>
          <w:rFonts w:ascii="Arial" w:hAnsi="Arial" w:cs="Arial"/>
          <w:sz w:val="24"/>
          <w:szCs w:val="24"/>
        </w:rPr>
        <w:t xml:space="preserve"> </w:t>
      </w:r>
      <w:r w:rsidR="000E498A" w:rsidRPr="00732B4A">
        <w:rPr>
          <w:rFonts w:ascii="Arial" w:hAnsi="Arial" w:cs="Arial"/>
          <w:sz w:val="24"/>
          <w:szCs w:val="24"/>
        </w:rPr>
        <w:t xml:space="preserve">Grant Application-your last name” and convert document with all required information to a pdf file before sending. Submission of all pertinent documents must be a </w:t>
      </w:r>
      <w:r w:rsidR="000E498A" w:rsidRPr="00732B4A">
        <w:rPr>
          <w:rFonts w:ascii="Arial" w:hAnsi="Arial" w:cs="Arial"/>
          <w:b/>
          <w:sz w:val="24"/>
          <w:szCs w:val="24"/>
        </w:rPr>
        <w:t>single pdf document</w:t>
      </w:r>
      <w:r w:rsidR="000E498A" w:rsidRPr="00732B4A">
        <w:rPr>
          <w:rFonts w:ascii="Arial" w:hAnsi="Arial" w:cs="Arial"/>
          <w:sz w:val="24"/>
          <w:szCs w:val="24"/>
        </w:rPr>
        <w:t xml:space="preserve"> attached to an email addressed to </w:t>
      </w:r>
      <w:hyperlink r:id="rId10" w:history="1">
        <w:r w:rsidR="000E498A" w:rsidRPr="00732B4A">
          <w:rPr>
            <w:rStyle w:val="Hyperlink"/>
            <w:rFonts w:ascii="Arial" w:hAnsi="Arial" w:cs="Arial"/>
            <w:sz w:val="24"/>
            <w:szCs w:val="24"/>
          </w:rPr>
          <w:t>pwood@NBIAdisorders.org</w:t>
        </w:r>
      </w:hyperlink>
      <w:r w:rsidR="000E498A" w:rsidRPr="00732B4A">
        <w:rPr>
          <w:rFonts w:ascii="Arial" w:hAnsi="Arial" w:cs="Arial"/>
          <w:sz w:val="24"/>
          <w:szCs w:val="24"/>
        </w:rPr>
        <w:t xml:space="preserve">. </w:t>
      </w:r>
    </w:p>
    <w:p w14:paraId="44B8C145" w14:textId="77777777" w:rsidR="00B60E32" w:rsidRPr="00E52391" w:rsidRDefault="00B60E32">
      <w:pPr>
        <w:rPr>
          <w:rFonts w:ascii="Arial" w:hAnsi="Arial" w:cs="Arial"/>
          <w:b/>
          <w:sz w:val="24"/>
        </w:rPr>
      </w:pPr>
    </w:p>
    <w:p w14:paraId="7EDB5C96" w14:textId="77777777" w:rsidR="0070358E" w:rsidRDefault="0070358E" w:rsidP="0070358E">
      <w:pPr>
        <w:rPr>
          <w:rFonts w:ascii="Arial" w:hAnsi="Arial" w:cs="Arial"/>
          <w:color w:val="000000"/>
          <w:sz w:val="24"/>
          <w:szCs w:val="24"/>
          <w:lang w:val="en-CA" w:eastAsia="en-CA"/>
        </w:rPr>
      </w:pPr>
    </w:p>
    <w:p w14:paraId="407BF59B" w14:textId="77777777" w:rsidR="0070358E" w:rsidRDefault="0079533B" w:rsidP="0070358E">
      <w:pPr>
        <w:pStyle w:val="Heading2"/>
      </w:pPr>
      <w:r>
        <w:t xml:space="preserve">RFA </w:t>
      </w:r>
      <w:r w:rsidR="0070358E">
        <w:t>Deadlines</w:t>
      </w:r>
      <w:r w:rsidR="0070358E">
        <w:br/>
      </w:r>
    </w:p>
    <w:p w14:paraId="6E8A12BF" w14:textId="77777777" w:rsidR="001E4DD7" w:rsidRPr="005612F4" w:rsidRDefault="0070358E" w:rsidP="00101F20">
      <w:pPr>
        <w:numPr>
          <w:ilvl w:val="0"/>
          <w:numId w:val="5"/>
        </w:numPr>
        <w:tabs>
          <w:tab w:val="clear" w:pos="360"/>
          <w:tab w:val="num" w:pos="720"/>
        </w:tabs>
        <w:ind w:left="720"/>
        <w:rPr>
          <w:rFonts w:ascii="Arial" w:hAnsi="Arial" w:cs="Arial"/>
          <w:sz w:val="24"/>
          <w:szCs w:val="24"/>
        </w:rPr>
      </w:pPr>
      <w:r w:rsidRPr="005612F4">
        <w:rPr>
          <w:rFonts w:ascii="Arial" w:hAnsi="Arial" w:cs="Arial"/>
          <w:sz w:val="24"/>
          <w:szCs w:val="24"/>
        </w:rPr>
        <w:t xml:space="preserve">Applications due by </w:t>
      </w:r>
      <w:r w:rsidR="00C46AE6">
        <w:rPr>
          <w:rFonts w:ascii="Arial" w:hAnsi="Arial" w:cs="Arial"/>
          <w:sz w:val="24"/>
          <w:szCs w:val="24"/>
        </w:rPr>
        <w:t>June 15</w:t>
      </w:r>
      <w:r w:rsidR="008C47E3" w:rsidRPr="005612F4">
        <w:rPr>
          <w:rFonts w:ascii="Arial" w:hAnsi="Arial" w:cs="Arial"/>
          <w:sz w:val="24"/>
          <w:szCs w:val="24"/>
        </w:rPr>
        <w:t>,</w:t>
      </w:r>
      <w:r w:rsidRPr="005612F4">
        <w:rPr>
          <w:rFonts w:ascii="Arial" w:hAnsi="Arial" w:cs="Arial"/>
          <w:sz w:val="24"/>
          <w:szCs w:val="24"/>
        </w:rPr>
        <w:t xml:space="preserve"> </w:t>
      </w:r>
      <w:r w:rsidR="00C46AE6">
        <w:rPr>
          <w:rFonts w:ascii="Arial" w:hAnsi="Arial" w:cs="Arial"/>
          <w:sz w:val="24"/>
          <w:szCs w:val="24"/>
        </w:rPr>
        <w:t>2023</w:t>
      </w:r>
    </w:p>
    <w:p w14:paraId="41FE289D" w14:textId="77777777" w:rsidR="00101F20" w:rsidRPr="005612F4" w:rsidRDefault="00101F20" w:rsidP="00101F20">
      <w:pPr>
        <w:numPr>
          <w:ilvl w:val="0"/>
          <w:numId w:val="5"/>
        </w:numPr>
        <w:tabs>
          <w:tab w:val="clear" w:pos="360"/>
          <w:tab w:val="num" w:pos="720"/>
        </w:tabs>
        <w:ind w:left="720"/>
        <w:rPr>
          <w:rFonts w:ascii="Arial" w:hAnsi="Arial" w:cs="Arial"/>
          <w:sz w:val="24"/>
          <w:szCs w:val="24"/>
        </w:rPr>
      </w:pPr>
      <w:r w:rsidRPr="005612F4">
        <w:rPr>
          <w:rFonts w:ascii="Arial" w:hAnsi="Arial" w:cs="Arial"/>
          <w:sz w:val="24"/>
          <w:szCs w:val="24"/>
        </w:rPr>
        <w:t xml:space="preserve">Award announcement by </w:t>
      </w:r>
      <w:r w:rsidR="00C46AE6">
        <w:rPr>
          <w:rFonts w:ascii="Arial" w:hAnsi="Arial" w:cs="Arial"/>
          <w:sz w:val="24"/>
          <w:szCs w:val="24"/>
        </w:rPr>
        <w:t>July 25</w:t>
      </w:r>
      <w:r w:rsidRPr="005612F4">
        <w:rPr>
          <w:rFonts w:ascii="Arial" w:hAnsi="Arial" w:cs="Arial"/>
          <w:sz w:val="24"/>
          <w:szCs w:val="24"/>
        </w:rPr>
        <w:t xml:space="preserve">, </w:t>
      </w:r>
      <w:r w:rsidR="00C46AE6">
        <w:rPr>
          <w:rFonts w:ascii="Arial" w:hAnsi="Arial" w:cs="Arial"/>
          <w:sz w:val="24"/>
          <w:szCs w:val="24"/>
        </w:rPr>
        <w:t>2023</w:t>
      </w:r>
    </w:p>
    <w:p w14:paraId="4E68F95C" w14:textId="77777777" w:rsidR="00101F20" w:rsidRPr="005612F4" w:rsidRDefault="00101F20" w:rsidP="00101F20">
      <w:pPr>
        <w:numPr>
          <w:ilvl w:val="0"/>
          <w:numId w:val="5"/>
        </w:numPr>
        <w:tabs>
          <w:tab w:val="clear" w:pos="360"/>
          <w:tab w:val="num" w:pos="720"/>
        </w:tabs>
        <w:ind w:left="720"/>
        <w:rPr>
          <w:rFonts w:ascii="Arial" w:hAnsi="Arial" w:cs="Arial"/>
          <w:sz w:val="24"/>
          <w:szCs w:val="24"/>
        </w:rPr>
      </w:pPr>
      <w:r w:rsidRPr="005612F4">
        <w:rPr>
          <w:rFonts w:ascii="Arial" w:hAnsi="Arial" w:cs="Arial"/>
          <w:sz w:val="24"/>
          <w:szCs w:val="24"/>
        </w:rPr>
        <w:t xml:space="preserve">Grant funding to begin </w:t>
      </w:r>
      <w:r w:rsidR="00C46AE6">
        <w:rPr>
          <w:rFonts w:ascii="Arial" w:hAnsi="Arial" w:cs="Arial"/>
          <w:sz w:val="24"/>
          <w:szCs w:val="24"/>
        </w:rPr>
        <w:t xml:space="preserve">September </w:t>
      </w:r>
      <w:r w:rsidR="00845140" w:rsidRPr="005612F4">
        <w:rPr>
          <w:rFonts w:ascii="Arial" w:hAnsi="Arial" w:cs="Arial"/>
          <w:sz w:val="24"/>
          <w:szCs w:val="24"/>
        </w:rPr>
        <w:t>1</w:t>
      </w:r>
      <w:r w:rsidRPr="005612F4">
        <w:rPr>
          <w:rFonts w:ascii="Arial" w:hAnsi="Arial" w:cs="Arial"/>
          <w:sz w:val="24"/>
          <w:szCs w:val="24"/>
        </w:rPr>
        <w:t xml:space="preserve">, </w:t>
      </w:r>
      <w:r w:rsidR="00C46AE6" w:rsidRPr="005612F4">
        <w:rPr>
          <w:rFonts w:ascii="Arial" w:hAnsi="Arial" w:cs="Arial"/>
          <w:sz w:val="24"/>
          <w:szCs w:val="24"/>
        </w:rPr>
        <w:t>202</w:t>
      </w:r>
      <w:r w:rsidR="00C46AE6">
        <w:rPr>
          <w:rFonts w:ascii="Arial" w:hAnsi="Arial" w:cs="Arial"/>
          <w:sz w:val="24"/>
          <w:szCs w:val="24"/>
        </w:rPr>
        <w:t>3</w:t>
      </w:r>
    </w:p>
    <w:p w14:paraId="2C330E99" w14:textId="77777777" w:rsidR="001E4DD7" w:rsidRDefault="001E4DD7">
      <w:pPr>
        <w:pStyle w:val="Header"/>
        <w:tabs>
          <w:tab w:val="clear" w:pos="4536"/>
          <w:tab w:val="clear" w:pos="9072"/>
        </w:tabs>
        <w:outlineLvl w:val="0"/>
        <w:rPr>
          <w:rFonts w:ascii="Arial" w:hAnsi="Arial" w:cs="Arial"/>
          <w:b/>
        </w:rPr>
      </w:pPr>
    </w:p>
    <w:p w14:paraId="3DC3C4B2" w14:textId="77777777" w:rsidR="00101F20" w:rsidRDefault="00101F20">
      <w:pPr>
        <w:pStyle w:val="Header"/>
        <w:tabs>
          <w:tab w:val="clear" w:pos="4536"/>
          <w:tab w:val="clear" w:pos="9072"/>
        </w:tabs>
        <w:outlineLvl w:val="0"/>
        <w:rPr>
          <w:rFonts w:ascii="Arial" w:hAnsi="Arial" w:cs="Arial"/>
          <w:b/>
          <w:sz w:val="28"/>
        </w:rPr>
      </w:pPr>
    </w:p>
    <w:p w14:paraId="1A5DB496" w14:textId="77777777" w:rsidR="00B60E32" w:rsidRDefault="00B60E32">
      <w:pPr>
        <w:pStyle w:val="Header"/>
        <w:tabs>
          <w:tab w:val="clear" w:pos="4536"/>
          <w:tab w:val="clear" w:pos="9072"/>
        </w:tabs>
        <w:outlineLvl w:val="0"/>
        <w:rPr>
          <w:rFonts w:ascii="Arial" w:hAnsi="Arial" w:cs="Arial"/>
          <w:b/>
          <w:sz w:val="28"/>
        </w:rPr>
      </w:pPr>
      <w:r>
        <w:rPr>
          <w:rFonts w:ascii="Arial" w:hAnsi="Arial" w:cs="Arial"/>
          <w:b/>
          <w:sz w:val="28"/>
        </w:rPr>
        <w:t>Further Information</w:t>
      </w:r>
    </w:p>
    <w:p w14:paraId="17E5A2C1" w14:textId="77777777" w:rsidR="00B60E32" w:rsidRDefault="00B60E32">
      <w:pPr>
        <w:pStyle w:val="Header"/>
        <w:tabs>
          <w:tab w:val="clear" w:pos="4536"/>
          <w:tab w:val="clear" w:pos="9072"/>
        </w:tabs>
        <w:jc w:val="center"/>
        <w:rPr>
          <w:rFonts w:ascii="Arial" w:hAnsi="Arial" w:cs="Arial"/>
          <w:b/>
        </w:rPr>
      </w:pPr>
    </w:p>
    <w:p w14:paraId="5FA18BCC" w14:textId="77777777" w:rsidR="00B60E32" w:rsidRDefault="00B60E32">
      <w:pPr>
        <w:pStyle w:val="Header"/>
        <w:numPr>
          <w:ilvl w:val="0"/>
          <w:numId w:val="2"/>
        </w:numPr>
        <w:tabs>
          <w:tab w:val="clear" w:pos="4536"/>
          <w:tab w:val="clear" w:pos="9072"/>
        </w:tabs>
        <w:rPr>
          <w:rFonts w:ascii="Arial" w:hAnsi="Arial" w:cs="Arial"/>
          <w:sz w:val="24"/>
        </w:rPr>
      </w:pPr>
      <w:r>
        <w:rPr>
          <w:rFonts w:ascii="Arial" w:hAnsi="Arial" w:cs="Arial"/>
          <w:sz w:val="24"/>
        </w:rPr>
        <w:t>All applications will be reviewed for scientific merit.</w:t>
      </w:r>
    </w:p>
    <w:p w14:paraId="537CE81A" w14:textId="77777777" w:rsidR="00B60E32" w:rsidRDefault="00B60E32">
      <w:pPr>
        <w:pStyle w:val="Header"/>
        <w:numPr>
          <w:ilvl w:val="0"/>
          <w:numId w:val="2"/>
        </w:numPr>
        <w:tabs>
          <w:tab w:val="clear" w:pos="4536"/>
          <w:tab w:val="clear" w:pos="9072"/>
        </w:tabs>
        <w:rPr>
          <w:rFonts w:ascii="Arial" w:hAnsi="Arial" w:cs="Arial"/>
          <w:sz w:val="22"/>
        </w:rPr>
      </w:pPr>
      <w:r>
        <w:rPr>
          <w:rFonts w:ascii="Arial" w:hAnsi="Arial" w:cs="Arial"/>
          <w:sz w:val="24"/>
        </w:rPr>
        <w:t>Indirect costs are allowed</w:t>
      </w:r>
      <w:r w:rsidR="00B24A64">
        <w:rPr>
          <w:rFonts w:ascii="Arial" w:hAnsi="Arial" w:cs="Arial"/>
          <w:sz w:val="24"/>
        </w:rPr>
        <w:t xml:space="preserve"> up to a maxium of 15% of the grant request</w:t>
      </w:r>
      <w:r>
        <w:rPr>
          <w:rFonts w:ascii="Arial" w:hAnsi="Arial" w:cs="Arial"/>
          <w:sz w:val="24"/>
        </w:rPr>
        <w:t>.</w:t>
      </w:r>
    </w:p>
    <w:p w14:paraId="79E102DC" w14:textId="77777777" w:rsidR="00B60E32" w:rsidRDefault="00B60E32">
      <w:pPr>
        <w:pStyle w:val="Header"/>
        <w:numPr>
          <w:ilvl w:val="0"/>
          <w:numId w:val="2"/>
        </w:numPr>
        <w:tabs>
          <w:tab w:val="clear" w:pos="4536"/>
          <w:tab w:val="clear" w:pos="9072"/>
        </w:tabs>
        <w:rPr>
          <w:rFonts w:ascii="Arial" w:hAnsi="Arial" w:cs="Arial"/>
          <w:sz w:val="24"/>
        </w:rPr>
      </w:pPr>
      <w:r>
        <w:rPr>
          <w:rFonts w:ascii="Arial" w:hAnsi="Arial" w:cs="Arial"/>
          <w:sz w:val="24"/>
        </w:rPr>
        <w:lastRenderedPageBreak/>
        <w:t>PI salary of up to $10,000 per year will be allowed in addition to other lab personnel salaries.</w:t>
      </w:r>
    </w:p>
    <w:p w14:paraId="4837B4D2" w14:textId="77777777" w:rsidR="00C3419D" w:rsidRPr="00C3419D" w:rsidRDefault="00C3419D" w:rsidP="00C3419D">
      <w:pPr>
        <w:numPr>
          <w:ilvl w:val="0"/>
          <w:numId w:val="2"/>
        </w:numPr>
        <w:rPr>
          <w:rFonts w:ascii="Arial" w:hAnsi="Arial" w:cs="Arial"/>
          <w:sz w:val="24"/>
        </w:rPr>
      </w:pPr>
      <w:r w:rsidRPr="00C3419D">
        <w:rPr>
          <w:rFonts w:ascii="Arial" w:hAnsi="Arial" w:cs="Arial"/>
          <w:sz w:val="24"/>
        </w:rPr>
        <w:t>All awardees are expected to attend NBIADA family conference</w:t>
      </w:r>
      <w:r>
        <w:rPr>
          <w:rFonts w:ascii="Arial" w:hAnsi="Arial" w:cs="Arial"/>
          <w:sz w:val="24"/>
        </w:rPr>
        <w:t xml:space="preserve"> or regional meeting</w:t>
      </w:r>
      <w:r w:rsidRPr="00C3419D">
        <w:rPr>
          <w:rFonts w:ascii="Arial" w:hAnsi="Arial" w:cs="Arial"/>
          <w:sz w:val="24"/>
        </w:rPr>
        <w:t xml:space="preserve"> events during </w:t>
      </w:r>
      <w:r w:rsidR="00C46AE6">
        <w:rPr>
          <w:rFonts w:ascii="Arial" w:hAnsi="Arial" w:cs="Arial"/>
          <w:sz w:val="24"/>
        </w:rPr>
        <w:t xml:space="preserve">or shortly after </w:t>
      </w:r>
      <w:r w:rsidRPr="00C3419D">
        <w:rPr>
          <w:rFonts w:ascii="Arial" w:hAnsi="Arial" w:cs="Arial"/>
          <w:sz w:val="24"/>
        </w:rPr>
        <w:t>the award time frame to present their work and meet NBIA families. Travel costs will be reimbursed.</w:t>
      </w:r>
    </w:p>
    <w:p w14:paraId="1C20C2B8" w14:textId="77777777" w:rsidR="00C3419D" w:rsidRDefault="00C3419D">
      <w:pPr>
        <w:pStyle w:val="Header"/>
        <w:numPr>
          <w:ilvl w:val="0"/>
          <w:numId w:val="2"/>
        </w:numPr>
        <w:tabs>
          <w:tab w:val="clear" w:pos="4536"/>
          <w:tab w:val="clear" w:pos="9072"/>
        </w:tabs>
        <w:rPr>
          <w:rFonts w:ascii="Arial" w:hAnsi="Arial" w:cs="Arial"/>
          <w:sz w:val="24"/>
        </w:rPr>
      </w:pPr>
      <w:r>
        <w:rPr>
          <w:rFonts w:ascii="Arial" w:hAnsi="Arial" w:cs="Arial"/>
          <w:sz w:val="24"/>
        </w:rPr>
        <w:t xml:space="preserve">Applicants who currently have grant awards with NBIADA must be current on all required reports </w:t>
      </w:r>
      <w:r w:rsidR="0067511C">
        <w:rPr>
          <w:rFonts w:ascii="Arial" w:hAnsi="Arial" w:cs="Arial"/>
          <w:sz w:val="24"/>
        </w:rPr>
        <w:t>before submitting</w:t>
      </w:r>
      <w:r>
        <w:rPr>
          <w:rFonts w:ascii="Arial" w:hAnsi="Arial" w:cs="Arial"/>
          <w:sz w:val="24"/>
        </w:rPr>
        <w:t xml:space="preserve"> a new grant proposal. </w:t>
      </w:r>
    </w:p>
    <w:p w14:paraId="2FDACBEF" w14:textId="77777777" w:rsidR="00B60E32" w:rsidRDefault="00B60E32">
      <w:pPr>
        <w:pStyle w:val="Header"/>
        <w:numPr>
          <w:ilvl w:val="0"/>
          <w:numId w:val="1"/>
        </w:numPr>
        <w:tabs>
          <w:tab w:val="clear" w:pos="4536"/>
          <w:tab w:val="clear" w:pos="9072"/>
        </w:tabs>
        <w:rPr>
          <w:rFonts w:ascii="Arial" w:hAnsi="Arial" w:cs="Arial"/>
          <w:sz w:val="24"/>
        </w:rPr>
      </w:pPr>
      <w:r>
        <w:rPr>
          <w:rFonts w:ascii="Arial" w:hAnsi="Arial" w:cs="Arial"/>
          <w:sz w:val="24"/>
        </w:rPr>
        <w:t>If study involves humans, copies of the Informed Consent and the Institutional Review Board (Ethics Committee) approvals will be required from each site involved in the study, before payment.</w:t>
      </w:r>
    </w:p>
    <w:p w14:paraId="77CE676A" w14:textId="77777777" w:rsidR="00B60E32" w:rsidRDefault="00B60E32">
      <w:pPr>
        <w:pStyle w:val="Header"/>
        <w:numPr>
          <w:ilvl w:val="0"/>
          <w:numId w:val="1"/>
        </w:numPr>
        <w:tabs>
          <w:tab w:val="clear" w:pos="4536"/>
          <w:tab w:val="clear" w:pos="9072"/>
        </w:tabs>
        <w:rPr>
          <w:rFonts w:ascii="Arial" w:hAnsi="Arial" w:cs="Arial"/>
          <w:sz w:val="24"/>
        </w:rPr>
      </w:pPr>
      <w:r>
        <w:rPr>
          <w:rFonts w:ascii="Arial" w:hAnsi="Arial" w:cs="Arial"/>
          <w:sz w:val="24"/>
        </w:rPr>
        <w:t>Clinical drug trials must meet the requirements established by the Food and Drug Administration (FDA).</w:t>
      </w:r>
    </w:p>
    <w:p w14:paraId="4462344F" w14:textId="77777777" w:rsidR="00BF2633" w:rsidRPr="00D12D35" w:rsidRDefault="00B60E32">
      <w:pPr>
        <w:pStyle w:val="Header"/>
        <w:numPr>
          <w:ilvl w:val="0"/>
          <w:numId w:val="1"/>
        </w:numPr>
        <w:tabs>
          <w:tab w:val="clear" w:pos="4536"/>
          <w:tab w:val="clear" w:pos="9072"/>
        </w:tabs>
        <w:rPr>
          <w:rFonts w:ascii="Arial" w:hAnsi="Arial" w:cs="Arial"/>
          <w:b/>
        </w:rPr>
      </w:pPr>
      <w:r>
        <w:rPr>
          <w:rFonts w:ascii="Arial" w:hAnsi="Arial" w:cs="Arial"/>
          <w:sz w:val="24"/>
        </w:rPr>
        <w:t>If study involves human gene therapy, a copy of the NIH Recombinant DNA Advisory Committee (RAC) review or waiver of review is required.</w:t>
      </w:r>
    </w:p>
    <w:p w14:paraId="067D9CA2" w14:textId="77777777" w:rsidR="00AF194F" w:rsidRPr="007C2273" w:rsidRDefault="00BF2633" w:rsidP="00BF2633">
      <w:pPr>
        <w:pStyle w:val="Header"/>
        <w:numPr>
          <w:ilvl w:val="0"/>
          <w:numId w:val="1"/>
        </w:numPr>
        <w:tabs>
          <w:tab w:val="clear" w:pos="4536"/>
          <w:tab w:val="clear" w:pos="9072"/>
        </w:tabs>
        <w:rPr>
          <w:rFonts w:ascii="Arial" w:hAnsi="Arial" w:cs="Arial"/>
        </w:rPr>
      </w:pPr>
      <w:r w:rsidRPr="007C2273">
        <w:rPr>
          <w:rFonts w:ascii="Arial" w:hAnsi="Arial" w:cs="Arial"/>
          <w:sz w:val="24"/>
        </w:rPr>
        <w:t>All publications resulting from research funded by our organization must acknowledge NBIADA and should be provided to us when published.</w:t>
      </w:r>
    </w:p>
    <w:p w14:paraId="1BEEB5D7" w14:textId="77777777" w:rsidR="004D3CE8" w:rsidRPr="00845140" w:rsidRDefault="00AF194F" w:rsidP="00845140">
      <w:pPr>
        <w:pStyle w:val="Header"/>
        <w:numPr>
          <w:ilvl w:val="0"/>
          <w:numId w:val="1"/>
        </w:numPr>
        <w:tabs>
          <w:tab w:val="clear" w:pos="4536"/>
          <w:tab w:val="clear" w:pos="9072"/>
        </w:tabs>
        <w:rPr>
          <w:rFonts w:ascii="Arial" w:hAnsi="Arial" w:cs="Arial"/>
          <w:sz w:val="24"/>
          <w:szCs w:val="24"/>
        </w:rPr>
      </w:pPr>
      <w:r w:rsidRPr="00845140">
        <w:rPr>
          <w:rFonts w:ascii="Arial" w:hAnsi="Arial" w:cs="Arial"/>
          <w:sz w:val="24"/>
        </w:rPr>
        <w:t xml:space="preserve">Grant recipients will receive </w:t>
      </w:r>
      <w:r w:rsidR="0070358E" w:rsidRPr="00845140">
        <w:rPr>
          <w:rFonts w:ascii="Arial" w:hAnsi="Arial" w:cs="Arial"/>
          <w:sz w:val="24"/>
        </w:rPr>
        <w:t xml:space="preserve">1 year </w:t>
      </w:r>
      <w:r w:rsidRPr="00845140">
        <w:rPr>
          <w:rFonts w:ascii="Arial" w:hAnsi="Arial" w:cs="Arial"/>
          <w:sz w:val="24"/>
        </w:rPr>
        <w:t xml:space="preserve">funding in three stages: 1/3 at start of project; 1/3 at </w:t>
      </w:r>
      <w:r w:rsidR="000C44E1" w:rsidRPr="00845140">
        <w:rPr>
          <w:rFonts w:ascii="Arial" w:hAnsi="Arial" w:cs="Arial"/>
          <w:sz w:val="24"/>
        </w:rPr>
        <w:t xml:space="preserve">six </w:t>
      </w:r>
      <w:r w:rsidRPr="00845140">
        <w:rPr>
          <w:rFonts w:ascii="Arial" w:hAnsi="Arial" w:cs="Arial"/>
          <w:sz w:val="24"/>
        </w:rPr>
        <w:t>months after an interim scientific and financial report is submitted</w:t>
      </w:r>
      <w:r w:rsidR="000C44E1" w:rsidRPr="00845140">
        <w:rPr>
          <w:rFonts w:ascii="Arial" w:hAnsi="Arial" w:cs="Arial"/>
          <w:sz w:val="24"/>
        </w:rPr>
        <w:t xml:space="preserve"> and approved; final payment at the conclusion of the grant after final scientific and financial reports are submitted and approved. </w:t>
      </w:r>
      <w:r w:rsidR="00C30332" w:rsidRPr="00845140">
        <w:rPr>
          <w:rFonts w:ascii="Arial" w:hAnsi="Arial" w:cs="Arial"/>
          <w:sz w:val="24"/>
        </w:rPr>
        <w:t xml:space="preserve">The PI must submit a final scientific &amp; financial report within three months of the end of the Grant Period unless an extension is granted. Those not in compliance with this requirement may forfeit their final payment. </w:t>
      </w:r>
    </w:p>
    <w:p w14:paraId="2FC2BB6B" w14:textId="77777777" w:rsidR="004D3CE8" w:rsidRPr="004D3CE8" w:rsidRDefault="00C30332" w:rsidP="00B33C9B">
      <w:pPr>
        <w:pStyle w:val="Header"/>
        <w:numPr>
          <w:ilvl w:val="0"/>
          <w:numId w:val="1"/>
        </w:numPr>
        <w:tabs>
          <w:tab w:val="clear" w:pos="4536"/>
          <w:tab w:val="clear" w:pos="9072"/>
        </w:tabs>
        <w:rPr>
          <w:rFonts w:ascii="Arial" w:hAnsi="Arial" w:cs="Arial"/>
          <w:sz w:val="24"/>
          <w:szCs w:val="24"/>
        </w:rPr>
      </w:pPr>
      <w:r w:rsidRPr="00B33C9B">
        <w:rPr>
          <w:rFonts w:ascii="Arial" w:hAnsi="Arial" w:cs="Arial"/>
          <w:sz w:val="24"/>
        </w:rPr>
        <w:t xml:space="preserve">Grant period starts with </w:t>
      </w:r>
      <w:r w:rsidR="00101F20" w:rsidRPr="00B33C9B">
        <w:rPr>
          <w:rFonts w:ascii="Arial" w:hAnsi="Arial" w:cs="Arial"/>
          <w:sz w:val="24"/>
        </w:rPr>
        <w:t>acceptance of grant award within specified time by NBIADA.</w:t>
      </w:r>
    </w:p>
    <w:p w14:paraId="5C9CC831" w14:textId="77777777" w:rsidR="00B33C9B" w:rsidRPr="00B33C9B" w:rsidRDefault="00C30332" w:rsidP="00B33C9B">
      <w:pPr>
        <w:pStyle w:val="Header"/>
        <w:numPr>
          <w:ilvl w:val="0"/>
          <w:numId w:val="1"/>
        </w:numPr>
        <w:tabs>
          <w:tab w:val="clear" w:pos="4536"/>
          <w:tab w:val="clear" w:pos="9072"/>
        </w:tabs>
        <w:rPr>
          <w:rFonts w:ascii="Arial" w:hAnsi="Arial" w:cs="Arial"/>
          <w:sz w:val="24"/>
          <w:szCs w:val="24"/>
        </w:rPr>
      </w:pPr>
      <w:r w:rsidRPr="00B33C9B">
        <w:rPr>
          <w:rFonts w:ascii="Arial" w:hAnsi="Arial" w:cs="Arial"/>
          <w:sz w:val="24"/>
        </w:rPr>
        <w:t xml:space="preserve">The organization must be informed immediately of any change to the status of the PI or other important contributors to the project which might affect their ability to comply with grant conditions. </w:t>
      </w:r>
    </w:p>
    <w:p w14:paraId="05B8F538" w14:textId="77777777" w:rsidR="00C30332" w:rsidRPr="007C2273" w:rsidRDefault="00C30332" w:rsidP="00C30332">
      <w:pPr>
        <w:pStyle w:val="Header"/>
        <w:numPr>
          <w:ilvl w:val="0"/>
          <w:numId w:val="1"/>
        </w:numPr>
        <w:tabs>
          <w:tab w:val="clear" w:pos="4536"/>
          <w:tab w:val="clear" w:pos="9072"/>
        </w:tabs>
        <w:rPr>
          <w:rFonts w:ascii="Arial" w:hAnsi="Arial" w:cs="Arial"/>
          <w:sz w:val="24"/>
          <w:szCs w:val="24"/>
        </w:rPr>
      </w:pPr>
      <w:r w:rsidRPr="007C2273">
        <w:rPr>
          <w:rFonts w:ascii="Arial" w:hAnsi="Arial" w:cs="Arial"/>
          <w:sz w:val="24"/>
        </w:rPr>
        <w:t>If the interim or final reports reflect serious deviations from the grant objectives and cannot be explained adequately, forfeiture of funds due or stoppage of the grant may</w:t>
      </w:r>
      <w:r w:rsidR="007C2273" w:rsidRPr="007C2273">
        <w:rPr>
          <w:rFonts w:ascii="Arial" w:hAnsi="Arial" w:cs="Arial"/>
          <w:sz w:val="24"/>
        </w:rPr>
        <w:t xml:space="preserve"> be warranted. </w:t>
      </w:r>
    </w:p>
    <w:p w14:paraId="23A40AA9" w14:textId="77777777" w:rsidR="00C3419D" w:rsidRPr="00E52391" w:rsidRDefault="00C30332" w:rsidP="00C3419D">
      <w:pPr>
        <w:pStyle w:val="Header"/>
        <w:numPr>
          <w:ilvl w:val="0"/>
          <w:numId w:val="1"/>
        </w:numPr>
        <w:tabs>
          <w:tab w:val="clear" w:pos="4536"/>
          <w:tab w:val="clear" w:pos="9072"/>
        </w:tabs>
        <w:rPr>
          <w:rFonts w:ascii="Arial" w:hAnsi="Arial" w:cs="Arial"/>
          <w:sz w:val="24"/>
        </w:rPr>
      </w:pPr>
      <w:r w:rsidRPr="00C3419D">
        <w:rPr>
          <w:rFonts w:ascii="Arial" w:hAnsi="Arial" w:cs="Arial"/>
          <w:sz w:val="24"/>
          <w:szCs w:val="24"/>
        </w:rPr>
        <w:t>All research papers that have been accepted for publication in a peer-reviewed journal, and are supported in whole or in part by the Grant, must be made available at NIH PubMed Central as soon as possible, and in any event within six months of publi</w:t>
      </w:r>
      <w:r w:rsidRPr="00E52391">
        <w:rPr>
          <w:rFonts w:ascii="Arial" w:hAnsi="Arial" w:cs="Arial"/>
          <w:sz w:val="24"/>
          <w:szCs w:val="24"/>
        </w:rPr>
        <w:t xml:space="preserve">cation, in line with an Open Access policy. </w:t>
      </w:r>
    </w:p>
    <w:p w14:paraId="6739BA67" w14:textId="77777777" w:rsidR="007C2273" w:rsidRPr="007C2273" w:rsidRDefault="00101F20" w:rsidP="007C2273">
      <w:pPr>
        <w:pStyle w:val="Header"/>
        <w:tabs>
          <w:tab w:val="clear" w:pos="4536"/>
          <w:tab w:val="clear" w:pos="9072"/>
        </w:tabs>
        <w:rPr>
          <w:rFonts w:ascii="Arial" w:hAnsi="Arial" w:cs="Arial"/>
          <w:sz w:val="24"/>
        </w:rPr>
      </w:pPr>
      <w:r>
        <w:rPr>
          <w:rFonts w:ascii="Arial" w:hAnsi="Arial" w:cs="Arial"/>
          <w:sz w:val="24"/>
        </w:rPr>
        <w:br w:type="page"/>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2"/>
        <w:gridCol w:w="4878"/>
        <w:gridCol w:w="1440"/>
      </w:tblGrid>
      <w:tr w:rsidR="00B60E32" w14:paraId="1BBDC21B" w14:textId="77777777">
        <w:tc>
          <w:tcPr>
            <w:tcW w:w="3672" w:type="dxa"/>
          </w:tcPr>
          <w:p w14:paraId="2CB0E66C" w14:textId="77777777" w:rsidR="00B60E32" w:rsidRDefault="00B60E32">
            <w:pPr>
              <w:pStyle w:val="Header"/>
              <w:tabs>
                <w:tab w:val="clear" w:pos="4536"/>
                <w:tab w:val="clear" w:pos="9072"/>
              </w:tabs>
              <w:rPr>
                <w:rFonts w:ascii="Arial" w:hAnsi="Arial" w:cs="Arial"/>
                <w:sz w:val="22"/>
              </w:rPr>
            </w:pPr>
            <w:r>
              <w:rPr>
                <w:rFonts w:ascii="Arial" w:hAnsi="Arial" w:cs="Arial"/>
                <w:sz w:val="22"/>
              </w:rPr>
              <w:t>Name of Researcher</w:t>
            </w:r>
          </w:p>
        </w:tc>
        <w:tc>
          <w:tcPr>
            <w:tcW w:w="6318" w:type="dxa"/>
            <w:gridSpan w:val="2"/>
          </w:tcPr>
          <w:p w14:paraId="19849162" w14:textId="77777777" w:rsidR="00B60E32" w:rsidRDefault="00B60E32">
            <w:pPr>
              <w:pStyle w:val="Header"/>
              <w:tabs>
                <w:tab w:val="clear" w:pos="4536"/>
                <w:tab w:val="clear" w:pos="9072"/>
              </w:tabs>
              <w:rPr>
                <w:rFonts w:ascii="Arial" w:hAnsi="Arial" w:cs="Arial"/>
                <w:sz w:val="22"/>
              </w:rPr>
            </w:pPr>
          </w:p>
          <w:p w14:paraId="0DCA0F68" w14:textId="77777777" w:rsidR="00B60E32" w:rsidRDefault="00B60E32">
            <w:pPr>
              <w:pStyle w:val="Header"/>
              <w:tabs>
                <w:tab w:val="clear" w:pos="4536"/>
                <w:tab w:val="clear" w:pos="9072"/>
              </w:tabs>
              <w:rPr>
                <w:rFonts w:ascii="Arial" w:hAnsi="Arial" w:cs="Arial"/>
                <w:sz w:val="22"/>
              </w:rPr>
            </w:pPr>
          </w:p>
        </w:tc>
      </w:tr>
      <w:tr w:rsidR="00B60E32" w14:paraId="7B3B2D5C" w14:textId="77777777">
        <w:tc>
          <w:tcPr>
            <w:tcW w:w="3672" w:type="dxa"/>
          </w:tcPr>
          <w:p w14:paraId="59CC378F" w14:textId="77777777" w:rsidR="00B60E32" w:rsidRDefault="00B60E32">
            <w:pPr>
              <w:pStyle w:val="Header"/>
              <w:tabs>
                <w:tab w:val="clear" w:pos="4536"/>
                <w:tab w:val="clear" w:pos="9072"/>
              </w:tabs>
              <w:rPr>
                <w:rFonts w:ascii="Arial" w:hAnsi="Arial" w:cs="Arial"/>
                <w:sz w:val="22"/>
              </w:rPr>
            </w:pPr>
            <w:r>
              <w:rPr>
                <w:rFonts w:ascii="Arial" w:hAnsi="Arial" w:cs="Arial"/>
                <w:sz w:val="22"/>
              </w:rPr>
              <w:t>Researcher’s Email</w:t>
            </w:r>
          </w:p>
        </w:tc>
        <w:tc>
          <w:tcPr>
            <w:tcW w:w="6318" w:type="dxa"/>
            <w:gridSpan w:val="2"/>
          </w:tcPr>
          <w:p w14:paraId="0A7C5A2B" w14:textId="77777777" w:rsidR="00B60E32" w:rsidRDefault="00B60E32">
            <w:pPr>
              <w:pStyle w:val="Header"/>
              <w:tabs>
                <w:tab w:val="clear" w:pos="4536"/>
                <w:tab w:val="clear" w:pos="9072"/>
              </w:tabs>
              <w:rPr>
                <w:rFonts w:ascii="Arial" w:hAnsi="Arial" w:cs="Arial"/>
                <w:sz w:val="22"/>
              </w:rPr>
            </w:pPr>
          </w:p>
          <w:p w14:paraId="5F9BE8B4" w14:textId="77777777" w:rsidR="00B60E32" w:rsidRDefault="00B60E32">
            <w:pPr>
              <w:pStyle w:val="Header"/>
              <w:tabs>
                <w:tab w:val="clear" w:pos="4536"/>
                <w:tab w:val="clear" w:pos="9072"/>
              </w:tabs>
              <w:rPr>
                <w:rFonts w:ascii="Arial" w:hAnsi="Arial" w:cs="Arial"/>
                <w:sz w:val="22"/>
              </w:rPr>
            </w:pPr>
          </w:p>
        </w:tc>
      </w:tr>
      <w:tr w:rsidR="00B60E32" w14:paraId="1A8A1A2B" w14:textId="77777777">
        <w:tc>
          <w:tcPr>
            <w:tcW w:w="3672" w:type="dxa"/>
          </w:tcPr>
          <w:p w14:paraId="284818CF" w14:textId="77777777" w:rsidR="00B60E32" w:rsidRDefault="00B60E32">
            <w:pPr>
              <w:pStyle w:val="Header"/>
              <w:tabs>
                <w:tab w:val="clear" w:pos="4536"/>
                <w:tab w:val="clear" w:pos="9072"/>
              </w:tabs>
              <w:rPr>
                <w:rFonts w:ascii="Arial" w:hAnsi="Arial" w:cs="Arial"/>
                <w:sz w:val="22"/>
              </w:rPr>
            </w:pPr>
            <w:r>
              <w:rPr>
                <w:rFonts w:ascii="Arial" w:hAnsi="Arial" w:cs="Arial"/>
                <w:sz w:val="22"/>
              </w:rPr>
              <w:t>Researcher’s Mailing Address</w:t>
            </w:r>
          </w:p>
        </w:tc>
        <w:tc>
          <w:tcPr>
            <w:tcW w:w="6318" w:type="dxa"/>
            <w:gridSpan w:val="2"/>
          </w:tcPr>
          <w:p w14:paraId="70EC96BC" w14:textId="77777777" w:rsidR="00B60E32" w:rsidRDefault="00B60E32">
            <w:pPr>
              <w:pStyle w:val="Header"/>
              <w:tabs>
                <w:tab w:val="clear" w:pos="4536"/>
                <w:tab w:val="clear" w:pos="9072"/>
              </w:tabs>
              <w:rPr>
                <w:rFonts w:ascii="Arial" w:hAnsi="Arial" w:cs="Arial"/>
                <w:sz w:val="22"/>
              </w:rPr>
            </w:pPr>
          </w:p>
          <w:p w14:paraId="3F5FACD3" w14:textId="77777777" w:rsidR="00B60E32" w:rsidRDefault="00B60E32">
            <w:pPr>
              <w:pStyle w:val="Header"/>
              <w:tabs>
                <w:tab w:val="clear" w:pos="4536"/>
                <w:tab w:val="clear" w:pos="9072"/>
              </w:tabs>
              <w:rPr>
                <w:rFonts w:ascii="Arial" w:hAnsi="Arial" w:cs="Arial"/>
                <w:sz w:val="22"/>
              </w:rPr>
            </w:pPr>
          </w:p>
          <w:p w14:paraId="5475DE50" w14:textId="77777777" w:rsidR="00B60E32" w:rsidRDefault="00B60E32">
            <w:pPr>
              <w:pStyle w:val="Header"/>
              <w:tabs>
                <w:tab w:val="clear" w:pos="4536"/>
                <w:tab w:val="clear" w:pos="9072"/>
              </w:tabs>
              <w:rPr>
                <w:rFonts w:ascii="Arial" w:hAnsi="Arial" w:cs="Arial"/>
                <w:sz w:val="22"/>
              </w:rPr>
            </w:pPr>
          </w:p>
          <w:p w14:paraId="48DE7DBA" w14:textId="77777777" w:rsidR="00B60E32" w:rsidRDefault="00B60E32">
            <w:pPr>
              <w:pStyle w:val="Header"/>
              <w:tabs>
                <w:tab w:val="clear" w:pos="4536"/>
                <w:tab w:val="clear" w:pos="9072"/>
              </w:tabs>
              <w:rPr>
                <w:rFonts w:ascii="Arial" w:hAnsi="Arial" w:cs="Arial"/>
                <w:sz w:val="22"/>
              </w:rPr>
            </w:pPr>
          </w:p>
        </w:tc>
      </w:tr>
      <w:tr w:rsidR="00B60E32" w14:paraId="50F5EC3E" w14:textId="77777777">
        <w:tc>
          <w:tcPr>
            <w:tcW w:w="3672" w:type="dxa"/>
          </w:tcPr>
          <w:p w14:paraId="3F1AB60B" w14:textId="77777777" w:rsidR="00B60E32" w:rsidRDefault="00B60E32">
            <w:pPr>
              <w:pStyle w:val="Header"/>
              <w:tabs>
                <w:tab w:val="clear" w:pos="4536"/>
                <w:tab w:val="clear" w:pos="9072"/>
              </w:tabs>
              <w:rPr>
                <w:rFonts w:ascii="Arial" w:hAnsi="Arial" w:cs="Arial"/>
                <w:sz w:val="22"/>
              </w:rPr>
            </w:pPr>
            <w:r>
              <w:rPr>
                <w:rFonts w:ascii="Arial" w:hAnsi="Arial" w:cs="Arial"/>
                <w:sz w:val="22"/>
              </w:rPr>
              <w:t>City/State/Zip</w:t>
            </w:r>
          </w:p>
          <w:p w14:paraId="7EC69657" w14:textId="77777777" w:rsidR="00B60E32" w:rsidRDefault="00B60E32">
            <w:pPr>
              <w:pStyle w:val="Header"/>
              <w:tabs>
                <w:tab w:val="clear" w:pos="4536"/>
                <w:tab w:val="clear" w:pos="9072"/>
              </w:tabs>
              <w:rPr>
                <w:rFonts w:ascii="Arial" w:hAnsi="Arial" w:cs="Arial"/>
                <w:sz w:val="22"/>
              </w:rPr>
            </w:pPr>
            <w:r>
              <w:rPr>
                <w:rFonts w:ascii="Arial" w:hAnsi="Arial" w:cs="Arial"/>
                <w:sz w:val="22"/>
              </w:rPr>
              <w:t>Country</w:t>
            </w:r>
          </w:p>
        </w:tc>
        <w:tc>
          <w:tcPr>
            <w:tcW w:w="6318" w:type="dxa"/>
            <w:gridSpan w:val="2"/>
          </w:tcPr>
          <w:p w14:paraId="23827959" w14:textId="77777777" w:rsidR="00B60E32" w:rsidRDefault="00B60E32">
            <w:pPr>
              <w:pStyle w:val="Header"/>
              <w:tabs>
                <w:tab w:val="clear" w:pos="4536"/>
                <w:tab w:val="clear" w:pos="9072"/>
              </w:tabs>
              <w:rPr>
                <w:rFonts w:ascii="Arial" w:hAnsi="Arial" w:cs="Arial"/>
                <w:sz w:val="22"/>
              </w:rPr>
            </w:pPr>
          </w:p>
          <w:p w14:paraId="5F761AFB" w14:textId="77777777" w:rsidR="00B60E32" w:rsidRDefault="00B60E32">
            <w:pPr>
              <w:pStyle w:val="Header"/>
              <w:tabs>
                <w:tab w:val="clear" w:pos="4536"/>
                <w:tab w:val="clear" w:pos="9072"/>
              </w:tabs>
              <w:rPr>
                <w:rFonts w:ascii="Arial" w:hAnsi="Arial" w:cs="Arial"/>
                <w:sz w:val="22"/>
              </w:rPr>
            </w:pPr>
          </w:p>
        </w:tc>
      </w:tr>
      <w:tr w:rsidR="00B60E32" w14:paraId="7A9D2389" w14:textId="77777777">
        <w:tc>
          <w:tcPr>
            <w:tcW w:w="3672" w:type="dxa"/>
          </w:tcPr>
          <w:p w14:paraId="0574F74B" w14:textId="77777777" w:rsidR="00B60E32" w:rsidRDefault="00B60E32">
            <w:pPr>
              <w:pStyle w:val="Header"/>
              <w:tabs>
                <w:tab w:val="clear" w:pos="4536"/>
                <w:tab w:val="clear" w:pos="9072"/>
              </w:tabs>
              <w:rPr>
                <w:rFonts w:ascii="Arial" w:hAnsi="Arial" w:cs="Arial"/>
                <w:sz w:val="22"/>
              </w:rPr>
            </w:pPr>
            <w:r>
              <w:rPr>
                <w:rFonts w:ascii="Arial" w:hAnsi="Arial" w:cs="Arial"/>
                <w:sz w:val="22"/>
              </w:rPr>
              <w:t xml:space="preserve">Researcher’s Telephone </w:t>
            </w:r>
          </w:p>
        </w:tc>
        <w:tc>
          <w:tcPr>
            <w:tcW w:w="6318" w:type="dxa"/>
            <w:gridSpan w:val="2"/>
          </w:tcPr>
          <w:p w14:paraId="733FB9E1" w14:textId="77777777" w:rsidR="00B60E32" w:rsidRDefault="00B60E32">
            <w:pPr>
              <w:pStyle w:val="Header"/>
              <w:tabs>
                <w:tab w:val="clear" w:pos="4536"/>
                <w:tab w:val="clear" w:pos="9072"/>
              </w:tabs>
              <w:rPr>
                <w:rFonts w:ascii="Arial" w:hAnsi="Arial" w:cs="Arial"/>
                <w:sz w:val="22"/>
              </w:rPr>
            </w:pPr>
          </w:p>
          <w:p w14:paraId="6ECAF16F" w14:textId="77777777" w:rsidR="00B60E32" w:rsidRDefault="00B60E32">
            <w:pPr>
              <w:pStyle w:val="Header"/>
              <w:tabs>
                <w:tab w:val="clear" w:pos="4536"/>
                <w:tab w:val="clear" w:pos="9072"/>
              </w:tabs>
              <w:rPr>
                <w:rFonts w:ascii="Arial" w:hAnsi="Arial" w:cs="Arial"/>
                <w:sz w:val="22"/>
              </w:rPr>
            </w:pPr>
          </w:p>
        </w:tc>
      </w:tr>
      <w:tr w:rsidR="00B60E32" w14:paraId="22366BD7" w14:textId="77777777">
        <w:tc>
          <w:tcPr>
            <w:tcW w:w="3672" w:type="dxa"/>
          </w:tcPr>
          <w:p w14:paraId="7969347B" w14:textId="77777777" w:rsidR="00B60E32" w:rsidRDefault="00B60E32">
            <w:pPr>
              <w:pStyle w:val="Header"/>
              <w:tabs>
                <w:tab w:val="clear" w:pos="4536"/>
                <w:tab w:val="clear" w:pos="9072"/>
              </w:tabs>
              <w:rPr>
                <w:rFonts w:ascii="Arial" w:hAnsi="Arial" w:cs="Arial"/>
                <w:sz w:val="22"/>
              </w:rPr>
            </w:pPr>
            <w:r>
              <w:rPr>
                <w:rFonts w:ascii="Arial" w:hAnsi="Arial" w:cs="Arial"/>
                <w:sz w:val="22"/>
              </w:rPr>
              <w:t>Researcher’s Fax</w:t>
            </w:r>
          </w:p>
        </w:tc>
        <w:tc>
          <w:tcPr>
            <w:tcW w:w="6318" w:type="dxa"/>
            <w:gridSpan w:val="2"/>
          </w:tcPr>
          <w:p w14:paraId="540F3A4F" w14:textId="77777777" w:rsidR="00B60E32" w:rsidRDefault="00B60E32">
            <w:pPr>
              <w:pStyle w:val="Header"/>
              <w:tabs>
                <w:tab w:val="clear" w:pos="4536"/>
                <w:tab w:val="clear" w:pos="9072"/>
              </w:tabs>
              <w:rPr>
                <w:rFonts w:ascii="Arial" w:hAnsi="Arial" w:cs="Arial"/>
                <w:sz w:val="22"/>
              </w:rPr>
            </w:pPr>
          </w:p>
          <w:p w14:paraId="673CCAA1" w14:textId="77777777" w:rsidR="00B60E32" w:rsidRDefault="00B60E32">
            <w:pPr>
              <w:pStyle w:val="Header"/>
              <w:tabs>
                <w:tab w:val="clear" w:pos="4536"/>
                <w:tab w:val="clear" w:pos="9072"/>
              </w:tabs>
              <w:rPr>
                <w:rFonts w:ascii="Arial" w:hAnsi="Arial" w:cs="Arial"/>
                <w:sz w:val="22"/>
              </w:rPr>
            </w:pPr>
          </w:p>
        </w:tc>
      </w:tr>
      <w:tr w:rsidR="00B60E32" w14:paraId="5E69A0A8" w14:textId="77777777">
        <w:tc>
          <w:tcPr>
            <w:tcW w:w="3672" w:type="dxa"/>
          </w:tcPr>
          <w:p w14:paraId="1CD3D96B" w14:textId="77777777" w:rsidR="00B60E32" w:rsidRDefault="00B60E32">
            <w:pPr>
              <w:pStyle w:val="Header"/>
              <w:tabs>
                <w:tab w:val="clear" w:pos="4536"/>
                <w:tab w:val="clear" w:pos="9072"/>
              </w:tabs>
              <w:rPr>
                <w:rFonts w:ascii="Arial" w:hAnsi="Arial" w:cs="Arial"/>
                <w:sz w:val="22"/>
              </w:rPr>
            </w:pPr>
            <w:r>
              <w:rPr>
                <w:rFonts w:ascii="Arial" w:hAnsi="Arial" w:cs="Arial"/>
                <w:sz w:val="22"/>
              </w:rPr>
              <w:t>Institution(s) Where Research Will Be Conducted.</w:t>
            </w:r>
          </w:p>
        </w:tc>
        <w:tc>
          <w:tcPr>
            <w:tcW w:w="6318" w:type="dxa"/>
            <w:gridSpan w:val="2"/>
          </w:tcPr>
          <w:p w14:paraId="0648AE33" w14:textId="77777777" w:rsidR="00B60E32" w:rsidRDefault="00B60E32">
            <w:pPr>
              <w:pStyle w:val="Header"/>
              <w:tabs>
                <w:tab w:val="clear" w:pos="4536"/>
                <w:tab w:val="clear" w:pos="9072"/>
              </w:tabs>
              <w:rPr>
                <w:rFonts w:ascii="Arial" w:hAnsi="Arial" w:cs="Arial"/>
                <w:sz w:val="22"/>
              </w:rPr>
            </w:pPr>
          </w:p>
          <w:p w14:paraId="2D4F8337" w14:textId="77777777" w:rsidR="00B60E32" w:rsidRDefault="00B60E32">
            <w:pPr>
              <w:pStyle w:val="Header"/>
              <w:tabs>
                <w:tab w:val="clear" w:pos="4536"/>
                <w:tab w:val="clear" w:pos="9072"/>
              </w:tabs>
              <w:rPr>
                <w:rFonts w:ascii="Arial" w:hAnsi="Arial" w:cs="Arial"/>
                <w:sz w:val="22"/>
              </w:rPr>
            </w:pPr>
          </w:p>
        </w:tc>
      </w:tr>
      <w:tr w:rsidR="00B60E32" w14:paraId="12D1A01B" w14:textId="77777777">
        <w:tc>
          <w:tcPr>
            <w:tcW w:w="3672" w:type="dxa"/>
          </w:tcPr>
          <w:p w14:paraId="15453868" w14:textId="77777777" w:rsidR="00B60E32" w:rsidRDefault="00B60E32">
            <w:pPr>
              <w:pStyle w:val="Header"/>
              <w:tabs>
                <w:tab w:val="clear" w:pos="4536"/>
                <w:tab w:val="clear" w:pos="9072"/>
              </w:tabs>
              <w:rPr>
                <w:rFonts w:ascii="Arial" w:hAnsi="Arial" w:cs="Arial"/>
                <w:sz w:val="22"/>
              </w:rPr>
            </w:pPr>
            <w:r>
              <w:rPr>
                <w:rFonts w:ascii="Arial" w:hAnsi="Arial" w:cs="Arial"/>
                <w:sz w:val="22"/>
              </w:rPr>
              <w:t>City, State, Country of Institution(s)</w:t>
            </w:r>
          </w:p>
          <w:p w14:paraId="1B91AC6D" w14:textId="77777777" w:rsidR="00B60E32" w:rsidRDefault="00B60E32">
            <w:pPr>
              <w:pStyle w:val="Header"/>
              <w:tabs>
                <w:tab w:val="clear" w:pos="4536"/>
                <w:tab w:val="clear" w:pos="9072"/>
              </w:tabs>
              <w:rPr>
                <w:rFonts w:ascii="Arial" w:hAnsi="Arial" w:cs="Arial"/>
                <w:sz w:val="22"/>
              </w:rPr>
            </w:pPr>
          </w:p>
        </w:tc>
        <w:tc>
          <w:tcPr>
            <w:tcW w:w="6318" w:type="dxa"/>
            <w:gridSpan w:val="2"/>
          </w:tcPr>
          <w:p w14:paraId="3E907F61" w14:textId="77777777" w:rsidR="00B60E32" w:rsidRDefault="00B60E32">
            <w:pPr>
              <w:pStyle w:val="Header"/>
              <w:tabs>
                <w:tab w:val="clear" w:pos="4536"/>
                <w:tab w:val="clear" w:pos="9072"/>
              </w:tabs>
              <w:rPr>
                <w:rFonts w:ascii="Arial" w:hAnsi="Arial" w:cs="Arial"/>
                <w:sz w:val="22"/>
              </w:rPr>
            </w:pPr>
          </w:p>
          <w:p w14:paraId="48738567" w14:textId="77777777" w:rsidR="00B60E32" w:rsidRDefault="00B60E32">
            <w:pPr>
              <w:pStyle w:val="Header"/>
              <w:tabs>
                <w:tab w:val="clear" w:pos="4536"/>
                <w:tab w:val="clear" w:pos="9072"/>
              </w:tabs>
              <w:rPr>
                <w:rFonts w:ascii="Arial" w:hAnsi="Arial" w:cs="Arial"/>
                <w:sz w:val="22"/>
              </w:rPr>
            </w:pPr>
          </w:p>
        </w:tc>
      </w:tr>
      <w:tr w:rsidR="00B60E32" w14:paraId="60B49ECF" w14:textId="77777777">
        <w:tc>
          <w:tcPr>
            <w:tcW w:w="3672" w:type="dxa"/>
          </w:tcPr>
          <w:p w14:paraId="0EF7DD90" w14:textId="77777777" w:rsidR="00B60E32" w:rsidRDefault="00B60E32">
            <w:pPr>
              <w:pStyle w:val="Header"/>
              <w:tabs>
                <w:tab w:val="clear" w:pos="4536"/>
                <w:tab w:val="clear" w:pos="9072"/>
              </w:tabs>
              <w:rPr>
                <w:rFonts w:ascii="Arial" w:hAnsi="Arial" w:cs="Arial"/>
                <w:sz w:val="22"/>
              </w:rPr>
            </w:pPr>
            <w:r>
              <w:rPr>
                <w:rFonts w:ascii="Arial" w:hAnsi="Arial" w:cs="Arial"/>
                <w:sz w:val="22"/>
              </w:rPr>
              <w:t>Title of Project</w:t>
            </w:r>
          </w:p>
        </w:tc>
        <w:tc>
          <w:tcPr>
            <w:tcW w:w="6318" w:type="dxa"/>
            <w:gridSpan w:val="2"/>
          </w:tcPr>
          <w:p w14:paraId="55FBA82A" w14:textId="77777777" w:rsidR="00B60E32" w:rsidRDefault="00B60E32">
            <w:pPr>
              <w:pStyle w:val="Header"/>
              <w:tabs>
                <w:tab w:val="clear" w:pos="4536"/>
                <w:tab w:val="clear" w:pos="9072"/>
              </w:tabs>
              <w:rPr>
                <w:rFonts w:ascii="Arial" w:hAnsi="Arial" w:cs="Arial"/>
                <w:sz w:val="22"/>
              </w:rPr>
            </w:pPr>
          </w:p>
          <w:p w14:paraId="326F3EB5" w14:textId="77777777" w:rsidR="00B60E32" w:rsidRDefault="00B60E32">
            <w:pPr>
              <w:pStyle w:val="Header"/>
              <w:tabs>
                <w:tab w:val="clear" w:pos="4536"/>
                <w:tab w:val="clear" w:pos="9072"/>
              </w:tabs>
              <w:rPr>
                <w:rFonts w:ascii="Arial" w:hAnsi="Arial" w:cs="Arial"/>
                <w:sz w:val="22"/>
              </w:rPr>
            </w:pPr>
          </w:p>
          <w:p w14:paraId="70C56B5C" w14:textId="77777777" w:rsidR="00B60E32" w:rsidRDefault="00B60E32">
            <w:pPr>
              <w:pStyle w:val="Header"/>
              <w:tabs>
                <w:tab w:val="clear" w:pos="4536"/>
                <w:tab w:val="clear" w:pos="9072"/>
              </w:tabs>
              <w:rPr>
                <w:rFonts w:ascii="Arial" w:hAnsi="Arial" w:cs="Arial"/>
                <w:sz w:val="22"/>
              </w:rPr>
            </w:pPr>
          </w:p>
        </w:tc>
      </w:tr>
      <w:tr w:rsidR="00B60E32" w14:paraId="435C23FC" w14:textId="77777777">
        <w:tc>
          <w:tcPr>
            <w:tcW w:w="3672" w:type="dxa"/>
          </w:tcPr>
          <w:p w14:paraId="0C3D44BE" w14:textId="77777777" w:rsidR="00B60E32" w:rsidRDefault="00B60E32">
            <w:pPr>
              <w:pStyle w:val="Header"/>
              <w:tabs>
                <w:tab w:val="clear" w:pos="4536"/>
                <w:tab w:val="clear" w:pos="9072"/>
              </w:tabs>
              <w:rPr>
                <w:rFonts w:ascii="Arial" w:hAnsi="Arial" w:cs="Arial"/>
                <w:sz w:val="22"/>
              </w:rPr>
            </w:pPr>
            <w:r>
              <w:rPr>
                <w:rFonts w:ascii="Arial" w:hAnsi="Arial" w:cs="Arial"/>
                <w:sz w:val="22"/>
              </w:rPr>
              <w:t>Funding Amount Requested</w:t>
            </w:r>
          </w:p>
          <w:p w14:paraId="2582E2D3" w14:textId="77777777" w:rsidR="00B60E32" w:rsidRDefault="00B60E32">
            <w:pPr>
              <w:pStyle w:val="Header"/>
              <w:tabs>
                <w:tab w:val="clear" w:pos="4536"/>
                <w:tab w:val="clear" w:pos="9072"/>
              </w:tabs>
              <w:rPr>
                <w:rFonts w:ascii="Arial" w:hAnsi="Arial" w:cs="Arial"/>
                <w:sz w:val="22"/>
              </w:rPr>
            </w:pPr>
          </w:p>
        </w:tc>
        <w:tc>
          <w:tcPr>
            <w:tcW w:w="6318" w:type="dxa"/>
            <w:gridSpan w:val="2"/>
          </w:tcPr>
          <w:p w14:paraId="29447C2A" w14:textId="77777777" w:rsidR="00B60E32" w:rsidRDefault="00B60E32">
            <w:pPr>
              <w:pStyle w:val="Header"/>
              <w:tabs>
                <w:tab w:val="clear" w:pos="4536"/>
                <w:tab w:val="clear" w:pos="9072"/>
              </w:tabs>
              <w:rPr>
                <w:rFonts w:ascii="Arial" w:hAnsi="Arial" w:cs="Arial"/>
                <w:sz w:val="22"/>
              </w:rPr>
            </w:pPr>
          </w:p>
        </w:tc>
      </w:tr>
      <w:tr w:rsidR="00B60E32" w14:paraId="36063989" w14:textId="77777777">
        <w:trPr>
          <w:trHeight w:val="206"/>
        </w:trPr>
        <w:tc>
          <w:tcPr>
            <w:tcW w:w="3672" w:type="dxa"/>
          </w:tcPr>
          <w:p w14:paraId="40DD5463" w14:textId="77777777" w:rsidR="00B60E32" w:rsidRDefault="00B60E32">
            <w:pPr>
              <w:pStyle w:val="Header"/>
              <w:tabs>
                <w:tab w:val="clear" w:pos="4536"/>
                <w:tab w:val="clear" w:pos="9072"/>
              </w:tabs>
              <w:rPr>
                <w:rFonts w:ascii="Arial" w:hAnsi="Arial" w:cs="Arial"/>
                <w:sz w:val="22"/>
              </w:rPr>
            </w:pPr>
            <w:r>
              <w:rPr>
                <w:rFonts w:ascii="Arial" w:hAnsi="Arial" w:cs="Arial"/>
                <w:sz w:val="22"/>
              </w:rPr>
              <w:t>Will Research Involve Human Subjects?</w:t>
            </w:r>
          </w:p>
        </w:tc>
        <w:tc>
          <w:tcPr>
            <w:tcW w:w="6318" w:type="dxa"/>
            <w:gridSpan w:val="2"/>
          </w:tcPr>
          <w:p w14:paraId="05FB2BA4" w14:textId="77777777" w:rsidR="00B60E32" w:rsidRDefault="00B60E32">
            <w:pPr>
              <w:pStyle w:val="Header"/>
              <w:tabs>
                <w:tab w:val="clear" w:pos="4536"/>
                <w:tab w:val="clear" w:pos="9072"/>
              </w:tabs>
              <w:rPr>
                <w:rFonts w:ascii="Arial" w:hAnsi="Arial" w:cs="Arial"/>
                <w:sz w:val="22"/>
              </w:rPr>
            </w:pPr>
            <w:r>
              <w:rPr>
                <w:rFonts w:ascii="Arial" w:hAnsi="Arial" w:cs="Arial"/>
                <w:sz w:val="22"/>
              </w:rPr>
              <w:t xml:space="preserve">                    </w:t>
            </w:r>
          </w:p>
          <w:p w14:paraId="0FC5E59C" w14:textId="77777777" w:rsidR="00B60E32" w:rsidRDefault="00B60E32">
            <w:pPr>
              <w:pStyle w:val="Header"/>
              <w:tabs>
                <w:tab w:val="clear" w:pos="4536"/>
                <w:tab w:val="clear" w:pos="9072"/>
              </w:tabs>
              <w:rPr>
                <w:rFonts w:ascii="Arial" w:hAnsi="Arial" w:cs="Arial"/>
                <w:sz w:val="22"/>
              </w:rPr>
            </w:pPr>
            <w:r>
              <w:rPr>
                <w:rFonts w:ascii="Arial" w:hAnsi="Arial" w:cs="Arial"/>
                <w:sz w:val="22"/>
              </w:rPr>
              <w:t xml:space="preserve">                     [   ]  YES                            [   ]  NO</w:t>
            </w:r>
          </w:p>
        </w:tc>
      </w:tr>
      <w:tr w:rsidR="00B60E32" w14:paraId="05A2A69B" w14:textId="77777777">
        <w:trPr>
          <w:trHeight w:val="90"/>
        </w:trPr>
        <w:tc>
          <w:tcPr>
            <w:tcW w:w="3672" w:type="dxa"/>
          </w:tcPr>
          <w:p w14:paraId="27DA0886" w14:textId="77777777" w:rsidR="00B60E32" w:rsidRDefault="00B60E32">
            <w:pPr>
              <w:pStyle w:val="Header"/>
              <w:tabs>
                <w:tab w:val="clear" w:pos="4536"/>
                <w:tab w:val="clear" w:pos="9072"/>
              </w:tabs>
              <w:rPr>
                <w:rFonts w:ascii="Arial" w:hAnsi="Arial" w:cs="Arial"/>
                <w:sz w:val="22"/>
              </w:rPr>
            </w:pPr>
            <w:r>
              <w:rPr>
                <w:rFonts w:ascii="Arial" w:hAnsi="Arial" w:cs="Arial"/>
                <w:sz w:val="22"/>
              </w:rPr>
              <w:t xml:space="preserve">How Did You Hear About This RFP? </w:t>
            </w:r>
          </w:p>
        </w:tc>
        <w:tc>
          <w:tcPr>
            <w:tcW w:w="6318" w:type="dxa"/>
            <w:gridSpan w:val="2"/>
          </w:tcPr>
          <w:p w14:paraId="7285C8A7" w14:textId="77777777" w:rsidR="00B60E32" w:rsidRDefault="00B60E32">
            <w:pPr>
              <w:pStyle w:val="Header"/>
              <w:tabs>
                <w:tab w:val="clear" w:pos="4536"/>
                <w:tab w:val="clear" w:pos="9072"/>
              </w:tabs>
              <w:rPr>
                <w:rFonts w:ascii="Arial" w:hAnsi="Arial" w:cs="Arial"/>
                <w:sz w:val="22"/>
              </w:rPr>
            </w:pPr>
            <w:r>
              <w:rPr>
                <w:rFonts w:ascii="Arial" w:hAnsi="Arial" w:cs="Arial"/>
                <w:sz w:val="22"/>
              </w:rPr>
              <w:t xml:space="preserve"> __ U.S. Postal Service Notice   __ E-mail Subscription Service   </w:t>
            </w:r>
          </w:p>
          <w:p w14:paraId="116FB5EB" w14:textId="77777777" w:rsidR="00B60E32" w:rsidRDefault="00B60E32" w:rsidP="001E4DD7">
            <w:pPr>
              <w:pStyle w:val="Header"/>
              <w:tabs>
                <w:tab w:val="clear" w:pos="4536"/>
                <w:tab w:val="clear" w:pos="9072"/>
              </w:tabs>
              <w:rPr>
                <w:rFonts w:ascii="Arial" w:hAnsi="Arial" w:cs="Arial"/>
                <w:sz w:val="22"/>
              </w:rPr>
            </w:pPr>
            <w:r>
              <w:rPr>
                <w:rFonts w:ascii="Arial" w:hAnsi="Arial" w:cs="Arial"/>
                <w:sz w:val="22"/>
              </w:rPr>
              <w:t xml:space="preserve"> __ NBIADA  email   __ </w:t>
            </w:r>
            <w:r w:rsidR="001E4DD7">
              <w:rPr>
                <w:rFonts w:ascii="Arial" w:hAnsi="Arial" w:cs="Arial"/>
                <w:sz w:val="22"/>
              </w:rPr>
              <w:t>W</w:t>
            </w:r>
            <w:r>
              <w:rPr>
                <w:rFonts w:ascii="Arial" w:hAnsi="Arial" w:cs="Arial"/>
                <w:sz w:val="22"/>
              </w:rPr>
              <w:t xml:space="preserve">ebsite Posting       __ Other </w:t>
            </w:r>
          </w:p>
        </w:tc>
      </w:tr>
      <w:tr w:rsidR="00B60E32" w14:paraId="7069757E" w14:textId="77777777">
        <w:tc>
          <w:tcPr>
            <w:tcW w:w="3672" w:type="dxa"/>
          </w:tcPr>
          <w:p w14:paraId="4BDE3E8E" w14:textId="77777777" w:rsidR="00B60E32" w:rsidRDefault="00B60E32">
            <w:pPr>
              <w:pStyle w:val="Header"/>
              <w:tabs>
                <w:tab w:val="clear" w:pos="4536"/>
                <w:tab w:val="clear" w:pos="9072"/>
              </w:tabs>
              <w:rPr>
                <w:rFonts w:ascii="Arial" w:hAnsi="Arial" w:cs="Arial"/>
                <w:sz w:val="22"/>
              </w:rPr>
            </w:pPr>
            <w:r>
              <w:rPr>
                <w:rFonts w:ascii="Arial" w:hAnsi="Arial" w:cs="Arial"/>
                <w:sz w:val="22"/>
              </w:rPr>
              <w:t>If you checked “Other” above,</w:t>
            </w:r>
            <w:r>
              <w:rPr>
                <w:rFonts w:ascii="Arial" w:hAnsi="Arial" w:cs="Arial"/>
                <w:sz w:val="22"/>
              </w:rPr>
              <w:br/>
              <w:t>please explain.</w:t>
            </w:r>
          </w:p>
          <w:p w14:paraId="2812BAE8" w14:textId="77777777" w:rsidR="00B60E32" w:rsidRDefault="00B60E32">
            <w:pPr>
              <w:pStyle w:val="Header"/>
              <w:tabs>
                <w:tab w:val="clear" w:pos="4536"/>
                <w:tab w:val="clear" w:pos="9072"/>
              </w:tabs>
              <w:rPr>
                <w:rFonts w:ascii="Arial" w:hAnsi="Arial" w:cs="Arial"/>
                <w:sz w:val="22"/>
              </w:rPr>
            </w:pPr>
          </w:p>
        </w:tc>
        <w:tc>
          <w:tcPr>
            <w:tcW w:w="6318" w:type="dxa"/>
            <w:gridSpan w:val="2"/>
          </w:tcPr>
          <w:p w14:paraId="719930A4" w14:textId="77777777" w:rsidR="00B60E32" w:rsidRDefault="00B60E32">
            <w:pPr>
              <w:pStyle w:val="Header"/>
              <w:tabs>
                <w:tab w:val="clear" w:pos="4536"/>
                <w:tab w:val="clear" w:pos="9072"/>
              </w:tabs>
              <w:rPr>
                <w:rFonts w:ascii="Arial" w:hAnsi="Arial" w:cs="Arial"/>
                <w:sz w:val="22"/>
              </w:rPr>
            </w:pPr>
          </w:p>
          <w:p w14:paraId="1CEC0608" w14:textId="77777777" w:rsidR="00B60E32" w:rsidRDefault="00B60E32">
            <w:pPr>
              <w:pStyle w:val="Header"/>
              <w:tabs>
                <w:tab w:val="clear" w:pos="4536"/>
                <w:tab w:val="clear" w:pos="9072"/>
              </w:tabs>
              <w:rPr>
                <w:rFonts w:ascii="Arial" w:hAnsi="Arial" w:cs="Arial"/>
                <w:sz w:val="22"/>
              </w:rPr>
            </w:pPr>
          </w:p>
          <w:p w14:paraId="25B01D86" w14:textId="77777777" w:rsidR="00B60E32" w:rsidRDefault="00B60E32">
            <w:pPr>
              <w:pStyle w:val="Header"/>
              <w:tabs>
                <w:tab w:val="clear" w:pos="4536"/>
                <w:tab w:val="clear" w:pos="9072"/>
              </w:tabs>
              <w:rPr>
                <w:rFonts w:ascii="Arial" w:hAnsi="Arial" w:cs="Arial"/>
                <w:sz w:val="22"/>
              </w:rPr>
            </w:pPr>
          </w:p>
        </w:tc>
      </w:tr>
      <w:tr w:rsidR="00B60E32" w14:paraId="44AE88DD" w14:textId="77777777">
        <w:tc>
          <w:tcPr>
            <w:tcW w:w="3672" w:type="dxa"/>
          </w:tcPr>
          <w:p w14:paraId="18CD5E7C" w14:textId="77777777" w:rsidR="00B60E32" w:rsidRDefault="00B60E32">
            <w:pPr>
              <w:pStyle w:val="Header"/>
              <w:tabs>
                <w:tab w:val="clear" w:pos="4536"/>
                <w:tab w:val="clear" w:pos="9072"/>
              </w:tabs>
              <w:rPr>
                <w:rFonts w:ascii="Arial" w:hAnsi="Arial" w:cs="Arial"/>
                <w:sz w:val="22"/>
              </w:rPr>
            </w:pPr>
            <w:r>
              <w:rPr>
                <w:rFonts w:ascii="Arial" w:hAnsi="Arial" w:cs="Arial"/>
                <w:sz w:val="22"/>
              </w:rPr>
              <w:t>Applicant Signature (required)</w:t>
            </w:r>
          </w:p>
          <w:p w14:paraId="19AE6A54" w14:textId="77777777" w:rsidR="00B60E32" w:rsidRDefault="00B60E32">
            <w:pPr>
              <w:pStyle w:val="Header"/>
              <w:tabs>
                <w:tab w:val="clear" w:pos="4536"/>
                <w:tab w:val="clear" w:pos="9072"/>
              </w:tabs>
              <w:rPr>
                <w:rFonts w:ascii="Arial" w:hAnsi="Arial" w:cs="Arial"/>
                <w:sz w:val="22"/>
              </w:rPr>
            </w:pPr>
            <w:r>
              <w:rPr>
                <w:rFonts w:ascii="Arial" w:hAnsi="Arial" w:cs="Arial"/>
                <w:sz w:val="22"/>
              </w:rPr>
              <w:t>e-signature acceptable</w:t>
            </w:r>
          </w:p>
        </w:tc>
        <w:tc>
          <w:tcPr>
            <w:tcW w:w="6318" w:type="dxa"/>
            <w:gridSpan w:val="2"/>
          </w:tcPr>
          <w:p w14:paraId="5331E398" w14:textId="77777777" w:rsidR="00B60E32" w:rsidRDefault="00B60E32">
            <w:pPr>
              <w:pStyle w:val="Header"/>
              <w:tabs>
                <w:tab w:val="clear" w:pos="4536"/>
                <w:tab w:val="clear" w:pos="9072"/>
              </w:tabs>
              <w:rPr>
                <w:rFonts w:ascii="Arial" w:hAnsi="Arial" w:cs="Arial"/>
                <w:sz w:val="22"/>
              </w:rPr>
            </w:pPr>
          </w:p>
          <w:p w14:paraId="3BF51835" w14:textId="77777777" w:rsidR="00B60E32" w:rsidRDefault="00B60E32">
            <w:pPr>
              <w:pStyle w:val="Header"/>
              <w:tabs>
                <w:tab w:val="clear" w:pos="4536"/>
                <w:tab w:val="clear" w:pos="9072"/>
              </w:tabs>
              <w:rPr>
                <w:rFonts w:ascii="Arial" w:hAnsi="Arial" w:cs="Arial"/>
                <w:sz w:val="22"/>
              </w:rPr>
            </w:pPr>
          </w:p>
        </w:tc>
      </w:tr>
      <w:tr w:rsidR="00B60E32" w14:paraId="7BBE60E3" w14:textId="77777777">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Ex>
        <w:tc>
          <w:tcPr>
            <w:tcW w:w="8550" w:type="dxa"/>
            <w:gridSpan w:val="2"/>
            <w:shd w:val="solid" w:color="000080" w:fill="FFFFFF"/>
          </w:tcPr>
          <w:p w14:paraId="76C5576E" w14:textId="77777777" w:rsidR="000E498A" w:rsidRPr="00146528" w:rsidRDefault="000E498A" w:rsidP="00101F20">
            <w:pPr>
              <w:jc w:val="center"/>
              <w:rPr>
                <w:rFonts w:ascii="Arial" w:hAnsi="Arial" w:cs="Arial"/>
                <w:b/>
                <w:color w:val="FFFFFF"/>
                <w:sz w:val="22"/>
              </w:rPr>
            </w:pPr>
            <w:r w:rsidRPr="000E498A">
              <w:rPr>
                <w:rFonts w:ascii="Arial" w:hAnsi="Arial" w:cs="Arial"/>
                <w:b/>
                <w:color w:val="FFFFFF"/>
                <w:sz w:val="22"/>
              </w:rPr>
              <w:t>Please provide all supporting documentation required</w:t>
            </w:r>
          </w:p>
          <w:p w14:paraId="0BB80C4D" w14:textId="77777777" w:rsidR="000E498A" w:rsidRPr="00146528" w:rsidRDefault="000E498A" w:rsidP="00101F20">
            <w:pPr>
              <w:jc w:val="center"/>
              <w:rPr>
                <w:rFonts w:ascii="Arial" w:hAnsi="Arial" w:cs="Arial"/>
                <w:b/>
                <w:color w:val="FFFFFF"/>
                <w:sz w:val="22"/>
              </w:rPr>
            </w:pPr>
            <w:r w:rsidRPr="00146528">
              <w:rPr>
                <w:rFonts w:ascii="Arial" w:hAnsi="Arial" w:cs="Arial"/>
                <w:b/>
                <w:color w:val="FFFFFF"/>
                <w:sz w:val="22"/>
              </w:rPr>
              <w:t xml:space="preserve">with your  application and submit by </w:t>
            </w:r>
            <w:r w:rsidR="0049055F">
              <w:rPr>
                <w:rFonts w:ascii="Arial" w:hAnsi="Arial" w:cs="Arial"/>
                <w:b/>
                <w:color w:val="FFFFFF"/>
                <w:sz w:val="22"/>
              </w:rPr>
              <w:t>June 15, 2023</w:t>
            </w:r>
          </w:p>
          <w:p w14:paraId="2EBCAAD5" w14:textId="77777777" w:rsidR="000E498A" w:rsidRPr="00965517" w:rsidRDefault="000E498A" w:rsidP="00101F20">
            <w:pPr>
              <w:jc w:val="center"/>
              <w:rPr>
                <w:rFonts w:ascii="Arial" w:hAnsi="Arial" w:cs="Arial"/>
                <w:b/>
                <w:color w:val="FFFFFF"/>
                <w:sz w:val="22"/>
              </w:rPr>
            </w:pPr>
          </w:p>
          <w:p w14:paraId="16F28473" w14:textId="77777777" w:rsidR="00B60E32" w:rsidRDefault="000E498A" w:rsidP="000E498A">
            <w:pPr>
              <w:pStyle w:val="Header"/>
              <w:tabs>
                <w:tab w:val="clear" w:pos="4536"/>
                <w:tab w:val="clear" w:pos="9072"/>
              </w:tabs>
              <w:jc w:val="center"/>
              <w:rPr>
                <w:rFonts w:ascii="Arial" w:hAnsi="Arial" w:cs="Arial"/>
                <w:b/>
                <w:color w:val="FFFFFF"/>
                <w:sz w:val="22"/>
              </w:rPr>
            </w:pPr>
            <w:r w:rsidRPr="00E84379">
              <w:rPr>
                <w:rFonts w:ascii="Arial" w:hAnsi="Arial" w:cs="Arial"/>
                <w:b/>
                <w:color w:val="FFFFFF"/>
                <w:sz w:val="22"/>
              </w:rPr>
              <w:t xml:space="preserve">        </w:t>
            </w:r>
            <w:r w:rsidRPr="00F872E6">
              <w:rPr>
                <w:rFonts w:ascii="Arial" w:hAnsi="Arial" w:cs="Arial"/>
                <w:b/>
                <w:color w:val="FFFFFF"/>
                <w:sz w:val="22"/>
              </w:rPr>
              <w:t xml:space="preserve">  Document must be a single pdf and emailed to pwood@NBIAdisorders.org</w:t>
            </w:r>
          </w:p>
        </w:tc>
        <w:tc>
          <w:tcPr>
            <w:tcW w:w="1440" w:type="dxa"/>
            <w:shd w:val="solid" w:color="000080" w:fill="FFFFFF"/>
          </w:tcPr>
          <w:p w14:paraId="70CFE5CC" w14:textId="77777777" w:rsidR="00B60E32" w:rsidRDefault="00B60E32">
            <w:pPr>
              <w:pStyle w:val="Header"/>
              <w:tabs>
                <w:tab w:val="clear" w:pos="4536"/>
                <w:tab w:val="clear" w:pos="9072"/>
              </w:tabs>
              <w:jc w:val="center"/>
              <w:rPr>
                <w:rFonts w:ascii="Arial" w:hAnsi="Arial" w:cs="Arial"/>
                <w:b/>
                <w:color w:val="FFFFFF"/>
                <w:sz w:val="22"/>
              </w:rPr>
            </w:pPr>
          </w:p>
          <w:p w14:paraId="72AFC1E3" w14:textId="77777777" w:rsidR="00B60E32" w:rsidRDefault="00B60E32">
            <w:pPr>
              <w:pStyle w:val="Header"/>
              <w:tabs>
                <w:tab w:val="clear" w:pos="4536"/>
                <w:tab w:val="clear" w:pos="9072"/>
              </w:tabs>
              <w:jc w:val="center"/>
              <w:rPr>
                <w:rFonts w:ascii="Arial" w:hAnsi="Arial" w:cs="Arial"/>
                <w:b/>
                <w:color w:val="FFFFFF"/>
                <w:sz w:val="22"/>
              </w:rPr>
            </w:pPr>
          </w:p>
          <w:p w14:paraId="5BAE0831" w14:textId="77777777" w:rsidR="00B60E32" w:rsidRDefault="00B60E32">
            <w:pPr>
              <w:pStyle w:val="Header"/>
              <w:tabs>
                <w:tab w:val="clear" w:pos="4536"/>
                <w:tab w:val="clear" w:pos="9072"/>
              </w:tabs>
              <w:rPr>
                <w:rFonts w:ascii="Arial" w:hAnsi="Arial" w:cs="Arial"/>
                <w:b/>
                <w:color w:val="FFFFFF"/>
                <w:sz w:val="22"/>
              </w:rPr>
            </w:pPr>
          </w:p>
          <w:p w14:paraId="3E7D1AD7" w14:textId="77777777" w:rsidR="00B60E32" w:rsidRDefault="00B60E32">
            <w:pPr>
              <w:pStyle w:val="Header"/>
              <w:tabs>
                <w:tab w:val="clear" w:pos="4536"/>
                <w:tab w:val="clear" w:pos="9072"/>
              </w:tabs>
              <w:rPr>
                <w:rFonts w:ascii="Arial" w:hAnsi="Arial" w:cs="Arial"/>
                <w:b/>
                <w:color w:val="FFFFFF"/>
                <w:sz w:val="22"/>
              </w:rPr>
            </w:pPr>
          </w:p>
          <w:p w14:paraId="607B782E" w14:textId="77777777" w:rsidR="00B60E32" w:rsidRDefault="00B60E32">
            <w:pPr>
              <w:pStyle w:val="Header"/>
              <w:tabs>
                <w:tab w:val="clear" w:pos="4536"/>
                <w:tab w:val="clear" w:pos="9072"/>
              </w:tabs>
              <w:rPr>
                <w:rFonts w:ascii="Arial" w:hAnsi="Arial" w:cs="Arial"/>
                <w:b/>
                <w:color w:val="000080"/>
                <w:sz w:val="22"/>
              </w:rPr>
            </w:pPr>
          </w:p>
        </w:tc>
      </w:tr>
    </w:tbl>
    <w:p w14:paraId="5197DF0C" w14:textId="77777777" w:rsidR="00146528" w:rsidRDefault="00146528">
      <w:pPr>
        <w:pStyle w:val="BodyText"/>
        <w:spacing w:line="240" w:lineRule="auto"/>
        <w:outlineLvl w:val="0"/>
        <w:rPr>
          <w:rFonts w:cs="Arial"/>
          <w:b/>
          <w:sz w:val="28"/>
          <w:lang w:val="nl-NL"/>
        </w:rPr>
      </w:pPr>
    </w:p>
    <w:p w14:paraId="4A54AF7E" w14:textId="77777777" w:rsidR="00146528" w:rsidRDefault="00146528">
      <w:pPr>
        <w:pStyle w:val="BodyText"/>
        <w:spacing w:line="240" w:lineRule="auto"/>
        <w:outlineLvl w:val="0"/>
        <w:rPr>
          <w:rFonts w:cs="Arial"/>
          <w:b/>
          <w:sz w:val="28"/>
          <w:lang w:val="nl-NL"/>
        </w:rPr>
      </w:pPr>
    </w:p>
    <w:p w14:paraId="2DDD5056" w14:textId="77777777" w:rsidR="00146528" w:rsidRDefault="00146528">
      <w:pPr>
        <w:pStyle w:val="BodyText"/>
        <w:spacing w:line="240" w:lineRule="auto"/>
        <w:outlineLvl w:val="0"/>
        <w:rPr>
          <w:rFonts w:cs="Arial"/>
          <w:b/>
          <w:sz w:val="28"/>
          <w:lang w:val="nl-NL"/>
        </w:rPr>
      </w:pPr>
    </w:p>
    <w:p w14:paraId="1E5FCBBC" w14:textId="77777777" w:rsidR="00146528" w:rsidRDefault="00146528">
      <w:pPr>
        <w:pStyle w:val="BodyText"/>
        <w:spacing w:line="240" w:lineRule="auto"/>
        <w:outlineLvl w:val="0"/>
        <w:rPr>
          <w:rFonts w:cs="Arial"/>
          <w:b/>
          <w:sz w:val="28"/>
          <w:lang w:val="nl-NL"/>
        </w:rPr>
      </w:pPr>
    </w:p>
    <w:p w14:paraId="5C17B2A1" w14:textId="77777777" w:rsidR="00146528" w:rsidRDefault="00146528">
      <w:pPr>
        <w:pStyle w:val="BodyText"/>
        <w:spacing w:line="240" w:lineRule="auto"/>
        <w:outlineLvl w:val="0"/>
        <w:rPr>
          <w:rFonts w:cs="Arial"/>
          <w:b/>
          <w:sz w:val="28"/>
          <w:lang w:val="nl-NL"/>
        </w:rPr>
      </w:pPr>
    </w:p>
    <w:p w14:paraId="142CA155" w14:textId="77777777" w:rsidR="00146528" w:rsidRDefault="00146528">
      <w:pPr>
        <w:pStyle w:val="BodyText"/>
        <w:spacing w:line="240" w:lineRule="auto"/>
        <w:outlineLvl w:val="0"/>
        <w:rPr>
          <w:rFonts w:cs="Arial"/>
          <w:b/>
          <w:sz w:val="28"/>
          <w:lang w:val="nl-NL"/>
        </w:rPr>
      </w:pPr>
    </w:p>
    <w:p w14:paraId="0F36015D" w14:textId="77777777" w:rsidR="00146528" w:rsidRDefault="00146528">
      <w:pPr>
        <w:pStyle w:val="BodyText"/>
        <w:spacing w:line="240" w:lineRule="auto"/>
        <w:outlineLvl w:val="0"/>
        <w:rPr>
          <w:rFonts w:cs="Arial"/>
          <w:b/>
          <w:sz w:val="28"/>
          <w:lang w:val="nl-NL"/>
        </w:rPr>
      </w:pPr>
    </w:p>
    <w:p w14:paraId="25DF0B34" w14:textId="77777777" w:rsidR="00146528" w:rsidRDefault="00146528">
      <w:pPr>
        <w:pStyle w:val="BodyText"/>
        <w:spacing w:line="240" w:lineRule="auto"/>
        <w:outlineLvl w:val="0"/>
        <w:rPr>
          <w:rFonts w:cs="Arial"/>
          <w:b/>
          <w:sz w:val="28"/>
          <w:lang w:val="nl-NL"/>
        </w:rPr>
      </w:pPr>
    </w:p>
    <w:p w14:paraId="78BD8921" w14:textId="77777777" w:rsidR="00B60E32" w:rsidRDefault="00B60E32">
      <w:pPr>
        <w:pStyle w:val="BodyText"/>
        <w:spacing w:line="240" w:lineRule="auto"/>
        <w:outlineLvl w:val="0"/>
        <w:rPr>
          <w:rFonts w:cs="Arial"/>
          <w:b/>
          <w:sz w:val="28"/>
          <w:lang w:val="nl-NL"/>
        </w:rPr>
      </w:pPr>
      <w:r>
        <w:rPr>
          <w:rFonts w:cs="Arial"/>
          <w:b/>
          <w:sz w:val="28"/>
          <w:lang w:val="nl-NL"/>
        </w:rPr>
        <w:t xml:space="preserve">    </w:t>
      </w:r>
    </w:p>
    <w:p w14:paraId="1A429C85" w14:textId="77777777" w:rsidR="00B60E32" w:rsidRDefault="00B60E32">
      <w:pPr>
        <w:pStyle w:val="BodyText"/>
        <w:spacing w:line="240" w:lineRule="auto"/>
        <w:outlineLvl w:val="0"/>
        <w:rPr>
          <w:rFonts w:cs="Arial"/>
          <w:b/>
          <w:sz w:val="28"/>
          <w:lang w:val="nl-NL"/>
        </w:rPr>
      </w:pPr>
      <w:r>
        <w:rPr>
          <w:rFonts w:cs="Arial"/>
          <w:b/>
          <w:sz w:val="28"/>
          <w:lang w:val="nl-NL"/>
        </w:rPr>
        <w:lastRenderedPageBreak/>
        <w:t xml:space="preserve">                                                </w:t>
      </w:r>
    </w:p>
    <w:p w14:paraId="087B5297" w14:textId="77777777" w:rsidR="00B60E32" w:rsidRDefault="00B60E32">
      <w:pPr>
        <w:pStyle w:val="BodyText"/>
        <w:spacing w:line="240" w:lineRule="auto"/>
        <w:outlineLvl w:val="0"/>
        <w:rPr>
          <w:rFonts w:cs="Arial"/>
          <w:b/>
          <w:bCs/>
          <w:smallCaps/>
          <w:sz w:val="28"/>
        </w:rPr>
      </w:pPr>
      <w:r>
        <w:rPr>
          <w:rFonts w:cs="Arial"/>
          <w:b/>
          <w:bCs/>
          <w:smallCaps/>
          <w:sz w:val="28"/>
        </w:rPr>
        <w:t>Biographical Sketch</w:t>
      </w:r>
    </w:p>
    <w:p w14:paraId="7E1C2E23" w14:textId="77777777" w:rsidR="00B60E32" w:rsidRDefault="00B60E32">
      <w:pPr>
        <w:pStyle w:val="BodyText"/>
        <w:spacing w:line="240" w:lineRule="auto"/>
        <w:outlineLvl w:val="0"/>
        <w:rPr>
          <w:rFonts w:cs="Arial"/>
        </w:rPr>
      </w:pPr>
      <w:r>
        <w:rPr>
          <w:rFonts w:cs="Arial"/>
        </w:rPr>
        <w:t>Not to exceed 2 pages</w:t>
      </w:r>
    </w:p>
    <w:p w14:paraId="1A22F944" w14:textId="77777777" w:rsidR="00B60E32" w:rsidRDefault="00B60E32">
      <w:pPr>
        <w:pStyle w:val="BodyText"/>
        <w:spacing w:line="240" w:lineRule="auto"/>
        <w:outlineLvl w:val="0"/>
        <w:rPr>
          <w:rFonts w:cs="Arial"/>
        </w:rPr>
      </w:pPr>
    </w:p>
    <w:p w14:paraId="4AC1659E" w14:textId="77777777" w:rsidR="00B60E32" w:rsidRDefault="00B60E32">
      <w:pPr>
        <w:pStyle w:val="BodyText"/>
        <w:spacing w:line="240" w:lineRule="auto"/>
        <w:outlineLvl w:val="0"/>
        <w:rPr>
          <w:rFonts w:cs="Arial"/>
        </w:rPr>
      </w:pPr>
      <w:r>
        <w:rPr>
          <w:rFonts w:cs="Arial"/>
        </w:rPr>
        <w:t>Applicant may use this form or the NIH Biosketch form.  Please modify the form to include, when applicable, the following:</w:t>
      </w:r>
    </w:p>
    <w:p w14:paraId="786435E9" w14:textId="77777777" w:rsidR="00B60E32" w:rsidRDefault="00B60E32">
      <w:pPr>
        <w:pStyle w:val="BodyText"/>
        <w:spacing w:line="240" w:lineRule="auto"/>
        <w:rPr>
          <w:rFonts w:cs="Arial"/>
          <w:sz w:val="24"/>
        </w:rPr>
      </w:pPr>
    </w:p>
    <w:tbl>
      <w:tblPr>
        <w:tblW w:w="105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560"/>
      </w:tblGrid>
      <w:tr w:rsidR="00B60E32" w14:paraId="4E1CA8C8" w14:textId="77777777">
        <w:tc>
          <w:tcPr>
            <w:tcW w:w="2970" w:type="dxa"/>
          </w:tcPr>
          <w:p w14:paraId="377531D8" w14:textId="77777777" w:rsidR="00B60E32" w:rsidRDefault="00B60E32">
            <w:pPr>
              <w:pStyle w:val="Header"/>
              <w:tabs>
                <w:tab w:val="clear" w:pos="4536"/>
                <w:tab w:val="clear" w:pos="9072"/>
              </w:tabs>
              <w:rPr>
                <w:rFonts w:ascii="Arial" w:hAnsi="Arial" w:cs="Arial"/>
                <w:b/>
                <w:sz w:val="22"/>
              </w:rPr>
            </w:pPr>
            <w:r>
              <w:rPr>
                <w:rFonts w:ascii="Arial" w:hAnsi="Arial" w:cs="Arial"/>
                <w:b/>
                <w:sz w:val="22"/>
              </w:rPr>
              <w:t xml:space="preserve">Name </w:t>
            </w:r>
          </w:p>
          <w:p w14:paraId="2605EB3C" w14:textId="77777777" w:rsidR="00B60E32" w:rsidRDefault="00B60E32">
            <w:pPr>
              <w:pStyle w:val="Header"/>
              <w:tabs>
                <w:tab w:val="clear" w:pos="4536"/>
                <w:tab w:val="clear" w:pos="9072"/>
              </w:tabs>
              <w:rPr>
                <w:rFonts w:ascii="Arial" w:hAnsi="Arial" w:cs="Arial"/>
                <w:sz w:val="22"/>
              </w:rPr>
            </w:pPr>
            <w:r>
              <w:rPr>
                <w:rFonts w:ascii="Arial" w:hAnsi="Arial" w:cs="Arial"/>
                <w:sz w:val="22"/>
              </w:rPr>
              <w:t>Position/Title</w:t>
            </w:r>
          </w:p>
        </w:tc>
        <w:tc>
          <w:tcPr>
            <w:tcW w:w="7560" w:type="dxa"/>
          </w:tcPr>
          <w:p w14:paraId="4C1E2660" w14:textId="77777777" w:rsidR="00B60E32" w:rsidRDefault="00B60E32">
            <w:pPr>
              <w:pStyle w:val="Header"/>
              <w:tabs>
                <w:tab w:val="clear" w:pos="4536"/>
                <w:tab w:val="clear" w:pos="9072"/>
              </w:tabs>
              <w:rPr>
                <w:rFonts w:ascii="Arial" w:hAnsi="Arial" w:cs="Arial"/>
                <w:sz w:val="22"/>
              </w:rPr>
            </w:pPr>
          </w:p>
          <w:p w14:paraId="3BB318F3" w14:textId="77777777" w:rsidR="00B60E32" w:rsidRDefault="00B60E32">
            <w:pPr>
              <w:pStyle w:val="Header"/>
              <w:tabs>
                <w:tab w:val="clear" w:pos="4536"/>
                <w:tab w:val="clear" w:pos="9072"/>
              </w:tabs>
              <w:rPr>
                <w:rFonts w:ascii="Arial" w:hAnsi="Arial" w:cs="Arial"/>
                <w:sz w:val="22"/>
              </w:rPr>
            </w:pPr>
          </w:p>
          <w:p w14:paraId="60D10794" w14:textId="77777777" w:rsidR="00B60E32" w:rsidRDefault="00B60E32">
            <w:pPr>
              <w:pStyle w:val="Header"/>
              <w:tabs>
                <w:tab w:val="clear" w:pos="4536"/>
                <w:tab w:val="clear" w:pos="9072"/>
              </w:tabs>
              <w:rPr>
                <w:rFonts w:ascii="Arial" w:hAnsi="Arial" w:cs="Arial"/>
                <w:sz w:val="22"/>
              </w:rPr>
            </w:pPr>
          </w:p>
        </w:tc>
      </w:tr>
      <w:tr w:rsidR="00B60E32" w14:paraId="13527C12" w14:textId="77777777">
        <w:tc>
          <w:tcPr>
            <w:tcW w:w="2970" w:type="dxa"/>
          </w:tcPr>
          <w:p w14:paraId="3C83EFB3" w14:textId="77777777" w:rsidR="00B60E32" w:rsidRDefault="00B60E32">
            <w:pPr>
              <w:pStyle w:val="Header"/>
              <w:tabs>
                <w:tab w:val="clear" w:pos="4536"/>
                <w:tab w:val="clear" w:pos="9072"/>
              </w:tabs>
              <w:rPr>
                <w:rFonts w:ascii="Arial" w:hAnsi="Arial" w:cs="Arial"/>
                <w:b/>
                <w:sz w:val="22"/>
              </w:rPr>
            </w:pPr>
            <w:r>
              <w:rPr>
                <w:rFonts w:ascii="Arial" w:hAnsi="Arial" w:cs="Arial"/>
                <w:b/>
                <w:sz w:val="22"/>
              </w:rPr>
              <w:t>Education/Training</w:t>
            </w:r>
          </w:p>
          <w:p w14:paraId="2C8F8736" w14:textId="77777777" w:rsidR="00B60E32" w:rsidRDefault="00B60E32">
            <w:pPr>
              <w:pStyle w:val="Header"/>
              <w:tabs>
                <w:tab w:val="clear" w:pos="4536"/>
                <w:tab w:val="clear" w:pos="9072"/>
              </w:tabs>
              <w:rPr>
                <w:rFonts w:ascii="Arial" w:hAnsi="Arial" w:cs="Arial"/>
                <w:sz w:val="22"/>
              </w:rPr>
            </w:pPr>
            <w:r>
              <w:rPr>
                <w:rFonts w:ascii="Arial" w:hAnsi="Arial" w:cs="Arial"/>
                <w:sz w:val="22"/>
              </w:rPr>
              <w:t>Begin with baccalaureate or other initial professional education and include postdoctoral training.</w:t>
            </w:r>
          </w:p>
          <w:p w14:paraId="1942ECA6" w14:textId="77777777" w:rsidR="00B60E32" w:rsidRDefault="00B60E32">
            <w:pPr>
              <w:pStyle w:val="Header"/>
              <w:tabs>
                <w:tab w:val="clear" w:pos="4536"/>
                <w:tab w:val="clear" w:pos="9072"/>
              </w:tabs>
              <w:rPr>
                <w:rFonts w:ascii="Arial" w:hAnsi="Arial" w:cs="Arial"/>
                <w:sz w:val="22"/>
              </w:rPr>
            </w:pPr>
          </w:p>
          <w:p w14:paraId="377D6177" w14:textId="77777777" w:rsidR="00B60E32" w:rsidRDefault="00B60E32">
            <w:pPr>
              <w:pStyle w:val="Header"/>
              <w:tabs>
                <w:tab w:val="clear" w:pos="4536"/>
                <w:tab w:val="clear" w:pos="9072"/>
              </w:tabs>
              <w:rPr>
                <w:rFonts w:ascii="Arial" w:hAnsi="Arial" w:cs="Arial"/>
                <w:sz w:val="22"/>
              </w:rPr>
            </w:pPr>
          </w:p>
          <w:p w14:paraId="6010DECE" w14:textId="77777777" w:rsidR="00B60E32" w:rsidRDefault="00B60E32">
            <w:pPr>
              <w:pStyle w:val="Header"/>
              <w:tabs>
                <w:tab w:val="clear" w:pos="4536"/>
                <w:tab w:val="clear" w:pos="9072"/>
              </w:tabs>
              <w:rPr>
                <w:rFonts w:ascii="Arial" w:hAnsi="Arial" w:cs="Arial"/>
                <w:sz w:val="22"/>
              </w:rPr>
            </w:pPr>
          </w:p>
          <w:p w14:paraId="0240771B" w14:textId="77777777" w:rsidR="00B60E32" w:rsidRDefault="00B60E32">
            <w:pPr>
              <w:pStyle w:val="Header"/>
              <w:tabs>
                <w:tab w:val="clear" w:pos="4536"/>
                <w:tab w:val="clear" w:pos="9072"/>
              </w:tabs>
              <w:rPr>
                <w:rFonts w:ascii="Arial" w:hAnsi="Arial" w:cs="Arial"/>
                <w:sz w:val="22"/>
              </w:rPr>
            </w:pPr>
          </w:p>
          <w:p w14:paraId="7E25FA5B" w14:textId="77777777" w:rsidR="00B60E32" w:rsidRDefault="00B60E32">
            <w:pPr>
              <w:pStyle w:val="Header"/>
              <w:tabs>
                <w:tab w:val="clear" w:pos="4536"/>
                <w:tab w:val="clear" w:pos="9072"/>
              </w:tabs>
              <w:rPr>
                <w:rFonts w:ascii="Arial" w:hAnsi="Arial" w:cs="Arial"/>
                <w:sz w:val="22"/>
              </w:rPr>
            </w:pPr>
          </w:p>
          <w:p w14:paraId="12027411" w14:textId="77777777" w:rsidR="00B60E32" w:rsidRDefault="00B60E32">
            <w:pPr>
              <w:pStyle w:val="Header"/>
              <w:tabs>
                <w:tab w:val="clear" w:pos="4536"/>
                <w:tab w:val="clear" w:pos="9072"/>
              </w:tabs>
              <w:rPr>
                <w:rFonts w:ascii="Arial" w:hAnsi="Arial" w:cs="Arial"/>
                <w:sz w:val="22"/>
              </w:rPr>
            </w:pPr>
          </w:p>
          <w:p w14:paraId="032B7617" w14:textId="77777777" w:rsidR="00B60E32" w:rsidRDefault="00B60E32">
            <w:pPr>
              <w:pStyle w:val="Header"/>
              <w:tabs>
                <w:tab w:val="clear" w:pos="4536"/>
                <w:tab w:val="clear" w:pos="9072"/>
              </w:tabs>
              <w:rPr>
                <w:rFonts w:ascii="Arial" w:hAnsi="Arial" w:cs="Arial"/>
                <w:sz w:val="22"/>
              </w:rPr>
            </w:pPr>
          </w:p>
          <w:p w14:paraId="355DEF87" w14:textId="77777777" w:rsidR="00B60E32" w:rsidRDefault="00B60E32">
            <w:pPr>
              <w:pStyle w:val="Header"/>
              <w:tabs>
                <w:tab w:val="clear" w:pos="4536"/>
                <w:tab w:val="clear" w:pos="9072"/>
              </w:tabs>
              <w:rPr>
                <w:rFonts w:ascii="Arial" w:hAnsi="Arial" w:cs="Arial"/>
                <w:sz w:val="22"/>
              </w:rPr>
            </w:pPr>
          </w:p>
        </w:tc>
        <w:tc>
          <w:tcPr>
            <w:tcW w:w="7560" w:type="dxa"/>
          </w:tcPr>
          <w:p w14:paraId="6FBAD719" w14:textId="77777777" w:rsidR="00B60E32" w:rsidRDefault="00B60E32">
            <w:pPr>
              <w:pStyle w:val="Header"/>
              <w:tabs>
                <w:tab w:val="clear" w:pos="4536"/>
                <w:tab w:val="clear" w:pos="9072"/>
              </w:tabs>
              <w:rPr>
                <w:rFonts w:ascii="Arial" w:hAnsi="Arial" w:cs="Arial"/>
                <w:sz w:val="22"/>
                <w:u w:val="single"/>
              </w:rPr>
            </w:pPr>
            <w:r>
              <w:rPr>
                <w:rFonts w:ascii="Arial" w:hAnsi="Arial" w:cs="Arial"/>
                <w:sz w:val="22"/>
                <w:u w:val="single"/>
              </w:rPr>
              <w:t>Institution and Location</w:t>
            </w:r>
            <w:r>
              <w:rPr>
                <w:rFonts w:ascii="Arial" w:hAnsi="Arial" w:cs="Arial"/>
                <w:sz w:val="22"/>
              </w:rPr>
              <w:t xml:space="preserve">        </w:t>
            </w:r>
            <w:r>
              <w:rPr>
                <w:rFonts w:ascii="Arial" w:hAnsi="Arial" w:cs="Arial"/>
                <w:sz w:val="22"/>
                <w:u w:val="single"/>
              </w:rPr>
              <w:t>Degree</w:t>
            </w:r>
            <w:r>
              <w:rPr>
                <w:rFonts w:ascii="Arial" w:hAnsi="Arial" w:cs="Arial"/>
                <w:sz w:val="22"/>
              </w:rPr>
              <w:t xml:space="preserve">    </w:t>
            </w:r>
            <w:r>
              <w:rPr>
                <w:rFonts w:ascii="Arial" w:hAnsi="Arial" w:cs="Arial"/>
                <w:sz w:val="22"/>
                <w:u w:val="single"/>
              </w:rPr>
              <w:t>Year(s</w:t>
            </w:r>
            <w:r>
              <w:rPr>
                <w:rFonts w:ascii="Arial" w:hAnsi="Arial" w:cs="Arial"/>
                <w:sz w:val="22"/>
              </w:rPr>
              <w:t xml:space="preserve">)         </w:t>
            </w:r>
            <w:r>
              <w:rPr>
                <w:rFonts w:ascii="Arial" w:hAnsi="Arial" w:cs="Arial"/>
                <w:sz w:val="22"/>
                <w:u w:val="single"/>
              </w:rPr>
              <w:t>Field of Study</w:t>
            </w:r>
          </w:p>
          <w:p w14:paraId="6DDACEBE" w14:textId="77777777" w:rsidR="00B60E32" w:rsidRDefault="00B60E32">
            <w:pPr>
              <w:pStyle w:val="Header"/>
              <w:tabs>
                <w:tab w:val="clear" w:pos="4536"/>
                <w:tab w:val="clear" w:pos="9072"/>
              </w:tabs>
              <w:rPr>
                <w:rFonts w:ascii="Arial" w:hAnsi="Arial" w:cs="Arial"/>
                <w:sz w:val="22"/>
              </w:rPr>
            </w:pPr>
          </w:p>
          <w:p w14:paraId="7E3A482E" w14:textId="77777777" w:rsidR="00B60E32" w:rsidRDefault="00B60E32">
            <w:pPr>
              <w:pStyle w:val="Header"/>
              <w:tabs>
                <w:tab w:val="clear" w:pos="4536"/>
                <w:tab w:val="clear" w:pos="9072"/>
              </w:tabs>
              <w:rPr>
                <w:rFonts w:ascii="Arial" w:hAnsi="Arial" w:cs="Arial"/>
                <w:sz w:val="22"/>
              </w:rPr>
            </w:pPr>
          </w:p>
          <w:p w14:paraId="1CF001FA" w14:textId="77777777" w:rsidR="00B60E32" w:rsidRDefault="00B60E32">
            <w:pPr>
              <w:pStyle w:val="Header"/>
              <w:tabs>
                <w:tab w:val="clear" w:pos="4536"/>
                <w:tab w:val="clear" w:pos="9072"/>
              </w:tabs>
              <w:rPr>
                <w:rFonts w:ascii="Arial" w:hAnsi="Arial" w:cs="Arial"/>
                <w:sz w:val="22"/>
              </w:rPr>
            </w:pPr>
          </w:p>
          <w:p w14:paraId="3E8891A3" w14:textId="77777777" w:rsidR="00B60E32" w:rsidRDefault="00B60E32">
            <w:pPr>
              <w:pStyle w:val="Header"/>
              <w:tabs>
                <w:tab w:val="clear" w:pos="4536"/>
                <w:tab w:val="clear" w:pos="9072"/>
              </w:tabs>
              <w:rPr>
                <w:rFonts w:ascii="Arial" w:hAnsi="Arial" w:cs="Arial"/>
                <w:sz w:val="22"/>
              </w:rPr>
            </w:pPr>
          </w:p>
          <w:p w14:paraId="1847EE70" w14:textId="77777777" w:rsidR="00B60E32" w:rsidRDefault="00B60E32">
            <w:pPr>
              <w:pStyle w:val="Header"/>
              <w:tabs>
                <w:tab w:val="clear" w:pos="4536"/>
                <w:tab w:val="clear" w:pos="9072"/>
              </w:tabs>
              <w:rPr>
                <w:rFonts w:ascii="Arial" w:hAnsi="Arial" w:cs="Arial"/>
                <w:sz w:val="22"/>
              </w:rPr>
            </w:pPr>
          </w:p>
          <w:p w14:paraId="1A92F876" w14:textId="77777777" w:rsidR="00B60E32" w:rsidRDefault="00B60E32">
            <w:pPr>
              <w:pStyle w:val="Header"/>
              <w:tabs>
                <w:tab w:val="clear" w:pos="4536"/>
                <w:tab w:val="clear" w:pos="9072"/>
              </w:tabs>
              <w:rPr>
                <w:rFonts w:ascii="Arial" w:hAnsi="Arial" w:cs="Arial"/>
                <w:sz w:val="22"/>
              </w:rPr>
            </w:pPr>
          </w:p>
        </w:tc>
      </w:tr>
      <w:tr w:rsidR="00B60E32" w14:paraId="25760013" w14:textId="77777777">
        <w:tc>
          <w:tcPr>
            <w:tcW w:w="2970" w:type="dxa"/>
          </w:tcPr>
          <w:p w14:paraId="5E6E70AA" w14:textId="77777777" w:rsidR="00B60E32" w:rsidRDefault="00B60E32">
            <w:pPr>
              <w:pStyle w:val="Header"/>
              <w:tabs>
                <w:tab w:val="clear" w:pos="4536"/>
                <w:tab w:val="clear" w:pos="9072"/>
              </w:tabs>
              <w:rPr>
                <w:rFonts w:ascii="Arial" w:hAnsi="Arial" w:cs="Arial"/>
                <w:b/>
                <w:sz w:val="22"/>
              </w:rPr>
            </w:pPr>
            <w:r>
              <w:rPr>
                <w:rFonts w:ascii="Arial" w:hAnsi="Arial" w:cs="Arial"/>
                <w:b/>
                <w:sz w:val="22"/>
              </w:rPr>
              <w:t>Research and Professional Experience</w:t>
            </w:r>
          </w:p>
          <w:p w14:paraId="4DE51774" w14:textId="77777777" w:rsidR="00B60E32" w:rsidRDefault="00B60E32">
            <w:pPr>
              <w:pStyle w:val="Header"/>
              <w:tabs>
                <w:tab w:val="clear" w:pos="4536"/>
                <w:tab w:val="clear" w:pos="9072"/>
              </w:tabs>
              <w:rPr>
                <w:rFonts w:ascii="Arial" w:hAnsi="Arial" w:cs="Arial"/>
                <w:sz w:val="22"/>
              </w:rPr>
            </w:pPr>
            <w:r>
              <w:rPr>
                <w:rFonts w:ascii="Arial" w:hAnsi="Arial" w:cs="Arial"/>
                <w:sz w:val="22"/>
              </w:rPr>
              <w:t>Concluding with present position, list in chronological order, previous employment, experience, and honors.  Include present membership on any advisory committee.</w:t>
            </w:r>
          </w:p>
          <w:p w14:paraId="68C193FB" w14:textId="77777777" w:rsidR="00B60E32" w:rsidRDefault="00B60E32">
            <w:pPr>
              <w:pStyle w:val="Header"/>
              <w:tabs>
                <w:tab w:val="clear" w:pos="4536"/>
                <w:tab w:val="clear" w:pos="9072"/>
              </w:tabs>
              <w:rPr>
                <w:rFonts w:ascii="Arial" w:hAnsi="Arial" w:cs="Arial"/>
                <w:sz w:val="22"/>
              </w:rPr>
            </w:pPr>
          </w:p>
          <w:p w14:paraId="6556F207" w14:textId="77777777" w:rsidR="00B60E32" w:rsidRDefault="00B60E32">
            <w:pPr>
              <w:pStyle w:val="Header"/>
              <w:tabs>
                <w:tab w:val="clear" w:pos="4536"/>
                <w:tab w:val="clear" w:pos="9072"/>
              </w:tabs>
              <w:rPr>
                <w:rFonts w:ascii="Arial" w:hAnsi="Arial" w:cs="Arial"/>
                <w:sz w:val="22"/>
              </w:rPr>
            </w:pPr>
          </w:p>
          <w:p w14:paraId="538FDB52" w14:textId="77777777" w:rsidR="00B60E32" w:rsidRDefault="00B60E32">
            <w:pPr>
              <w:pStyle w:val="Header"/>
              <w:tabs>
                <w:tab w:val="clear" w:pos="4536"/>
                <w:tab w:val="clear" w:pos="9072"/>
              </w:tabs>
              <w:rPr>
                <w:rFonts w:ascii="Arial" w:hAnsi="Arial" w:cs="Arial"/>
                <w:sz w:val="22"/>
              </w:rPr>
            </w:pPr>
          </w:p>
        </w:tc>
        <w:tc>
          <w:tcPr>
            <w:tcW w:w="7560" w:type="dxa"/>
          </w:tcPr>
          <w:p w14:paraId="50DDBE64" w14:textId="77777777" w:rsidR="00B60E32" w:rsidRDefault="00B60E32">
            <w:pPr>
              <w:pStyle w:val="Header"/>
              <w:tabs>
                <w:tab w:val="clear" w:pos="4536"/>
                <w:tab w:val="clear" w:pos="9072"/>
              </w:tabs>
              <w:rPr>
                <w:rFonts w:ascii="Arial" w:hAnsi="Arial" w:cs="Arial"/>
                <w:sz w:val="22"/>
              </w:rPr>
            </w:pPr>
          </w:p>
          <w:p w14:paraId="65DDE7DB" w14:textId="77777777" w:rsidR="00B60E32" w:rsidRDefault="00B60E32">
            <w:pPr>
              <w:pStyle w:val="Header"/>
              <w:tabs>
                <w:tab w:val="clear" w:pos="4536"/>
                <w:tab w:val="clear" w:pos="9072"/>
              </w:tabs>
              <w:rPr>
                <w:rFonts w:ascii="Arial" w:hAnsi="Arial" w:cs="Arial"/>
                <w:sz w:val="22"/>
              </w:rPr>
            </w:pPr>
          </w:p>
          <w:p w14:paraId="0D149B1F" w14:textId="77777777" w:rsidR="00B60E32" w:rsidRDefault="00B60E32">
            <w:pPr>
              <w:pStyle w:val="Header"/>
              <w:tabs>
                <w:tab w:val="clear" w:pos="4536"/>
                <w:tab w:val="clear" w:pos="9072"/>
              </w:tabs>
              <w:rPr>
                <w:rFonts w:ascii="Arial" w:hAnsi="Arial" w:cs="Arial"/>
                <w:sz w:val="22"/>
              </w:rPr>
            </w:pPr>
          </w:p>
          <w:p w14:paraId="6A8FB094" w14:textId="77777777" w:rsidR="00B60E32" w:rsidRDefault="00B60E32">
            <w:pPr>
              <w:pStyle w:val="Header"/>
              <w:tabs>
                <w:tab w:val="clear" w:pos="4536"/>
                <w:tab w:val="clear" w:pos="9072"/>
              </w:tabs>
              <w:rPr>
                <w:rFonts w:ascii="Arial" w:hAnsi="Arial" w:cs="Arial"/>
                <w:sz w:val="22"/>
              </w:rPr>
            </w:pPr>
          </w:p>
        </w:tc>
      </w:tr>
      <w:tr w:rsidR="00B60E32" w14:paraId="48E58BEE" w14:textId="77777777">
        <w:tc>
          <w:tcPr>
            <w:tcW w:w="2970" w:type="dxa"/>
          </w:tcPr>
          <w:p w14:paraId="3AED985E" w14:textId="77777777" w:rsidR="00B60E32" w:rsidRDefault="00B60E32">
            <w:pPr>
              <w:pStyle w:val="Header"/>
              <w:tabs>
                <w:tab w:val="clear" w:pos="4536"/>
                <w:tab w:val="clear" w:pos="9072"/>
              </w:tabs>
              <w:rPr>
                <w:rFonts w:ascii="Arial" w:hAnsi="Arial" w:cs="Arial"/>
                <w:b/>
                <w:sz w:val="22"/>
              </w:rPr>
            </w:pPr>
            <w:r>
              <w:rPr>
                <w:rFonts w:ascii="Arial" w:hAnsi="Arial" w:cs="Arial"/>
                <w:b/>
                <w:sz w:val="22"/>
              </w:rPr>
              <w:t>Honors and Awards</w:t>
            </w:r>
          </w:p>
          <w:p w14:paraId="47FB2238" w14:textId="77777777" w:rsidR="00B60E32" w:rsidRDefault="00B60E32">
            <w:pPr>
              <w:pStyle w:val="Header"/>
              <w:tabs>
                <w:tab w:val="clear" w:pos="4536"/>
                <w:tab w:val="clear" w:pos="9072"/>
              </w:tabs>
              <w:rPr>
                <w:rFonts w:ascii="Arial" w:hAnsi="Arial" w:cs="Arial"/>
                <w:b/>
                <w:sz w:val="22"/>
              </w:rPr>
            </w:pPr>
          </w:p>
        </w:tc>
        <w:tc>
          <w:tcPr>
            <w:tcW w:w="7560" w:type="dxa"/>
          </w:tcPr>
          <w:p w14:paraId="085C908B" w14:textId="77777777" w:rsidR="00B60E32" w:rsidRDefault="00B60E32">
            <w:pPr>
              <w:pStyle w:val="Header"/>
              <w:tabs>
                <w:tab w:val="clear" w:pos="4536"/>
                <w:tab w:val="clear" w:pos="9072"/>
              </w:tabs>
              <w:rPr>
                <w:rFonts w:ascii="Arial" w:hAnsi="Arial" w:cs="Arial"/>
                <w:sz w:val="22"/>
              </w:rPr>
            </w:pPr>
          </w:p>
          <w:p w14:paraId="6221E1EF" w14:textId="77777777" w:rsidR="00B60E32" w:rsidRDefault="00B60E32">
            <w:pPr>
              <w:pStyle w:val="Header"/>
              <w:tabs>
                <w:tab w:val="clear" w:pos="4536"/>
                <w:tab w:val="clear" w:pos="9072"/>
              </w:tabs>
              <w:rPr>
                <w:rFonts w:ascii="Arial" w:hAnsi="Arial" w:cs="Arial"/>
                <w:sz w:val="22"/>
              </w:rPr>
            </w:pPr>
          </w:p>
        </w:tc>
      </w:tr>
    </w:tbl>
    <w:p w14:paraId="2935F7D6" w14:textId="77777777" w:rsidR="00B60E32" w:rsidRDefault="00B60E32">
      <w:pPr>
        <w:pStyle w:val="Header"/>
        <w:tabs>
          <w:tab w:val="clear" w:pos="4536"/>
          <w:tab w:val="clear" w:pos="9072"/>
        </w:tabs>
        <w:jc w:val="center"/>
        <w:rPr>
          <w:rFonts w:ascii="Arial" w:hAnsi="Arial" w:cs="Arial"/>
          <w:sz w:val="24"/>
        </w:rPr>
      </w:pPr>
      <w:r>
        <w:rPr>
          <w:rFonts w:ascii="Arial" w:hAnsi="Arial" w:cs="Arial"/>
          <w:sz w:val="24"/>
        </w:rPr>
        <w:t xml:space="preserve">                </w:t>
      </w:r>
    </w:p>
    <w:p w14:paraId="1671A66F" w14:textId="77777777" w:rsidR="00B60E32" w:rsidRDefault="00B60E32">
      <w:pPr>
        <w:pStyle w:val="Header"/>
        <w:tabs>
          <w:tab w:val="clear" w:pos="4536"/>
          <w:tab w:val="clear" w:pos="9072"/>
        </w:tabs>
        <w:jc w:val="center"/>
        <w:rPr>
          <w:rFonts w:ascii="Arial" w:hAnsi="Arial" w:cs="Arial"/>
          <w:sz w:val="24"/>
        </w:rPr>
      </w:pPr>
    </w:p>
    <w:p w14:paraId="210AB410" w14:textId="77777777" w:rsidR="00B60E32" w:rsidRDefault="00B60E32">
      <w:pPr>
        <w:pStyle w:val="Header"/>
        <w:tabs>
          <w:tab w:val="clear" w:pos="4536"/>
          <w:tab w:val="clear" w:pos="9072"/>
        </w:tabs>
        <w:jc w:val="center"/>
        <w:rPr>
          <w:rFonts w:ascii="Arial" w:hAnsi="Arial" w:cs="Arial"/>
          <w:sz w:val="24"/>
        </w:rPr>
      </w:pPr>
    </w:p>
    <w:p w14:paraId="32AA8515" w14:textId="77777777" w:rsidR="00B60E32" w:rsidRDefault="00B60E32">
      <w:pPr>
        <w:pStyle w:val="Header"/>
        <w:tabs>
          <w:tab w:val="clear" w:pos="4536"/>
          <w:tab w:val="clear" w:pos="9072"/>
        </w:tabs>
        <w:jc w:val="center"/>
        <w:rPr>
          <w:rFonts w:ascii="Arial" w:hAnsi="Arial" w:cs="Arial"/>
          <w:sz w:val="24"/>
        </w:rPr>
      </w:pPr>
    </w:p>
    <w:p w14:paraId="52C0441B" w14:textId="77777777" w:rsidR="00B60E32" w:rsidRDefault="00B60E32">
      <w:pPr>
        <w:pStyle w:val="Header"/>
        <w:tabs>
          <w:tab w:val="clear" w:pos="4536"/>
          <w:tab w:val="clear" w:pos="9072"/>
        </w:tabs>
        <w:jc w:val="center"/>
        <w:rPr>
          <w:rFonts w:ascii="Arial" w:hAnsi="Arial" w:cs="Arial"/>
          <w:sz w:val="24"/>
        </w:rPr>
      </w:pPr>
    </w:p>
    <w:p w14:paraId="3501929B" w14:textId="77777777" w:rsidR="00B60E32" w:rsidRDefault="00B60E32">
      <w:pPr>
        <w:pStyle w:val="Header"/>
        <w:tabs>
          <w:tab w:val="clear" w:pos="4536"/>
          <w:tab w:val="clear" w:pos="9072"/>
        </w:tabs>
        <w:jc w:val="center"/>
        <w:rPr>
          <w:rFonts w:ascii="Arial" w:hAnsi="Arial" w:cs="Arial"/>
          <w:sz w:val="24"/>
        </w:rPr>
      </w:pPr>
    </w:p>
    <w:p w14:paraId="18621323" w14:textId="77777777" w:rsidR="00B60E32" w:rsidRDefault="00B60E32">
      <w:pPr>
        <w:pStyle w:val="Header"/>
        <w:tabs>
          <w:tab w:val="clear" w:pos="4536"/>
          <w:tab w:val="clear" w:pos="9072"/>
        </w:tabs>
        <w:jc w:val="center"/>
        <w:rPr>
          <w:rFonts w:ascii="Arial" w:hAnsi="Arial" w:cs="Arial"/>
          <w:sz w:val="24"/>
        </w:rPr>
      </w:pPr>
    </w:p>
    <w:p w14:paraId="0584DC7E" w14:textId="77777777" w:rsidR="00B60E32" w:rsidRDefault="00B60E32">
      <w:pPr>
        <w:pStyle w:val="Header"/>
        <w:tabs>
          <w:tab w:val="clear" w:pos="4536"/>
          <w:tab w:val="clear" w:pos="9072"/>
        </w:tabs>
        <w:jc w:val="center"/>
        <w:rPr>
          <w:rFonts w:ascii="Arial" w:hAnsi="Arial" w:cs="Arial"/>
          <w:sz w:val="24"/>
        </w:rPr>
      </w:pPr>
    </w:p>
    <w:p w14:paraId="550B78C8" w14:textId="77777777" w:rsidR="00B60E32" w:rsidRDefault="00B60E32">
      <w:pPr>
        <w:pStyle w:val="Header"/>
        <w:tabs>
          <w:tab w:val="clear" w:pos="4536"/>
          <w:tab w:val="clear" w:pos="9072"/>
        </w:tabs>
        <w:jc w:val="center"/>
        <w:rPr>
          <w:rFonts w:ascii="Arial" w:hAnsi="Arial" w:cs="Arial"/>
          <w:sz w:val="24"/>
        </w:rPr>
      </w:pPr>
    </w:p>
    <w:p w14:paraId="34257489" w14:textId="77777777" w:rsidR="00B60E32" w:rsidRDefault="00B60E32">
      <w:pPr>
        <w:pStyle w:val="Header"/>
        <w:tabs>
          <w:tab w:val="clear" w:pos="4536"/>
          <w:tab w:val="clear" w:pos="9072"/>
        </w:tabs>
        <w:jc w:val="center"/>
        <w:rPr>
          <w:rFonts w:ascii="Arial" w:hAnsi="Arial" w:cs="Arial"/>
          <w:sz w:val="24"/>
        </w:rPr>
      </w:pPr>
    </w:p>
    <w:p w14:paraId="1BF48A7B" w14:textId="77777777" w:rsidR="00B60E32" w:rsidRDefault="00B60E32">
      <w:pPr>
        <w:pStyle w:val="Header"/>
        <w:tabs>
          <w:tab w:val="clear" w:pos="4536"/>
          <w:tab w:val="clear" w:pos="9072"/>
        </w:tabs>
        <w:jc w:val="center"/>
        <w:rPr>
          <w:rFonts w:ascii="Arial" w:hAnsi="Arial" w:cs="Arial"/>
          <w:sz w:val="24"/>
        </w:rPr>
      </w:pPr>
    </w:p>
    <w:p w14:paraId="0F715AF1" w14:textId="77777777" w:rsidR="00B60E32" w:rsidRDefault="00B60E32">
      <w:pPr>
        <w:pStyle w:val="Header"/>
        <w:tabs>
          <w:tab w:val="clear" w:pos="4536"/>
          <w:tab w:val="clear" w:pos="9072"/>
        </w:tabs>
        <w:jc w:val="center"/>
        <w:rPr>
          <w:rFonts w:ascii="Arial" w:hAnsi="Arial" w:cs="Arial"/>
          <w:sz w:val="24"/>
        </w:rPr>
      </w:pPr>
    </w:p>
    <w:p w14:paraId="0ABA8341" w14:textId="77777777" w:rsidR="00B60E32" w:rsidRDefault="00B60E32">
      <w:pPr>
        <w:pStyle w:val="Header"/>
        <w:tabs>
          <w:tab w:val="clear" w:pos="4536"/>
          <w:tab w:val="clear" w:pos="9072"/>
        </w:tabs>
        <w:rPr>
          <w:rFonts w:ascii="Arial" w:hAnsi="Arial" w:cs="Arial"/>
          <w:sz w:val="24"/>
        </w:rPr>
      </w:pPr>
    </w:p>
    <w:p w14:paraId="304A14D4" w14:textId="77777777" w:rsidR="00B60E32" w:rsidRDefault="00B60E32">
      <w:pPr>
        <w:pStyle w:val="Header"/>
        <w:tabs>
          <w:tab w:val="clear" w:pos="4536"/>
          <w:tab w:val="clear" w:pos="9072"/>
        </w:tabs>
        <w:rPr>
          <w:rFonts w:ascii="Arial" w:hAnsi="Arial" w:cs="Arial"/>
          <w:sz w:val="24"/>
        </w:rPr>
      </w:pPr>
    </w:p>
    <w:p w14:paraId="250DD60B" w14:textId="77777777" w:rsidR="00B60E32" w:rsidRDefault="00B60E32">
      <w:pPr>
        <w:pStyle w:val="Header"/>
        <w:tabs>
          <w:tab w:val="clear" w:pos="4536"/>
          <w:tab w:val="clear" w:pos="9072"/>
        </w:tabs>
        <w:outlineLvl w:val="0"/>
        <w:rPr>
          <w:rFonts w:ascii="Arial" w:hAnsi="Arial" w:cs="Arial"/>
          <w:b/>
          <w:bCs/>
          <w:smallCaps/>
          <w:sz w:val="28"/>
        </w:rPr>
      </w:pPr>
      <w:r>
        <w:rPr>
          <w:rFonts w:ascii="Arial" w:hAnsi="Arial" w:cs="Arial"/>
          <w:b/>
          <w:bCs/>
          <w:smallCaps/>
          <w:sz w:val="28"/>
        </w:rPr>
        <w:t>Bibliography</w:t>
      </w:r>
    </w:p>
    <w:p w14:paraId="1ED93359" w14:textId="77777777" w:rsidR="00B60E32" w:rsidRDefault="00B60E32">
      <w:pPr>
        <w:pStyle w:val="Header"/>
        <w:tabs>
          <w:tab w:val="clear" w:pos="4536"/>
          <w:tab w:val="clear" w:pos="9072"/>
        </w:tabs>
        <w:outlineLvl w:val="0"/>
        <w:rPr>
          <w:rFonts w:ascii="Arial" w:hAnsi="Arial" w:cs="Arial"/>
          <w:sz w:val="22"/>
        </w:rPr>
      </w:pPr>
      <w:r>
        <w:rPr>
          <w:rFonts w:ascii="Arial" w:hAnsi="Arial" w:cs="Arial"/>
          <w:sz w:val="22"/>
        </w:rPr>
        <w:t>Not to exceed 2 pages</w:t>
      </w:r>
    </w:p>
    <w:p w14:paraId="0D939E86" w14:textId="77777777" w:rsidR="00B60E32" w:rsidRDefault="00B60E32">
      <w:pPr>
        <w:pStyle w:val="Header"/>
        <w:tabs>
          <w:tab w:val="clear" w:pos="4536"/>
          <w:tab w:val="clear" w:pos="9072"/>
        </w:tabs>
        <w:rPr>
          <w:rFonts w:ascii="Arial" w:hAnsi="Arial" w:cs="Arial"/>
          <w:b/>
          <w:sz w:val="22"/>
        </w:rPr>
      </w:pPr>
    </w:p>
    <w:p w14:paraId="73352F34" w14:textId="77777777" w:rsidR="00B60E32" w:rsidRDefault="00B60E32">
      <w:pPr>
        <w:pStyle w:val="Header"/>
        <w:tabs>
          <w:tab w:val="clear" w:pos="4536"/>
          <w:tab w:val="clear" w:pos="9072"/>
          <w:tab w:val="left" w:pos="9360"/>
        </w:tabs>
        <w:rPr>
          <w:rFonts w:ascii="Arial" w:hAnsi="Arial" w:cs="Arial"/>
          <w:b/>
          <w:sz w:val="22"/>
        </w:rPr>
      </w:pPr>
      <w:r>
        <w:rPr>
          <w:rFonts w:ascii="Arial" w:hAnsi="Arial" w:cs="Arial"/>
          <w:b/>
          <w:sz w:val="22"/>
        </w:rPr>
        <w:t xml:space="preserve">Publications: </w:t>
      </w:r>
      <w:r>
        <w:rPr>
          <w:rFonts w:ascii="Arial" w:hAnsi="Arial" w:cs="Arial"/>
          <w:sz w:val="22"/>
        </w:rPr>
        <w:t>List in chronological order, the titles, all authors, and complete references to all publications in the last three years and to</w:t>
      </w:r>
      <w:r>
        <w:rPr>
          <w:rFonts w:ascii="Arial" w:hAnsi="Arial" w:cs="Arial"/>
          <w:b/>
          <w:sz w:val="22"/>
        </w:rPr>
        <w:t xml:space="preserve"> </w:t>
      </w:r>
      <w:r>
        <w:rPr>
          <w:rFonts w:ascii="Arial" w:hAnsi="Arial" w:cs="Arial"/>
          <w:sz w:val="22"/>
        </w:rPr>
        <w:t>representative earlier publications pertinent to this application.  If the list of publications exceeds two pages, select the most pertinent publications.</w:t>
      </w:r>
    </w:p>
    <w:p w14:paraId="5A60C464" w14:textId="77777777" w:rsidR="00B60E32" w:rsidRDefault="00B60E32">
      <w:pPr>
        <w:pStyle w:val="Header"/>
        <w:tabs>
          <w:tab w:val="clear" w:pos="4536"/>
          <w:tab w:val="clear" w:pos="9072"/>
        </w:tabs>
        <w:rPr>
          <w:rFonts w:ascii="Arial" w:hAnsi="Arial" w:cs="Arial"/>
          <w:sz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7110"/>
      </w:tblGrid>
      <w:tr w:rsidR="00B60E32" w14:paraId="4D66C39C" w14:textId="77777777">
        <w:trPr>
          <w:trHeight w:val="9629"/>
        </w:trPr>
        <w:tc>
          <w:tcPr>
            <w:tcW w:w="3420" w:type="dxa"/>
          </w:tcPr>
          <w:p w14:paraId="4D5B1CC0" w14:textId="77777777" w:rsidR="00B60E32" w:rsidRDefault="00B60E32">
            <w:pPr>
              <w:pStyle w:val="Header"/>
              <w:tabs>
                <w:tab w:val="clear" w:pos="4536"/>
                <w:tab w:val="clear" w:pos="9072"/>
              </w:tabs>
              <w:rPr>
                <w:rFonts w:ascii="Arial" w:hAnsi="Arial" w:cs="Arial"/>
                <w:b/>
                <w:sz w:val="22"/>
              </w:rPr>
            </w:pPr>
          </w:p>
          <w:p w14:paraId="3B6AC539" w14:textId="77777777" w:rsidR="00B60E32" w:rsidRDefault="00B60E32">
            <w:pPr>
              <w:pStyle w:val="Header"/>
              <w:tabs>
                <w:tab w:val="clear" w:pos="4536"/>
                <w:tab w:val="clear" w:pos="9072"/>
              </w:tabs>
              <w:rPr>
                <w:rFonts w:ascii="Arial" w:hAnsi="Arial" w:cs="Arial"/>
                <w:b/>
                <w:sz w:val="22"/>
              </w:rPr>
            </w:pPr>
          </w:p>
          <w:p w14:paraId="0A1CDC86" w14:textId="77777777" w:rsidR="00B60E32" w:rsidRDefault="00B60E32">
            <w:pPr>
              <w:pStyle w:val="Header"/>
              <w:tabs>
                <w:tab w:val="clear" w:pos="4536"/>
                <w:tab w:val="clear" w:pos="9072"/>
              </w:tabs>
              <w:rPr>
                <w:rFonts w:ascii="Arial" w:hAnsi="Arial" w:cs="Arial"/>
                <w:b/>
                <w:sz w:val="22"/>
              </w:rPr>
            </w:pPr>
          </w:p>
          <w:p w14:paraId="1044B8BB" w14:textId="77777777" w:rsidR="00B60E32" w:rsidRDefault="00B60E32">
            <w:pPr>
              <w:pStyle w:val="Header"/>
              <w:tabs>
                <w:tab w:val="clear" w:pos="4536"/>
                <w:tab w:val="clear" w:pos="9072"/>
              </w:tabs>
              <w:rPr>
                <w:rFonts w:ascii="Arial" w:hAnsi="Arial" w:cs="Arial"/>
                <w:b/>
                <w:sz w:val="22"/>
              </w:rPr>
            </w:pPr>
          </w:p>
        </w:tc>
        <w:tc>
          <w:tcPr>
            <w:tcW w:w="7110" w:type="dxa"/>
          </w:tcPr>
          <w:p w14:paraId="376F8C51" w14:textId="77777777" w:rsidR="00B60E32" w:rsidRDefault="00B60E32">
            <w:pPr>
              <w:pStyle w:val="Header"/>
              <w:tabs>
                <w:tab w:val="clear" w:pos="4536"/>
                <w:tab w:val="clear" w:pos="9072"/>
              </w:tabs>
              <w:rPr>
                <w:rFonts w:ascii="Arial" w:hAnsi="Arial" w:cs="Arial"/>
                <w:sz w:val="22"/>
              </w:rPr>
            </w:pPr>
          </w:p>
        </w:tc>
      </w:tr>
    </w:tbl>
    <w:p w14:paraId="7A6B1CBF" w14:textId="77777777" w:rsidR="00B60E32" w:rsidRDefault="00B60E32">
      <w:pPr>
        <w:pStyle w:val="Header"/>
        <w:tabs>
          <w:tab w:val="clear" w:pos="4536"/>
          <w:tab w:val="clear" w:pos="9072"/>
        </w:tabs>
        <w:rPr>
          <w:rFonts w:ascii="Arial" w:hAnsi="Arial" w:cs="Arial"/>
        </w:rPr>
      </w:pPr>
    </w:p>
    <w:p w14:paraId="7A3ACCDC" w14:textId="77777777" w:rsidR="00B60E32" w:rsidRDefault="00B60E32"/>
    <w:sectPr w:rsidR="00B60E32" w:rsidSect="00101F20">
      <w:headerReference w:type="default" r:id="rId11"/>
      <w:footerReference w:type="default" r:id="rId12"/>
      <w:footerReference w:type="first" r:id="rId13"/>
      <w:pgSz w:w="11520" w:h="15840" w:code="1"/>
      <w:pgMar w:top="432" w:right="994" w:bottom="821" w:left="720" w:header="576"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981FF" w14:textId="77777777" w:rsidR="00643482" w:rsidRDefault="00643482">
      <w:r>
        <w:separator/>
      </w:r>
    </w:p>
  </w:endnote>
  <w:endnote w:type="continuationSeparator" w:id="0">
    <w:p w14:paraId="2B45439B" w14:textId="77777777" w:rsidR="00643482" w:rsidRDefault="0064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9190" w14:textId="65243EE0" w:rsidR="00B60E32" w:rsidRDefault="00B60E32">
    <w:pPr>
      <w:pStyle w:val="Footer"/>
      <w:rPr>
        <w:rStyle w:val="PageNumber"/>
        <w:sz w:val="18"/>
      </w:rPr>
    </w:pPr>
    <w:r>
      <w:rPr>
        <w:rFonts w:ascii="Arial" w:hAnsi="Arial"/>
        <w:sz w:val="18"/>
      </w:rPr>
      <w:tab/>
      <w:t xml:space="preserve"> </w:t>
    </w: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6141C">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w:t>
    </w:r>
    <w:r w:rsidR="00146528">
      <w:rPr>
        <w:rStyle w:val="PageNumber"/>
        <w:rFonts w:ascii="Arial" w:hAnsi="Arial" w:cs="Arial"/>
      </w:rPr>
      <w:t>7</w:t>
    </w:r>
    <w:r>
      <w:rPr>
        <w:rFonts w:ascii="Arial" w:hAnsi="Arial"/>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832F" w14:textId="77777777" w:rsidR="00B60E32" w:rsidRDefault="00B60E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7D5C1" w14:textId="77777777" w:rsidR="00643482" w:rsidRDefault="00643482">
      <w:r>
        <w:separator/>
      </w:r>
    </w:p>
  </w:footnote>
  <w:footnote w:type="continuationSeparator" w:id="0">
    <w:p w14:paraId="04E3D835" w14:textId="77777777" w:rsidR="00643482" w:rsidRDefault="00643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337AD" w14:textId="77777777" w:rsidR="00B60E32" w:rsidRDefault="00B60E32">
    <w:pPr>
      <w:pStyle w:val="Header"/>
      <w:jc w:val="center"/>
      <w:rPr>
        <w:rFonts w:ascii="Arial" w:hAnsi="Arial"/>
        <w:sz w:val="28"/>
      </w:rPr>
    </w:pPr>
    <w:r>
      <w:rPr>
        <w:rFonts w:ascii="Arial" w:hAnsi="Arial"/>
        <w:sz w:val="28"/>
      </w:rPr>
      <w:t>NBIA Disorders Association</w:t>
    </w:r>
  </w:p>
  <w:p w14:paraId="581BE773" w14:textId="77777777" w:rsidR="00B60E32" w:rsidRDefault="00D10C05">
    <w:pPr>
      <w:pStyle w:val="Header"/>
      <w:jc w:val="center"/>
      <w:rPr>
        <w:rFonts w:ascii="Arial" w:hAnsi="Arial"/>
        <w:b/>
        <w:sz w:val="28"/>
      </w:rPr>
    </w:pPr>
    <w:r>
      <w:rPr>
        <w:rFonts w:ascii="Arial" w:hAnsi="Arial"/>
        <w:sz w:val="28"/>
      </w:rPr>
      <w:t xml:space="preserve">2023 Spring </w:t>
    </w:r>
    <w:r w:rsidR="00DF1614">
      <w:rPr>
        <w:rFonts w:ascii="Arial" w:hAnsi="Arial"/>
        <w:sz w:val="28"/>
      </w:rPr>
      <w:t>Grant Cycle</w:t>
    </w:r>
  </w:p>
  <w:p w14:paraId="418B0D81" w14:textId="77777777" w:rsidR="00B60E32" w:rsidRDefault="00B60E32">
    <w:pPr>
      <w:pStyle w:val="Header"/>
      <w:jc w:val="center"/>
      <w:rPr>
        <w:rFonts w:ascii="Arial" w:hAnsi="Arial"/>
        <w:b/>
        <w:color w:val="000000"/>
        <w:sz w:val="28"/>
      </w:rPr>
    </w:pPr>
    <w:r>
      <w:rPr>
        <w:rFonts w:ascii="Arial" w:hAnsi="Arial"/>
        <w:i/>
        <w:color w:val="000000"/>
        <w:sz w:val="28"/>
      </w:rPr>
      <w:t>Neurodegeneration With Brain Iron Accumulation (NBIA)</w:t>
    </w:r>
  </w:p>
  <w:p w14:paraId="0E91E8D4" w14:textId="77777777" w:rsidR="00B60E32" w:rsidRDefault="00B60E32">
    <w:pPr>
      <w:pStyle w:val="Header"/>
      <w:rPr>
        <w:rFonts w:ascii="Arial" w:hAnsi="Arial"/>
        <w:b/>
        <w:sz w:val="28"/>
      </w:rPr>
    </w:pPr>
    <w:r>
      <w:rPr>
        <w:rFonts w:ascii="Arial" w:hAnsi="Arial"/>
        <w:b/>
        <w:sz w:val="28"/>
      </w:rPr>
      <w:t xml:space="preserve">                                       </w:t>
    </w:r>
    <w:r>
      <w:rPr>
        <w:rFonts w:ascii="Arial" w:hAnsi="Arial"/>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E566FDC"/>
    <w:lvl w:ilvl="0">
      <w:start w:val="1"/>
      <w:numFmt w:val="bullet"/>
      <w:lvlText w:val=""/>
      <w:lvlJc w:val="left"/>
      <w:pPr>
        <w:tabs>
          <w:tab w:val="num" w:pos="450"/>
        </w:tabs>
        <w:ind w:left="450" w:firstLine="0"/>
      </w:pPr>
      <w:rPr>
        <w:rFonts w:ascii="Symbol" w:hAnsi="Symbol" w:hint="default"/>
      </w:rPr>
    </w:lvl>
    <w:lvl w:ilvl="1">
      <w:start w:val="1"/>
      <w:numFmt w:val="bullet"/>
      <w:lvlText w:val=""/>
      <w:lvlJc w:val="left"/>
      <w:pPr>
        <w:tabs>
          <w:tab w:val="num" w:pos="1170"/>
        </w:tabs>
        <w:ind w:left="1530" w:hanging="360"/>
      </w:pPr>
      <w:rPr>
        <w:rFonts w:ascii="Symbol" w:hAnsi="Symbol" w:hint="default"/>
      </w:rPr>
    </w:lvl>
    <w:lvl w:ilvl="2">
      <w:start w:val="1"/>
      <w:numFmt w:val="bullet"/>
      <w:lvlText w:val="o"/>
      <w:lvlJc w:val="left"/>
      <w:pPr>
        <w:tabs>
          <w:tab w:val="num" w:pos="1890"/>
        </w:tabs>
        <w:ind w:left="2250" w:hanging="360"/>
      </w:pPr>
      <w:rPr>
        <w:rFonts w:ascii="Courier New" w:hAnsi="Courier New" w:hint="default"/>
      </w:rPr>
    </w:lvl>
    <w:lvl w:ilvl="3">
      <w:start w:val="1"/>
      <w:numFmt w:val="bullet"/>
      <w:lvlText w:val=""/>
      <w:lvlJc w:val="left"/>
      <w:pPr>
        <w:tabs>
          <w:tab w:val="num" w:pos="2610"/>
        </w:tabs>
        <w:ind w:left="2970" w:hanging="360"/>
      </w:pPr>
      <w:rPr>
        <w:rFonts w:ascii="Wingdings" w:hAnsi="Wingdings" w:hint="default"/>
      </w:rPr>
    </w:lvl>
    <w:lvl w:ilvl="4">
      <w:start w:val="1"/>
      <w:numFmt w:val="bullet"/>
      <w:lvlText w:val=""/>
      <w:lvlJc w:val="left"/>
      <w:pPr>
        <w:tabs>
          <w:tab w:val="num" w:pos="3330"/>
        </w:tabs>
        <w:ind w:left="3690" w:hanging="360"/>
      </w:pPr>
      <w:rPr>
        <w:rFonts w:ascii="Wingdings" w:hAnsi="Wingdings" w:hint="default"/>
      </w:rPr>
    </w:lvl>
    <w:lvl w:ilvl="5">
      <w:start w:val="1"/>
      <w:numFmt w:val="bullet"/>
      <w:lvlText w:val=""/>
      <w:lvlJc w:val="left"/>
      <w:pPr>
        <w:tabs>
          <w:tab w:val="num" w:pos="4050"/>
        </w:tabs>
        <w:ind w:left="4410" w:hanging="360"/>
      </w:pPr>
      <w:rPr>
        <w:rFonts w:ascii="Symbol" w:hAnsi="Symbol" w:hint="default"/>
      </w:rPr>
    </w:lvl>
    <w:lvl w:ilvl="6">
      <w:start w:val="1"/>
      <w:numFmt w:val="bullet"/>
      <w:lvlText w:val="o"/>
      <w:lvlJc w:val="left"/>
      <w:pPr>
        <w:tabs>
          <w:tab w:val="num" w:pos="4770"/>
        </w:tabs>
        <w:ind w:left="5130" w:hanging="360"/>
      </w:pPr>
      <w:rPr>
        <w:rFonts w:ascii="Courier New" w:hAnsi="Courier New" w:hint="default"/>
      </w:rPr>
    </w:lvl>
    <w:lvl w:ilvl="7">
      <w:start w:val="1"/>
      <w:numFmt w:val="bullet"/>
      <w:lvlText w:val=""/>
      <w:lvlJc w:val="left"/>
      <w:pPr>
        <w:tabs>
          <w:tab w:val="num" w:pos="5490"/>
        </w:tabs>
        <w:ind w:left="5850" w:hanging="360"/>
      </w:pPr>
      <w:rPr>
        <w:rFonts w:ascii="Wingdings" w:hAnsi="Wingdings" w:hint="default"/>
      </w:rPr>
    </w:lvl>
    <w:lvl w:ilvl="8">
      <w:start w:val="1"/>
      <w:numFmt w:val="bullet"/>
      <w:lvlText w:val=""/>
      <w:lvlJc w:val="left"/>
      <w:pPr>
        <w:tabs>
          <w:tab w:val="num" w:pos="6210"/>
        </w:tabs>
        <w:ind w:left="6570" w:hanging="360"/>
      </w:pPr>
      <w:rPr>
        <w:rFonts w:ascii="Wingdings" w:hAnsi="Wingdings" w:hint="default"/>
      </w:rPr>
    </w:lvl>
  </w:abstractNum>
  <w:abstractNum w:abstractNumId="1" w15:restartNumberingAfterBreak="0">
    <w:nsid w:val="0CE863EA"/>
    <w:multiLevelType w:val="hybridMultilevel"/>
    <w:tmpl w:val="A946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39B3"/>
    <w:multiLevelType w:val="hybridMultilevel"/>
    <w:tmpl w:val="A7888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349ED"/>
    <w:multiLevelType w:val="hybridMultilevel"/>
    <w:tmpl w:val="7BDC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F31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9CB79D8"/>
    <w:multiLevelType w:val="singleLevel"/>
    <w:tmpl w:val="04090005"/>
    <w:lvl w:ilvl="0">
      <w:start w:val="1"/>
      <w:numFmt w:val="bullet"/>
      <w:lvlText w:val=""/>
      <w:lvlJc w:val="left"/>
      <w:pPr>
        <w:tabs>
          <w:tab w:val="num" w:pos="630"/>
        </w:tabs>
        <w:ind w:left="630" w:hanging="360"/>
      </w:pPr>
      <w:rPr>
        <w:rFonts w:ascii="Wingdings" w:hAnsi="Wingdings" w:hint="default"/>
      </w:rPr>
    </w:lvl>
  </w:abstractNum>
  <w:abstractNum w:abstractNumId="6" w15:restartNumberingAfterBreak="0">
    <w:nsid w:val="2C5574A0"/>
    <w:multiLevelType w:val="hybridMultilevel"/>
    <w:tmpl w:val="6B680854"/>
    <w:lvl w:ilvl="0" w:tplc="72B04A8C">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F4518"/>
    <w:multiLevelType w:val="singleLevel"/>
    <w:tmpl w:val="305A39B6"/>
    <w:lvl w:ilvl="0">
      <w:start w:val="1"/>
      <w:numFmt w:val="bullet"/>
      <w:lvlText w:val=""/>
      <w:lvlJc w:val="left"/>
      <w:pPr>
        <w:tabs>
          <w:tab w:val="num" w:pos="720"/>
        </w:tabs>
        <w:ind w:left="720" w:hanging="360"/>
      </w:pPr>
      <w:rPr>
        <w:rFonts w:ascii="Wingdings" w:hAnsi="Wingdings" w:hint="default"/>
        <w:sz w:val="24"/>
        <w:szCs w:val="24"/>
      </w:rPr>
    </w:lvl>
  </w:abstractNum>
  <w:abstractNum w:abstractNumId="8" w15:restartNumberingAfterBreak="0">
    <w:nsid w:val="47FD7BA8"/>
    <w:multiLevelType w:val="hybridMultilevel"/>
    <w:tmpl w:val="FA3A139C"/>
    <w:lvl w:ilvl="0" w:tplc="868075F2">
      <w:start w:val="1"/>
      <w:numFmt w:val="decimal"/>
      <w:lvlText w:val="%1)"/>
      <w:lvlJc w:val="left"/>
      <w:pPr>
        <w:ind w:left="1080" w:hanging="72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B14"/>
    <w:multiLevelType w:val="hybridMultilevel"/>
    <w:tmpl w:val="6D1EAE46"/>
    <w:lvl w:ilvl="0" w:tplc="04090001">
      <w:start w:val="1"/>
      <w:numFmt w:val="bullet"/>
      <w:lvlText w:val=""/>
      <w:lvlJc w:val="left"/>
      <w:pPr>
        <w:ind w:left="720" w:hanging="360"/>
      </w:pPr>
      <w:rPr>
        <w:rFonts w:ascii="Symbol" w:hAnsi="Symbol" w:hint="default"/>
      </w:rPr>
    </w:lvl>
    <w:lvl w:ilvl="1" w:tplc="A262343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45D00"/>
    <w:multiLevelType w:val="hybridMultilevel"/>
    <w:tmpl w:val="45B2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71D95"/>
    <w:multiLevelType w:val="hybridMultilevel"/>
    <w:tmpl w:val="834EE4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D0F12"/>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6C693CDA"/>
    <w:multiLevelType w:val="hybridMultilevel"/>
    <w:tmpl w:val="955E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86342"/>
    <w:multiLevelType w:val="hybridMultilevel"/>
    <w:tmpl w:val="0BA88D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622BE"/>
    <w:multiLevelType w:val="hybridMultilevel"/>
    <w:tmpl w:val="F62A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65D0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2"/>
  </w:num>
  <w:num w:numId="3">
    <w:abstractNumId w:val="16"/>
  </w:num>
  <w:num w:numId="4">
    <w:abstractNumId w:val="5"/>
  </w:num>
  <w:num w:numId="5">
    <w:abstractNumId w:val="4"/>
  </w:num>
  <w:num w:numId="6">
    <w:abstractNumId w:val="3"/>
  </w:num>
  <w:num w:numId="7">
    <w:abstractNumId w:val="14"/>
  </w:num>
  <w:num w:numId="8">
    <w:abstractNumId w:val="11"/>
  </w:num>
  <w:num w:numId="9">
    <w:abstractNumId w:val="9"/>
  </w:num>
  <w:num w:numId="10">
    <w:abstractNumId w:val="6"/>
  </w:num>
  <w:num w:numId="11">
    <w:abstractNumId w:val="13"/>
  </w:num>
  <w:num w:numId="12">
    <w:abstractNumId w:val="10"/>
  </w:num>
  <w:num w:numId="13">
    <w:abstractNumId w:val="2"/>
  </w:num>
  <w:num w:numId="14">
    <w:abstractNumId w:val="8"/>
  </w:num>
  <w:num w:numId="15">
    <w:abstractNumId w:val="4"/>
  </w:num>
  <w:num w:numId="16">
    <w:abstractNumId w:val="5"/>
  </w:num>
  <w:num w:numId="17">
    <w:abstractNumId w:val="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97"/>
    <w:rsid w:val="0003142C"/>
    <w:rsid w:val="00044CDE"/>
    <w:rsid w:val="000C44E1"/>
    <w:rsid w:val="000D5E4A"/>
    <w:rsid w:val="000E498A"/>
    <w:rsid w:val="00101F20"/>
    <w:rsid w:val="00134116"/>
    <w:rsid w:val="00136C65"/>
    <w:rsid w:val="00146528"/>
    <w:rsid w:val="0016673A"/>
    <w:rsid w:val="00181C7E"/>
    <w:rsid w:val="00187E68"/>
    <w:rsid w:val="00191B26"/>
    <w:rsid w:val="00196401"/>
    <w:rsid w:val="001E4DD7"/>
    <w:rsid w:val="002D04CA"/>
    <w:rsid w:val="003328EE"/>
    <w:rsid w:val="003B6BC7"/>
    <w:rsid w:val="003C3A99"/>
    <w:rsid w:val="0041784C"/>
    <w:rsid w:val="00427FC4"/>
    <w:rsid w:val="004408DE"/>
    <w:rsid w:val="004638C1"/>
    <w:rsid w:val="00471CA9"/>
    <w:rsid w:val="00485ED7"/>
    <w:rsid w:val="0049055F"/>
    <w:rsid w:val="004D3031"/>
    <w:rsid w:val="004D3CE8"/>
    <w:rsid w:val="00536E97"/>
    <w:rsid w:val="005612F4"/>
    <w:rsid w:val="00593CBB"/>
    <w:rsid w:val="005B4FD5"/>
    <w:rsid w:val="00643482"/>
    <w:rsid w:val="00651F0A"/>
    <w:rsid w:val="0067511C"/>
    <w:rsid w:val="006F2FAA"/>
    <w:rsid w:val="0070358E"/>
    <w:rsid w:val="00732B4A"/>
    <w:rsid w:val="0074505A"/>
    <w:rsid w:val="00787D8E"/>
    <w:rsid w:val="0079533B"/>
    <w:rsid w:val="007A5EBB"/>
    <w:rsid w:val="007C2273"/>
    <w:rsid w:val="007C2369"/>
    <w:rsid w:val="007E7D7B"/>
    <w:rsid w:val="007F6959"/>
    <w:rsid w:val="00845140"/>
    <w:rsid w:val="00856B40"/>
    <w:rsid w:val="00867ED1"/>
    <w:rsid w:val="00892571"/>
    <w:rsid w:val="008C47E3"/>
    <w:rsid w:val="009178C2"/>
    <w:rsid w:val="0092325C"/>
    <w:rsid w:val="0094706A"/>
    <w:rsid w:val="00952BC7"/>
    <w:rsid w:val="00965517"/>
    <w:rsid w:val="00974D76"/>
    <w:rsid w:val="009838A8"/>
    <w:rsid w:val="00A26019"/>
    <w:rsid w:val="00AB3AF2"/>
    <w:rsid w:val="00AF194F"/>
    <w:rsid w:val="00B10B8C"/>
    <w:rsid w:val="00B24A64"/>
    <w:rsid w:val="00B33C9B"/>
    <w:rsid w:val="00B60E32"/>
    <w:rsid w:val="00BF2633"/>
    <w:rsid w:val="00C04C64"/>
    <w:rsid w:val="00C0520A"/>
    <w:rsid w:val="00C22B6C"/>
    <w:rsid w:val="00C30332"/>
    <w:rsid w:val="00C3419D"/>
    <w:rsid w:val="00C43DF1"/>
    <w:rsid w:val="00C46AE6"/>
    <w:rsid w:val="00C64D9F"/>
    <w:rsid w:val="00C6754F"/>
    <w:rsid w:val="00CA2D97"/>
    <w:rsid w:val="00CB51D7"/>
    <w:rsid w:val="00CC1CE3"/>
    <w:rsid w:val="00CC58A3"/>
    <w:rsid w:val="00CC72BC"/>
    <w:rsid w:val="00CF71EF"/>
    <w:rsid w:val="00D10C05"/>
    <w:rsid w:val="00D12D35"/>
    <w:rsid w:val="00D4082C"/>
    <w:rsid w:val="00D6141C"/>
    <w:rsid w:val="00D8307E"/>
    <w:rsid w:val="00D83917"/>
    <w:rsid w:val="00DD5E3C"/>
    <w:rsid w:val="00DF1614"/>
    <w:rsid w:val="00E05260"/>
    <w:rsid w:val="00E06C62"/>
    <w:rsid w:val="00E52391"/>
    <w:rsid w:val="00E84379"/>
    <w:rsid w:val="00EB6EC0"/>
    <w:rsid w:val="00ED4D7D"/>
    <w:rsid w:val="00F872E6"/>
    <w:rsid w:val="00F91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D397"/>
  <w15:chartTrackingRefBased/>
  <w15:docId w15:val="{B353F4D8-589A-47F7-A971-5724A11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D9F"/>
    <w:rPr>
      <w:rFonts w:ascii="Times New Roman" w:eastAsia="Times New Roman" w:hAnsi="Times New Roman"/>
      <w:lang w:val="nl-NL"/>
    </w:rPr>
  </w:style>
  <w:style w:type="paragraph" w:styleId="Heading1">
    <w:name w:val="heading 1"/>
    <w:basedOn w:val="Normal"/>
    <w:next w:val="Normal"/>
    <w:qFormat/>
    <w:pPr>
      <w:keepNext/>
      <w:ind w:left="708"/>
      <w:outlineLvl w:val="0"/>
    </w:pPr>
    <w:rPr>
      <w:rFonts w:ascii="Arial" w:hAnsi="Arial"/>
      <w:b/>
      <w:sz w:val="22"/>
    </w:rPr>
  </w:style>
  <w:style w:type="paragraph" w:styleId="Heading2">
    <w:name w:val="heading 2"/>
    <w:basedOn w:val="Normal"/>
    <w:next w:val="Normal"/>
    <w:qFormat/>
    <w:pPr>
      <w:keepNext/>
      <w:outlineLvl w:val="1"/>
    </w:pPr>
    <w:rPr>
      <w:rFonts w:ascii="Arial" w:hAnsi="Arial" w:cs="Arial"/>
      <w:b/>
      <w:sz w:val="28"/>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4"/>
      <w:lang w:val="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Times New Roman"/>
      <w:b/>
      <w:szCs w:val="20"/>
      <w:lang w:val="nl-NL"/>
    </w:rPr>
  </w:style>
  <w:style w:type="character" w:customStyle="1" w:styleId="Heading2Char">
    <w:name w:val="Heading 2 Char"/>
    <w:rPr>
      <w:rFonts w:ascii="Arial" w:eastAsia="Times New Roman" w:hAnsi="Arial" w:cs="Arial"/>
      <w:b/>
      <w:sz w:val="28"/>
      <w:szCs w:val="20"/>
      <w:lang w:val="nl-NL"/>
    </w:rPr>
  </w:style>
  <w:style w:type="character" w:customStyle="1" w:styleId="Heading4Char">
    <w:name w:val="Heading 4 Char"/>
    <w:rPr>
      <w:rFonts w:ascii="Times New Roman" w:eastAsia="Times New Roman" w:hAnsi="Times New Roman" w:cs="Times New Roman"/>
      <w:b/>
      <w:sz w:val="24"/>
      <w:szCs w:val="20"/>
    </w:rPr>
  </w:style>
  <w:style w:type="character" w:customStyle="1" w:styleId="Heading5Char">
    <w:name w:val="Heading 5 Char"/>
    <w:rPr>
      <w:rFonts w:ascii="Times New Roman" w:eastAsia="Times New Roman" w:hAnsi="Times New Roman" w:cs="Times New Roman"/>
      <w:b/>
      <w:i/>
      <w:sz w:val="28"/>
      <w:szCs w:val="20"/>
    </w:rPr>
  </w:style>
  <w:style w:type="paragraph" w:styleId="Header">
    <w:name w:val="header"/>
    <w:basedOn w:val="Normal"/>
    <w:semiHidden/>
    <w:pPr>
      <w:tabs>
        <w:tab w:val="center" w:pos="4536"/>
        <w:tab w:val="right" w:pos="9072"/>
      </w:tabs>
    </w:pPr>
  </w:style>
  <w:style w:type="character" w:customStyle="1" w:styleId="HeaderChar">
    <w:name w:val="Header Char"/>
    <w:semiHidden/>
    <w:rPr>
      <w:rFonts w:ascii="Times New Roman" w:eastAsia="Times New Roman" w:hAnsi="Times New Roman" w:cs="Times New Roman"/>
      <w:sz w:val="20"/>
      <w:szCs w:val="20"/>
      <w:lang w:val="nl-NL"/>
    </w:rPr>
  </w:style>
  <w:style w:type="paragraph" w:styleId="Footer">
    <w:name w:val="footer"/>
    <w:basedOn w:val="Normal"/>
    <w:semiHidden/>
    <w:pPr>
      <w:tabs>
        <w:tab w:val="center" w:pos="4536"/>
        <w:tab w:val="right" w:pos="9072"/>
      </w:tabs>
    </w:pPr>
  </w:style>
  <w:style w:type="character" w:customStyle="1" w:styleId="FooterChar">
    <w:name w:val="Footer Char"/>
    <w:semiHidden/>
    <w:rPr>
      <w:rFonts w:ascii="Times New Roman" w:eastAsia="Times New Roman" w:hAnsi="Times New Roman" w:cs="Times New Roman"/>
      <w:sz w:val="20"/>
      <w:szCs w:val="20"/>
      <w:lang w:val="nl-NL"/>
    </w:rPr>
  </w:style>
  <w:style w:type="character" w:styleId="Hyperlink">
    <w:name w:val="Hyperlink"/>
    <w:semiHidden/>
    <w:rPr>
      <w:color w:val="0000FF"/>
      <w:u w:val="single"/>
    </w:rPr>
  </w:style>
  <w:style w:type="character" w:styleId="PageNumber">
    <w:name w:val="page number"/>
    <w:semiHidden/>
  </w:style>
  <w:style w:type="paragraph" w:styleId="BodyText">
    <w:name w:val="Body Text"/>
    <w:basedOn w:val="Normal"/>
    <w:semiHidden/>
    <w:pPr>
      <w:tabs>
        <w:tab w:val="left" w:pos="7845"/>
      </w:tabs>
      <w:spacing w:line="480" w:lineRule="auto"/>
    </w:pPr>
    <w:rPr>
      <w:rFonts w:ascii="Arial" w:hAnsi="Arial"/>
      <w:sz w:val="22"/>
      <w:lang w:val="en-US"/>
    </w:rPr>
  </w:style>
  <w:style w:type="character" w:customStyle="1" w:styleId="BodyTextChar">
    <w:name w:val="Body Text Char"/>
    <w:semiHidden/>
    <w:rPr>
      <w:rFonts w:ascii="Arial" w:eastAsia="Times New Roman" w:hAnsi="Arial" w:cs="Times New Roman"/>
      <w:szCs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val="nl-NL"/>
    </w:rPr>
  </w:style>
  <w:style w:type="paragraph" w:customStyle="1" w:styleId="ColorfulList-Accent11">
    <w:name w:val="Colorful List - Accent 11"/>
    <w:basedOn w:val="Normal"/>
    <w:qFormat/>
    <w:pPr>
      <w:ind w:left="720"/>
    </w:p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F872E6"/>
    <w:rPr>
      <w:sz w:val="18"/>
      <w:szCs w:val="18"/>
    </w:rPr>
  </w:style>
  <w:style w:type="paragraph" w:styleId="CommentText">
    <w:name w:val="annotation text"/>
    <w:basedOn w:val="Normal"/>
    <w:link w:val="CommentTextChar"/>
    <w:uiPriority w:val="99"/>
    <w:semiHidden/>
    <w:unhideWhenUsed/>
    <w:rsid w:val="00F872E6"/>
    <w:rPr>
      <w:sz w:val="24"/>
      <w:szCs w:val="24"/>
    </w:rPr>
  </w:style>
  <w:style w:type="character" w:customStyle="1" w:styleId="CommentTextChar">
    <w:name w:val="Comment Text Char"/>
    <w:link w:val="CommentText"/>
    <w:uiPriority w:val="99"/>
    <w:semiHidden/>
    <w:rsid w:val="00F872E6"/>
    <w:rPr>
      <w:rFonts w:ascii="Times New Roman" w:eastAsia="Times New Roman" w:hAnsi="Times New Roman"/>
      <w:sz w:val="24"/>
      <w:szCs w:val="24"/>
      <w:lang w:val="nl-NL"/>
    </w:rPr>
  </w:style>
  <w:style w:type="paragraph" w:styleId="CommentSubject">
    <w:name w:val="annotation subject"/>
    <w:basedOn w:val="CommentText"/>
    <w:next w:val="CommentText"/>
    <w:link w:val="CommentSubjectChar"/>
    <w:uiPriority w:val="99"/>
    <w:semiHidden/>
    <w:unhideWhenUsed/>
    <w:rsid w:val="00F872E6"/>
    <w:rPr>
      <w:b/>
      <w:bCs/>
      <w:sz w:val="20"/>
      <w:szCs w:val="20"/>
    </w:rPr>
  </w:style>
  <w:style w:type="character" w:customStyle="1" w:styleId="CommentSubjectChar">
    <w:name w:val="Comment Subject Char"/>
    <w:link w:val="CommentSubject"/>
    <w:uiPriority w:val="99"/>
    <w:semiHidden/>
    <w:rsid w:val="00F872E6"/>
    <w:rPr>
      <w:rFonts w:ascii="Times New Roman" w:eastAsia="Times New Roman" w:hAnsi="Times New Roman"/>
      <w:b/>
      <w:bCs/>
      <w:sz w:val="24"/>
      <w:szCs w:val="24"/>
      <w:lang w:val="nl-NL"/>
    </w:rPr>
  </w:style>
  <w:style w:type="paragraph" w:styleId="Revision">
    <w:name w:val="Revision"/>
    <w:hidden/>
    <w:uiPriority w:val="99"/>
    <w:semiHidden/>
    <w:rsid w:val="005B4FD5"/>
    <w:rPr>
      <w:rFonts w:ascii="Times New Roman" w:eastAsia="Times New Roman" w:hAnsi="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2682">
      <w:bodyDiv w:val="1"/>
      <w:marLeft w:val="0"/>
      <w:marRight w:val="0"/>
      <w:marTop w:val="0"/>
      <w:marBottom w:val="0"/>
      <w:divBdr>
        <w:top w:val="none" w:sz="0" w:space="0" w:color="auto"/>
        <w:left w:val="none" w:sz="0" w:space="0" w:color="auto"/>
        <w:bottom w:val="none" w:sz="0" w:space="0" w:color="auto"/>
        <w:right w:val="none" w:sz="0" w:space="0" w:color="auto"/>
      </w:divBdr>
    </w:div>
    <w:div w:id="1156341268">
      <w:bodyDiv w:val="1"/>
      <w:marLeft w:val="0"/>
      <w:marRight w:val="0"/>
      <w:marTop w:val="0"/>
      <w:marBottom w:val="0"/>
      <w:divBdr>
        <w:top w:val="none" w:sz="0" w:space="0" w:color="auto"/>
        <w:left w:val="none" w:sz="0" w:space="0" w:color="auto"/>
        <w:bottom w:val="none" w:sz="0" w:space="0" w:color="auto"/>
        <w:right w:val="none" w:sz="0" w:space="0" w:color="auto"/>
      </w:divBdr>
    </w:div>
    <w:div w:id="14359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ood@NBIAdisorder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wood@NBIAdisorders.org" TargetMode="External"/><Relationship Id="rId4" Type="http://schemas.openxmlformats.org/officeDocument/2006/relationships/webSettings" Target="webSettings.xml"/><Relationship Id="rId9" Type="http://schemas.openxmlformats.org/officeDocument/2006/relationships/hyperlink" Target="http://grants.nih.gov/grants/policy/model_organis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11040</CharactersWithSpaces>
  <SharedDoc>false</SharedDoc>
  <HLinks>
    <vt:vector size="24" baseType="variant">
      <vt:variant>
        <vt:i4>6619229</vt:i4>
      </vt:variant>
      <vt:variant>
        <vt:i4>6</vt:i4>
      </vt:variant>
      <vt:variant>
        <vt:i4>0</vt:i4>
      </vt:variant>
      <vt:variant>
        <vt:i4>5</vt:i4>
      </vt:variant>
      <vt:variant>
        <vt:lpwstr>mailto:pwood@NBIAdisorders.org</vt:lpwstr>
      </vt:variant>
      <vt:variant>
        <vt:lpwstr/>
      </vt:variant>
      <vt:variant>
        <vt:i4>852003</vt:i4>
      </vt:variant>
      <vt:variant>
        <vt:i4>3</vt:i4>
      </vt:variant>
      <vt:variant>
        <vt:i4>0</vt:i4>
      </vt:variant>
      <vt:variant>
        <vt:i4>5</vt:i4>
      </vt:variant>
      <vt:variant>
        <vt:lpwstr>http://grants.nih.gov/grants/policy/model_organism</vt:lpwstr>
      </vt:variant>
      <vt:variant>
        <vt:lpwstr/>
      </vt:variant>
      <vt:variant>
        <vt:i4>6619229</vt:i4>
      </vt:variant>
      <vt:variant>
        <vt:i4>0</vt:i4>
      </vt:variant>
      <vt:variant>
        <vt:i4>0</vt:i4>
      </vt:variant>
      <vt:variant>
        <vt:i4>5</vt:i4>
      </vt:variant>
      <vt:variant>
        <vt:lpwstr>mailto:pwood@NBIAdisorders.org</vt:lpwstr>
      </vt:variant>
      <vt:variant>
        <vt:lpwstr/>
      </vt:variant>
      <vt:variant>
        <vt:i4>2097238</vt:i4>
      </vt:variant>
      <vt:variant>
        <vt:i4>-1</vt:i4>
      </vt:variant>
      <vt:variant>
        <vt:i4>1029</vt:i4>
      </vt:variant>
      <vt:variant>
        <vt:i4>1</vt:i4>
      </vt:variant>
      <vt:variant>
        <vt:lpwstr>http://www.nbiadisorders.org/logos/NBIA_Vio-01(00A8D0)-3.jpg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Adva Simantov Damti</cp:lastModifiedBy>
  <cp:revision>2</cp:revision>
  <cp:lastPrinted>2019-09-06T17:14:00Z</cp:lastPrinted>
  <dcterms:created xsi:type="dcterms:W3CDTF">2023-04-30T09:51:00Z</dcterms:created>
  <dcterms:modified xsi:type="dcterms:W3CDTF">2023-04-30T09:51:00Z</dcterms:modified>
</cp:coreProperties>
</file>