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0137F" w14:textId="77777777" w:rsidR="000D6EAB" w:rsidRDefault="000D6EAB" w:rsidP="00C53667">
      <w:pPr>
        <w:rPr>
          <w:szCs w:val="22"/>
          <w:rtl/>
        </w:rPr>
      </w:pPr>
    </w:p>
    <w:p w14:paraId="2778A59D" w14:textId="77777777" w:rsidR="00B508C0" w:rsidRDefault="00B508C0" w:rsidP="00C53667">
      <w:pPr>
        <w:rPr>
          <w:szCs w:val="22"/>
          <w:rtl/>
        </w:rPr>
      </w:pPr>
    </w:p>
    <w:p w14:paraId="5A762D88" w14:textId="2EBCD0EB" w:rsidR="00B508C0" w:rsidRPr="00B508C0" w:rsidRDefault="00B508C0" w:rsidP="00C128AD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eastAsia="en-US"/>
        </w:rPr>
      </w:pPr>
      <w:r w:rsidRPr="00B508C0">
        <w:rPr>
          <w:rFonts w:ascii="Calibri" w:eastAsia="Calibri" w:hAnsi="Calibri" w:cs="Arial" w:hint="eastAsia"/>
          <w:b/>
          <w:bCs/>
          <w:sz w:val="28"/>
          <w:szCs w:val="28"/>
          <w:u w:val="single"/>
          <w:rtl/>
          <w:lang w:eastAsia="en-US"/>
        </w:rPr>
        <w:t>קול</w:t>
      </w:r>
      <w:r w:rsidRPr="00B508C0">
        <w:rPr>
          <w:rFonts w:ascii="Calibri" w:eastAsia="Calibri" w:hAnsi="Calibri" w:cs="Arial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B508C0">
        <w:rPr>
          <w:rFonts w:ascii="Calibri" w:eastAsia="Calibri" w:hAnsi="Calibri" w:cs="Arial" w:hint="eastAsia"/>
          <w:b/>
          <w:bCs/>
          <w:sz w:val="28"/>
          <w:szCs w:val="28"/>
          <w:u w:val="single"/>
          <w:rtl/>
          <w:lang w:eastAsia="en-US"/>
        </w:rPr>
        <w:t>קורא</w:t>
      </w:r>
      <w:r w:rsidRPr="00B508C0">
        <w:rPr>
          <w:rFonts w:ascii="Calibri" w:eastAsia="Calibri" w:hAnsi="Calibri" w:cs="Arial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B508C0">
        <w:rPr>
          <w:rFonts w:ascii="Calibri" w:eastAsia="Calibri" w:hAnsi="Calibri" w:cs="Arial" w:hint="eastAsia"/>
          <w:b/>
          <w:bCs/>
          <w:sz w:val="28"/>
          <w:szCs w:val="28"/>
          <w:u w:val="single"/>
          <w:rtl/>
          <w:lang w:eastAsia="en-US"/>
        </w:rPr>
        <w:t>להגשת</w:t>
      </w:r>
      <w:r w:rsidRPr="00B508C0">
        <w:rPr>
          <w:rFonts w:ascii="Calibri" w:eastAsia="Calibri" w:hAnsi="Calibri" w:cs="Arial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B508C0">
        <w:rPr>
          <w:rFonts w:ascii="Calibri" w:eastAsia="Calibri" w:hAnsi="Calibri" w:cs="Arial" w:hint="eastAsia"/>
          <w:b/>
          <w:bCs/>
          <w:sz w:val="28"/>
          <w:szCs w:val="28"/>
          <w:u w:val="single"/>
          <w:rtl/>
          <w:lang w:eastAsia="en-US"/>
        </w:rPr>
        <w:t>הצעות</w:t>
      </w:r>
      <w:r w:rsidRPr="00B508C0">
        <w:rPr>
          <w:rFonts w:ascii="Calibri" w:eastAsia="Calibri" w:hAnsi="Calibri" w:cs="Arial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B508C0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eastAsia="en-US"/>
        </w:rPr>
        <w:t xml:space="preserve">מחקר לשנת </w:t>
      </w:r>
      <w:r w:rsidR="00C128AD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eastAsia="en-US"/>
        </w:rPr>
        <w:t>2019</w:t>
      </w:r>
    </w:p>
    <w:p w14:paraId="02BDAEC6" w14:textId="77777777" w:rsidR="00B508C0" w:rsidRPr="00B508C0" w:rsidRDefault="00B508C0" w:rsidP="00B508C0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eastAsia="en-US"/>
        </w:rPr>
      </w:pPr>
      <w:r w:rsidRPr="00B508C0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eastAsia="en-US"/>
        </w:rPr>
        <w:t>במימון מכון פורטר למחקרי חיים תחת תנאי קיצון בים המלח</w:t>
      </w:r>
    </w:p>
    <w:p w14:paraId="467FE2A3" w14:textId="77777777" w:rsidR="00B508C0" w:rsidRPr="00B508C0" w:rsidRDefault="00B508C0" w:rsidP="00B508C0">
      <w:pPr>
        <w:spacing w:after="200" w:line="276" w:lineRule="auto"/>
        <w:rPr>
          <w:rFonts w:ascii="Calibri" w:eastAsia="Calibri" w:hAnsi="Calibri" w:cs="Arial"/>
          <w:szCs w:val="22"/>
          <w:rtl/>
          <w:lang w:eastAsia="en-US"/>
        </w:rPr>
      </w:pP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א.  </w:t>
      </w:r>
      <w:r w:rsidRPr="00B508C0">
        <w:rPr>
          <w:rFonts w:ascii="Calibri" w:eastAsia="Calibri" w:hAnsi="Calibri" w:cs="Arial" w:hint="cs"/>
          <w:b/>
          <w:bCs/>
          <w:szCs w:val="22"/>
          <w:u w:val="single"/>
          <w:rtl/>
          <w:lang w:eastAsia="en-US"/>
        </w:rPr>
        <w:t>רקע כללי</w:t>
      </w:r>
    </w:p>
    <w:p w14:paraId="629E85D4" w14:textId="118C9E20" w:rsidR="00C80648" w:rsidRDefault="00B508C0" w:rsidP="00853FC3">
      <w:pPr>
        <w:spacing w:after="200" w:line="276" w:lineRule="auto"/>
        <w:jc w:val="both"/>
        <w:rPr>
          <w:rFonts w:ascii="Calibri" w:eastAsia="Calibri" w:hAnsi="Calibri" w:cs="Arial"/>
          <w:szCs w:val="22"/>
          <w:rtl/>
          <w:lang w:eastAsia="en-US"/>
        </w:rPr>
      </w:pPr>
      <w:r w:rsidRPr="00B508C0">
        <w:rPr>
          <w:rFonts w:ascii="Calibri" w:eastAsia="Calibri" w:hAnsi="Calibri" w:cs="Arial" w:hint="cs"/>
          <w:szCs w:val="22"/>
          <w:rtl/>
          <w:lang w:eastAsia="en-US"/>
        </w:rPr>
        <w:t>מכון פורטר של אוניברסיטת ת"א למחקרי חיים תחת תנאי קיצון בים המלח (להלן: "</w:t>
      </w:r>
      <w:r w:rsidRPr="00EB550B">
        <w:rPr>
          <w:rFonts w:ascii="Calibri" w:eastAsia="Calibri" w:hAnsi="Calibri" w:cs="Arial" w:hint="eastAsia"/>
          <w:b/>
          <w:bCs/>
          <w:szCs w:val="22"/>
          <w:rtl/>
          <w:lang w:eastAsia="en-US"/>
        </w:rPr>
        <w:t>המכון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") הוקם בשנת 2017, בשיתוף פעולה עם המועצה האזורית תמר. המכון שוכן במצדה, בבניין שכולל מעבדות מחקר, משרדים ואולם הרצאות. </w:t>
      </w:r>
    </w:p>
    <w:p w14:paraId="3326579D" w14:textId="3808B41D" w:rsidR="00B508C0" w:rsidRPr="00B508C0" w:rsidRDefault="00B508C0" w:rsidP="00EB550B">
      <w:pPr>
        <w:spacing w:after="200" w:line="276" w:lineRule="auto"/>
        <w:jc w:val="both"/>
        <w:rPr>
          <w:rFonts w:ascii="Calibri" w:eastAsia="Calibri" w:hAnsi="Calibri" w:cs="Arial"/>
          <w:b/>
          <w:bCs/>
          <w:szCs w:val="22"/>
          <w:rtl/>
          <w:lang w:eastAsia="en-US"/>
        </w:rPr>
      </w:pPr>
      <w:bookmarkStart w:id="0" w:name="_GoBack"/>
      <w:r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פעילותו של המכון מתמקדת בתמיכה ובעידוד מחקרים </w:t>
      </w:r>
      <w:r w:rsidR="004F092C">
        <w:rPr>
          <w:rFonts w:ascii="Calibri" w:eastAsia="Calibri" w:hAnsi="Calibri" w:cs="Arial" w:hint="cs"/>
          <w:b/>
          <w:bCs/>
          <w:szCs w:val="22"/>
          <w:rtl/>
          <w:lang w:eastAsia="en-US"/>
        </w:rPr>
        <w:t>חדשניים</w:t>
      </w:r>
      <w:r w:rsidR="004F092C"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 </w:t>
      </w:r>
      <w:r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>ה</w:t>
      </w:r>
      <w:r w:rsidR="004F092C">
        <w:rPr>
          <w:rFonts w:ascii="Calibri" w:eastAsia="Calibri" w:hAnsi="Calibri" w:cs="Arial" w:hint="cs"/>
          <w:b/>
          <w:bCs/>
          <w:szCs w:val="22"/>
          <w:rtl/>
          <w:lang w:eastAsia="en-US"/>
        </w:rPr>
        <w:t>מתמקדים ב</w:t>
      </w:r>
      <w:r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>היבטים סביבתיים הקשורים לתנאי הקיצון במקום הנמוך בעולם - ים המלח</w:t>
      </w:r>
      <w:r w:rsidR="00C80648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 והבקע הגדול</w:t>
      </w:r>
      <w:r w:rsidR="001D1E41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 - </w:t>
      </w:r>
      <w:r w:rsidR="00C80648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 עם דגש על מדעי כדור הארץ, חי, צומח, סביבה, קהילות אנושיות ומורשת</w:t>
      </w:r>
      <w:bookmarkEnd w:id="0"/>
      <w:r w:rsidR="00C80648">
        <w:rPr>
          <w:rFonts w:ascii="Calibri" w:eastAsia="Calibri" w:hAnsi="Calibri" w:cs="Arial" w:hint="cs"/>
          <w:b/>
          <w:bCs/>
          <w:szCs w:val="22"/>
          <w:rtl/>
          <w:lang w:eastAsia="en-US"/>
        </w:rPr>
        <w:t>.</w:t>
      </w:r>
      <w:r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  </w:t>
      </w:r>
    </w:p>
    <w:p w14:paraId="60FBF80D" w14:textId="77777777" w:rsidR="00B508C0" w:rsidRPr="00B508C0" w:rsidRDefault="00B508C0" w:rsidP="00B508C0">
      <w:pPr>
        <w:spacing w:after="200" w:line="276" w:lineRule="auto"/>
        <w:rPr>
          <w:rFonts w:ascii="Calibri" w:eastAsia="Calibri" w:hAnsi="Calibri" w:cs="Arial"/>
          <w:b/>
          <w:bCs/>
          <w:szCs w:val="22"/>
          <w:u w:val="single"/>
          <w:rtl/>
          <w:lang w:eastAsia="en-US"/>
        </w:rPr>
      </w:pPr>
      <w:r w:rsidRPr="00B508C0">
        <w:rPr>
          <w:rFonts w:ascii="Calibri" w:eastAsia="Calibri" w:hAnsi="Calibri" w:cs="Arial"/>
          <w:b/>
          <w:bCs/>
          <w:szCs w:val="22"/>
          <w:rtl/>
          <w:lang w:eastAsia="en-US"/>
        </w:rPr>
        <w:br/>
      </w:r>
      <w:r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ב. </w:t>
      </w:r>
      <w:r w:rsidRPr="00B508C0">
        <w:rPr>
          <w:rFonts w:ascii="Calibri" w:eastAsia="Calibri" w:hAnsi="Calibri" w:cs="Arial" w:hint="cs"/>
          <w:b/>
          <w:bCs/>
          <w:szCs w:val="22"/>
          <w:u w:val="single"/>
          <w:rtl/>
          <w:lang w:eastAsia="en-US"/>
        </w:rPr>
        <w:t>תנאי המענק</w:t>
      </w:r>
    </w:p>
    <w:p w14:paraId="78DC3AB4" w14:textId="1E048C38" w:rsidR="00D33D0B" w:rsidRDefault="00B508C0" w:rsidP="00EC7F1D">
      <w:pPr>
        <w:spacing w:after="200"/>
        <w:jc w:val="both"/>
        <w:rPr>
          <w:rFonts w:ascii="Calibri" w:eastAsia="Calibri" w:hAnsi="Calibri" w:cs="Arial"/>
          <w:b/>
          <w:bCs/>
          <w:szCs w:val="22"/>
          <w:rtl/>
          <w:lang w:eastAsia="en-US"/>
        </w:rPr>
      </w:pPr>
      <w:r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>*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  המכון </w:t>
      </w:r>
      <w:r w:rsidR="00C55E1B" w:rsidRPr="001D1E41">
        <w:rPr>
          <w:rFonts w:ascii="Calibri" w:eastAsia="Calibri" w:hAnsi="Calibri" w:cs="Arial" w:hint="cs"/>
          <w:szCs w:val="22"/>
          <w:rtl/>
          <w:lang w:eastAsia="en-US"/>
        </w:rPr>
        <w:t>יעניק</w:t>
      </w:r>
      <w:r w:rsidR="00C55E1B">
        <w:rPr>
          <w:rFonts w:ascii="Calibri" w:eastAsia="Calibri" w:hAnsi="Calibri" w:cs="Arial" w:hint="cs"/>
          <w:szCs w:val="22"/>
          <w:rtl/>
          <w:lang w:eastAsia="en-US"/>
        </w:rPr>
        <w:t xml:space="preserve"> </w:t>
      </w:r>
      <w:r w:rsidR="00C80648">
        <w:rPr>
          <w:rFonts w:ascii="Calibri" w:eastAsia="Calibri" w:hAnsi="Calibri" w:cs="Arial" w:hint="cs"/>
          <w:szCs w:val="22"/>
          <w:rtl/>
          <w:lang w:eastAsia="en-US"/>
        </w:rPr>
        <w:t xml:space="preserve">לפחות </w:t>
      </w:r>
      <w:r w:rsidR="00D45D54">
        <w:rPr>
          <w:rFonts w:ascii="Calibri" w:eastAsia="Calibri" w:hAnsi="Calibri" w:cs="Arial" w:hint="cs"/>
          <w:szCs w:val="22"/>
          <w:rtl/>
          <w:lang w:eastAsia="en-US"/>
        </w:rPr>
        <w:t>שני</w:t>
      </w:r>
      <w:r w:rsidR="00C80648">
        <w:rPr>
          <w:rFonts w:ascii="Calibri" w:eastAsia="Calibri" w:hAnsi="Calibri" w:cs="Arial" w:hint="cs"/>
          <w:szCs w:val="22"/>
          <w:rtl/>
          <w:lang w:eastAsia="en-US"/>
        </w:rPr>
        <w:t xml:space="preserve"> 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>מענקי מחקר (</w:t>
      </w:r>
      <w:r w:rsidRPr="00B508C0">
        <w:rPr>
          <w:rFonts w:ascii="Calibri" w:eastAsia="Calibri" w:hAnsi="Calibri" w:cs="Arial"/>
          <w:szCs w:val="22"/>
          <w:lang w:eastAsia="en-US"/>
        </w:rPr>
        <w:t>seed funding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) לחוקרים באוניברסיטת תל אביב, בהיקף של עד </w:t>
      </w:r>
      <w:r w:rsidR="001D1E41">
        <w:rPr>
          <w:rFonts w:ascii="Calibri" w:eastAsia="Calibri" w:hAnsi="Calibri" w:cs="Arial" w:hint="cs"/>
          <w:szCs w:val="22"/>
          <w:rtl/>
          <w:lang w:eastAsia="en-US"/>
        </w:rPr>
        <w:t>25,000</w:t>
      </w:r>
      <w:r w:rsidR="00C55E1B">
        <w:rPr>
          <w:rFonts w:ascii="Calibri" w:eastAsia="Calibri" w:hAnsi="Calibri" w:cs="Arial" w:hint="cs"/>
          <w:szCs w:val="22"/>
          <w:rtl/>
          <w:lang w:eastAsia="en-US"/>
        </w:rPr>
        <w:t xml:space="preserve"> </w:t>
      </w:r>
      <w:r w:rsidR="009814FB" w:rsidRPr="001D1E41">
        <w:rPr>
          <w:rFonts w:ascii="Calibri" w:eastAsia="Calibri" w:hAnsi="Calibri" w:cs="Arial" w:hint="cs"/>
          <w:szCs w:val="22"/>
          <w:rtl/>
          <w:lang w:eastAsia="en-US"/>
        </w:rPr>
        <w:t>דולר</w:t>
      </w:r>
      <w:r w:rsidRPr="001D1E41">
        <w:rPr>
          <w:rFonts w:ascii="Calibri" w:eastAsia="Calibri" w:hAnsi="Calibri" w:cs="Arial" w:hint="cs"/>
          <w:szCs w:val="22"/>
          <w:rtl/>
          <w:lang w:eastAsia="en-US"/>
        </w:rPr>
        <w:t xml:space="preserve"> </w:t>
      </w:r>
      <w:r w:rsidR="00C55E1B" w:rsidRPr="001D1E41">
        <w:rPr>
          <w:rFonts w:ascii="Calibri" w:eastAsia="Calibri" w:hAnsi="Calibri" w:cs="Arial" w:hint="cs"/>
          <w:szCs w:val="22"/>
          <w:rtl/>
          <w:lang w:eastAsia="en-US"/>
        </w:rPr>
        <w:t xml:space="preserve">לשנה </w:t>
      </w:r>
      <w:r w:rsidRPr="001D1E41">
        <w:rPr>
          <w:rFonts w:ascii="Calibri" w:eastAsia="Calibri" w:hAnsi="Calibri" w:cs="Arial" w:hint="cs"/>
          <w:szCs w:val="22"/>
          <w:rtl/>
          <w:lang w:eastAsia="en-US"/>
        </w:rPr>
        <w:t>למחקר</w:t>
      </w:r>
      <w:r w:rsidR="00C55E1B" w:rsidRPr="001D1E41">
        <w:rPr>
          <w:rFonts w:ascii="Calibri" w:eastAsia="Calibri" w:hAnsi="Calibri" w:cs="Arial" w:hint="cs"/>
          <w:szCs w:val="22"/>
          <w:rtl/>
          <w:lang w:eastAsia="en-US"/>
        </w:rPr>
        <w:t>, לתקופה</w:t>
      </w:r>
      <w:r w:rsidR="00C55E1B" w:rsidRPr="001D1E41">
        <w:rPr>
          <w:rFonts w:ascii="Calibri" w:eastAsia="Calibri" w:hAnsi="Calibri" w:cs="Arial"/>
          <w:szCs w:val="22"/>
          <w:rtl/>
          <w:lang w:eastAsia="en-US"/>
        </w:rPr>
        <w:t xml:space="preserve"> </w:t>
      </w:r>
      <w:r w:rsidR="00C55E1B" w:rsidRPr="001D1E41">
        <w:rPr>
          <w:rFonts w:ascii="Calibri" w:eastAsia="Calibri" w:hAnsi="Calibri" w:cs="Arial" w:hint="cs"/>
          <w:szCs w:val="22"/>
          <w:rtl/>
          <w:lang w:eastAsia="en-US"/>
        </w:rPr>
        <w:t>של</w:t>
      </w:r>
      <w:r w:rsidR="00C55E1B" w:rsidRPr="001D1E41">
        <w:rPr>
          <w:rFonts w:ascii="Calibri" w:eastAsia="Calibri" w:hAnsi="Calibri" w:cs="Arial"/>
          <w:szCs w:val="22"/>
          <w:rtl/>
          <w:lang w:eastAsia="en-US"/>
        </w:rPr>
        <w:t xml:space="preserve"> </w:t>
      </w:r>
      <w:r w:rsidR="00C55E1B" w:rsidRPr="001D1E41">
        <w:rPr>
          <w:rFonts w:ascii="Calibri" w:eastAsia="Calibri" w:hAnsi="Calibri" w:cs="Arial" w:hint="cs"/>
          <w:szCs w:val="22"/>
          <w:rtl/>
          <w:lang w:eastAsia="en-US"/>
        </w:rPr>
        <w:t>שנתיים</w:t>
      </w:r>
      <w:r w:rsidR="00D45D54">
        <w:rPr>
          <w:rFonts w:ascii="Calibri" w:eastAsia="Calibri" w:hAnsi="Calibri" w:cs="Arial" w:hint="cs"/>
          <w:szCs w:val="22"/>
          <w:rtl/>
          <w:lang w:eastAsia="en-US"/>
        </w:rPr>
        <w:t xml:space="preserve"> (סך הכל 50,000$ לשנתיים)</w:t>
      </w:r>
      <w:r w:rsidRPr="001D1E41">
        <w:rPr>
          <w:rFonts w:ascii="Calibri" w:eastAsia="Calibri" w:hAnsi="Calibri" w:cs="Arial" w:hint="cs"/>
          <w:szCs w:val="22"/>
          <w:rtl/>
          <w:lang w:eastAsia="en-US"/>
        </w:rPr>
        <w:t>.</w:t>
      </w:r>
      <w:r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 </w:t>
      </w:r>
    </w:p>
    <w:p w14:paraId="3D67F8A5" w14:textId="252D5AA8" w:rsidR="00B508C0" w:rsidRPr="001D1E41" w:rsidRDefault="001138D5" w:rsidP="004C7889">
      <w:pPr>
        <w:spacing w:after="200"/>
        <w:jc w:val="both"/>
        <w:rPr>
          <w:rFonts w:ascii="Calibri" w:eastAsia="Calibri" w:hAnsi="Calibri" w:cs="Arial"/>
          <w:b/>
          <w:bCs/>
          <w:szCs w:val="22"/>
          <w:rtl/>
          <w:lang w:eastAsia="en-US"/>
        </w:rPr>
      </w:pPr>
      <w:r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* </w:t>
      </w:r>
      <w:r w:rsidR="00BD1DC8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המענק </w:t>
      </w:r>
      <w:r w:rsidR="004F092C">
        <w:rPr>
          <w:rFonts w:ascii="Calibri" w:eastAsia="Calibri" w:hAnsi="Calibri" w:cs="Arial" w:hint="cs"/>
          <w:b/>
          <w:bCs/>
          <w:szCs w:val="22"/>
          <w:rtl/>
          <w:lang w:eastAsia="en-US"/>
        </w:rPr>
        <w:t>מיועד</w:t>
      </w:r>
      <w:r w:rsidR="00F97A01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 בעיקרו</w:t>
      </w:r>
      <w:r w:rsidR="004F092C"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 </w:t>
      </w:r>
      <w:r w:rsidR="004F092C">
        <w:rPr>
          <w:rFonts w:ascii="Calibri" w:eastAsia="Calibri" w:hAnsi="Calibri" w:cs="Arial" w:hint="cs"/>
          <w:b/>
          <w:bCs/>
          <w:szCs w:val="22"/>
          <w:rtl/>
          <w:lang w:eastAsia="en-US"/>
        </w:rPr>
        <w:t>למימון</w:t>
      </w:r>
      <w:r w:rsidR="004F092C"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 </w:t>
      </w:r>
      <w:r w:rsidR="00B508C0"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מלגות </w:t>
      </w:r>
      <w:r w:rsidR="004F092C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לתלמידי מחקר </w:t>
      </w:r>
      <w:r w:rsidR="00B508C0"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>לתואר שני ושלישי</w:t>
      </w:r>
      <w:r w:rsidR="009814FB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, </w:t>
      </w:r>
      <w:r w:rsidR="009814FB" w:rsidRPr="001D1E41">
        <w:rPr>
          <w:rFonts w:ascii="Calibri" w:eastAsia="Calibri" w:hAnsi="Calibri" w:cs="Arial" w:hint="cs"/>
          <w:b/>
          <w:bCs/>
          <w:szCs w:val="22"/>
          <w:rtl/>
          <w:lang w:eastAsia="en-US"/>
        </w:rPr>
        <w:t>ולמימון</w:t>
      </w:r>
      <w:r w:rsidR="009814FB" w:rsidRPr="001D1E41">
        <w:rPr>
          <w:rFonts w:ascii="Calibri" w:eastAsia="Calibri" w:hAnsi="Calibri" w:cs="Arial"/>
          <w:b/>
          <w:bCs/>
          <w:szCs w:val="22"/>
          <w:rtl/>
          <w:lang w:eastAsia="en-US"/>
        </w:rPr>
        <w:t xml:space="preserve"> </w:t>
      </w:r>
      <w:r w:rsidR="009814FB" w:rsidRPr="001D1E41">
        <w:rPr>
          <w:rFonts w:ascii="Calibri" w:eastAsia="Calibri" w:hAnsi="Calibri" w:cs="Arial" w:hint="cs"/>
          <w:b/>
          <w:bCs/>
          <w:szCs w:val="22"/>
          <w:rtl/>
          <w:lang w:eastAsia="en-US"/>
        </w:rPr>
        <w:t>חומרים</w:t>
      </w:r>
      <w:r w:rsidR="00EB550B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 מתכלים</w:t>
      </w:r>
      <w:r w:rsidR="009814FB" w:rsidRPr="001D1E41">
        <w:rPr>
          <w:rFonts w:ascii="Calibri" w:eastAsia="Calibri" w:hAnsi="Calibri" w:cs="Arial"/>
          <w:b/>
          <w:bCs/>
          <w:szCs w:val="22"/>
          <w:rtl/>
          <w:lang w:eastAsia="en-US"/>
        </w:rPr>
        <w:t xml:space="preserve"> </w:t>
      </w:r>
      <w:r w:rsidR="009814FB" w:rsidRPr="001D1E41">
        <w:rPr>
          <w:rFonts w:ascii="Calibri" w:eastAsia="Calibri" w:hAnsi="Calibri" w:cs="Arial" w:hint="cs"/>
          <w:b/>
          <w:bCs/>
          <w:szCs w:val="22"/>
          <w:rtl/>
          <w:lang w:eastAsia="en-US"/>
        </w:rPr>
        <w:t>למחקר</w:t>
      </w:r>
      <w:r w:rsidR="00F97A01" w:rsidRPr="001D1E41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. ניתן להשתמש בסכום שאינו עולה על 10% מכספי המענק כדי לרכוש ציוד מעבדה הנחוץ למחקר הרלוונטי.  </w:t>
      </w:r>
    </w:p>
    <w:p w14:paraId="58BA9753" w14:textId="32B05ACF" w:rsidR="00B508C0" w:rsidRPr="00B508C0" w:rsidRDefault="00B508C0" w:rsidP="00D45D54">
      <w:pPr>
        <w:spacing w:line="360" w:lineRule="auto"/>
        <w:jc w:val="both"/>
        <w:rPr>
          <w:rFonts w:ascii="Calibri" w:eastAsia="Calibri" w:hAnsi="Calibri" w:cs="Arial"/>
          <w:szCs w:val="22"/>
          <w:rtl/>
          <w:lang w:eastAsia="en-US"/>
        </w:rPr>
      </w:pPr>
      <w:r w:rsidRPr="001D1E41">
        <w:rPr>
          <w:rFonts w:ascii="Calibri" w:eastAsia="Calibri" w:hAnsi="Calibri" w:cs="Arial" w:hint="cs"/>
          <w:szCs w:val="22"/>
          <w:rtl/>
          <w:lang w:eastAsia="en-US"/>
        </w:rPr>
        <w:t xml:space="preserve">*  </w:t>
      </w:r>
      <w:r w:rsidR="004F092C" w:rsidRPr="001D1E41">
        <w:rPr>
          <w:rFonts w:ascii="Calibri" w:eastAsia="Calibri" w:hAnsi="Calibri" w:cs="Arial" w:hint="cs"/>
          <w:szCs w:val="22"/>
          <w:rtl/>
          <w:lang w:eastAsia="en-US"/>
        </w:rPr>
        <w:t xml:space="preserve">המענק יינתן לתקופה מקסימלית של </w:t>
      </w:r>
      <w:r w:rsidRPr="001D1E41">
        <w:rPr>
          <w:rFonts w:ascii="Calibri" w:eastAsia="Calibri" w:hAnsi="Calibri" w:cs="Arial" w:hint="cs"/>
          <w:szCs w:val="22"/>
          <w:rtl/>
          <w:lang w:eastAsia="en-US"/>
        </w:rPr>
        <w:t>שנתיים.</w:t>
      </w:r>
      <w:r w:rsidR="0037304E" w:rsidRPr="001D1E41">
        <w:rPr>
          <w:rFonts w:ascii="Calibri" w:eastAsia="Calibri" w:hAnsi="Calibri" w:cs="Arial" w:hint="cs"/>
          <w:szCs w:val="22"/>
          <w:rtl/>
          <w:lang w:eastAsia="en-US"/>
        </w:rPr>
        <w:t xml:space="preserve"> </w:t>
      </w:r>
    </w:p>
    <w:p w14:paraId="09E61784" w14:textId="54EAB8EC" w:rsidR="004F092C" w:rsidRDefault="00B508C0" w:rsidP="00237BCA">
      <w:pPr>
        <w:spacing w:line="360" w:lineRule="auto"/>
        <w:jc w:val="both"/>
        <w:rPr>
          <w:rFonts w:ascii="Calibri" w:eastAsia="Calibri" w:hAnsi="Calibri" w:cs="Arial"/>
          <w:szCs w:val="22"/>
          <w:rtl/>
          <w:lang w:eastAsia="en-US"/>
        </w:rPr>
      </w:pP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*  הצעות המחקר תוגשנה לוועדת שיפוט </w:t>
      </w:r>
      <w:r w:rsidR="009F7256">
        <w:rPr>
          <w:rFonts w:ascii="Calibri" w:eastAsia="Calibri" w:hAnsi="Calibri" w:cs="Arial" w:hint="cs"/>
          <w:szCs w:val="22"/>
          <w:rtl/>
          <w:lang w:eastAsia="en-US"/>
        </w:rPr>
        <w:t>בר</w:t>
      </w:r>
      <w:r w:rsidR="00237BCA">
        <w:rPr>
          <w:rFonts w:ascii="Calibri" w:eastAsia="Calibri" w:hAnsi="Calibri" w:cs="Arial" w:hint="cs"/>
          <w:szCs w:val="22"/>
          <w:rtl/>
          <w:lang w:eastAsia="en-US"/>
        </w:rPr>
        <w:t>א</w:t>
      </w:r>
      <w:r w:rsidR="009F7256">
        <w:rPr>
          <w:rFonts w:ascii="Calibri" w:eastAsia="Calibri" w:hAnsi="Calibri" w:cs="Arial" w:hint="cs"/>
          <w:szCs w:val="22"/>
          <w:rtl/>
          <w:lang w:eastAsia="en-US"/>
        </w:rPr>
        <w:t>שות סגן הנשיא למחקר ופיתוח</w:t>
      </w:r>
      <w:r w:rsidR="004F092C">
        <w:rPr>
          <w:rFonts w:ascii="Calibri" w:eastAsia="Calibri" w:hAnsi="Calibri" w:cs="Arial" w:hint="cs"/>
          <w:szCs w:val="22"/>
          <w:rtl/>
          <w:lang w:eastAsia="en-US"/>
        </w:rPr>
        <w:t>.</w:t>
      </w:r>
    </w:p>
    <w:p w14:paraId="499B9F04" w14:textId="5822B255" w:rsidR="004F092C" w:rsidRDefault="004F092C" w:rsidP="00EB550B">
      <w:pPr>
        <w:spacing w:line="360" w:lineRule="auto"/>
        <w:jc w:val="both"/>
        <w:rPr>
          <w:rFonts w:ascii="Calibri" w:eastAsia="Calibri" w:hAnsi="Calibri" w:cs="Arial"/>
          <w:szCs w:val="22"/>
          <w:rtl/>
          <w:lang w:eastAsia="en-US"/>
        </w:rPr>
      </w:pPr>
      <w:r>
        <w:rPr>
          <w:rFonts w:ascii="Calibri" w:eastAsia="Calibri" w:hAnsi="Calibri" w:cs="Arial" w:hint="cs"/>
          <w:szCs w:val="22"/>
          <w:rtl/>
          <w:lang w:eastAsia="en-US"/>
        </w:rPr>
        <w:t>*</w:t>
      </w:r>
      <w:r>
        <w:rPr>
          <w:rFonts w:ascii="Calibri" w:eastAsia="Calibri" w:hAnsi="Calibri" w:cs="Arial"/>
          <w:szCs w:val="22"/>
          <w:lang w:eastAsia="en-US"/>
        </w:rPr>
        <w:t xml:space="preserve"> </w:t>
      </w:r>
      <w:r w:rsidR="00C80648">
        <w:rPr>
          <w:rFonts w:ascii="Calibri" w:eastAsia="Calibri" w:hAnsi="Calibri" w:cs="Arial" w:hint="cs"/>
          <w:szCs w:val="22"/>
          <w:rtl/>
          <w:lang w:eastAsia="en-US"/>
        </w:rPr>
        <w:t xml:space="preserve">3 </w:t>
      </w:r>
      <w:r>
        <w:rPr>
          <w:rFonts w:ascii="Calibri" w:eastAsia="Calibri" w:hAnsi="Calibri" w:cs="Arial" w:hint="cs"/>
          <w:szCs w:val="22"/>
          <w:rtl/>
          <w:lang w:eastAsia="en-US"/>
        </w:rPr>
        <w:t>חברי ועדה ימונו על ידי נשיא האוניברסיטה, בהתייעצות עם סגן הנשיא למו"פ.</w:t>
      </w:r>
      <w:r w:rsidR="001138D5">
        <w:rPr>
          <w:rFonts w:ascii="Calibri" w:eastAsia="Calibri" w:hAnsi="Calibri" w:cs="Arial" w:hint="cs"/>
          <w:szCs w:val="22"/>
          <w:rtl/>
          <w:lang w:eastAsia="en-US"/>
        </w:rPr>
        <w:t xml:space="preserve"> </w:t>
      </w:r>
      <w:r w:rsidR="00C80648">
        <w:rPr>
          <w:rFonts w:ascii="Calibri" w:eastAsia="Calibri" w:hAnsi="Calibri" w:cs="Arial" w:hint="cs"/>
          <w:szCs w:val="22"/>
          <w:rtl/>
          <w:lang w:eastAsia="en-US"/>
        </w:rPr>
        <w:t>חבר נוסף בוועדה ימונה על ידי התורם כנציגו.</w:t>
      </w:r>
    </w:p>
    <w:p w14:paraId="70952B4C" w14:textId="4C4D4EA8" w:rsidR="001138D5" w:rsidRDefault="004F092C" w:rsidP="00A3342E">
      <w:pPr>
        <w:spacing w:line="360" w:lineRule="auto"/>
        <w:jc w:val="both"/>
        <w:rPr>
          <w:rFonts w:ascii="Calibri" w:eastAsia="Calibri" w:hAnsi="Calibri" w:cs="Arial"/>
          <w:szCs w:val="22"/>
          <w:rtl/>
          <w:lang w:eastAsia="en-US"/>
        </w:rPr>
      </w:pPr>
      <w:r>
        <w:rPr>
          <w:rFonts w:ascii="Calibri" w:eastAsia="Calibri" w:hAnsi="Calibri" w:cs="Arial" w:hint="cs"/>
          <w:szCs w:val="22"/>
          <w:rtl/>
          <w:lang w:eastAsia="en-US"/>
        </w:rPr>
        <w:t>*</w:t>
      </w:r>
      <w:r>
        <w:rPr>
          <w:rFonts w:ascii="Calibri" w:eastAsia="Calibri" w:hAnsi="Calibri" w:cs="Arial"/>
          <w:szCs w:val="22"/>
          <w:lang w:eastAsia="en-US"/>
        </w:rPr>
        <w:t xml:space="preserve"> </w:t>
      </w:r>
      <w:r w:rsidR="00B508C0" w:rsidRPr="00B508C0">
        <w:rPr>
          <w:rFonts w:ascii="Calibri" w:eastAsia="Calibri" w:hAnsi="Calibri" w:cs="Arial" w:hint="cs"/>
          <w:szCs w:val="22"/>
          <w:rtl/>
          <w:lang w:eastAsia="en-US"/>
        </w:rPr>
        <w:t>ועדת השיפו</w:t>
      </w:r>
      <w:r w:rsidR="00A3342E">
        <w:rPr>
          <w:rFonts w:ascii="Calibri" w:eastAsia="Calibri" w:hAnsi="Calibri" w:cs="Arial" w:hint="cs"/>
          <w:szCs w:val="22"/>
          <w:rtl/>
          <w:lang w:eastAsia="en-US"/>
        </w:rPr>
        <w:t xml:space="preserve">ט תבחן בעיקר את רלוונטיות המחקר, </w:t>
      </w:r>
      <w:r w:rsidR="00B508C0"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חדשנותו, רמתו המדעית/טכנולוגית, ואת היקף השימוש </w:t>
      </w:r>
      <w:r w:rsidR="0037304E">
        <w:rPr>
          <w:rFonts w:ascii="Calibri" w:eastAsia="Calibri" w:hAnsi="Calibri" w:cs="Arial" w:hint="cs"/>
          <w:szCs w:val="22"/>
          <w:rtl/>
          <w:lang w:eastAsia="en-US"/>
        </w:rPr>
        <w:t xml:space="preserve">בתשתיות </w:t>
      </w:r>
      <w:r w:rsidR="00B508C0" w:rsidRPr="00B508C0">
        <w:rPr>
          <w:rFonts w:ascii="Calibri" w:eastAsia="Calibri" w:hAnsi="Calibri" w:cs="Arial" w:hint="cs"/>
          <w:szCs w:val="22"/>
          <w:rtl/>
          <w:lang w:eastAsia="en-US"/>
        </w:rPr>
        <w:t>המכון.</w:t>
      </w:r>
    </w:p>
    <w:p w14:paraId="4A5928C1" w14:textId="29EE03C8" w:rsidR="00B508C0" w:rsidRPr="00B508C0" w:rsidRDefault="00B508C0" w:rsidP="0037304E">
      <w:pPr>
        <w:spacing w:line="360" w:lineRule="auto"/>
        <w:jc w:val="both"/>
        <w:rPr>
          <w:rFonts w:ascii="Calibri" w:eastAsia="Calibri" w:hAnsi="Calibri" w:cs="Arial"/>
          <w:szCs w:val="22"/>
          <w:rtl/>
          <w:lang w:eastAsia="en-US"/>
        </w:rPr>
      </w:pPr>
    </w:p>
    <w:p w14:paraId="597D4F26" w14:textId="77777777" w:rsidR="00B508C0" w:rsidRPr="00B508C0" w:rsidRDefault="00B508C0" w:rsidP="00B508C0">
      <w:pPr>
        <w:spacing w:after="200" w:line="276" w:lineRule="auto"/>
        <w:rPr>
          <w:rFonts w:ascii="Calibri" w:eastAsia="Calibri" w:hAnsi="Calibri" w:cs="Arial"/>
          <w:szCs w:val="22"/>
          <w:rtl/>
          <w:lang w:eastAsia="en-US"/>
        </w:rPr>
      </w:pPr>
      <w:r w:rsidRPr="00B508C0">
        <w:rPr>
          <w:rFonts w:ascii="Calibri" w:eastAsia="Calibri" w:hAnsi="Calibri" w:cs="Arial" w:hint="eastAsia"/>
          <w:szCs w:val="22"/>
          <w:rtl/>
          <w:lang w:eastAsia="en-US"/>
        </w:rPr>
        <w:t>הגשת</w:t>
      </w:r>
      <w:r w:rsidRPr="00B508C0">
        <w:rPr>
          <w:rFonts w:ascii="Calibri" w:eastAsia="Calibri" w:hAnsi="Calibri" w:cs="Arial"/>
          <w:szCs w:val="22"/>
          <w:rtl/>
          <w:lang w:eastAsia="en-US"/>
        </w:rPr>
        <w:t xml:space="preserve"> </w:t>
      </w:r>
      <w:r w:rsidRPr="00B508C0">
        <w:rPr>
          <w:rFonts w:ascii="Calibri" w:eastAsia="Calibri" w:hAnsi="Calibri" w:cs="Arial" w:hint="eastAsia"/>
          <w:szCs w:val="22"/>
          <w:rtl/>
          <w:lang w:eastAsia="en-US"/>
        </w:rPr>
        <w:t>הצעת</w:t>
      </w:r>
      <w:r w:rsidRPr="00B508C0">
        <w:rPr>
          <w:rFonts w:ascii="Calibri" w:eastAsia="Calibri" w:hAnsi="Calibri" w:cs="Arial"/>
          <w:szCs w:val="22"/>
          <w:rtl/>
          <w:lang w:eastAsia="en-US"/>
        </w:rPr>
        <w:t xml:space="preserve"> </w:t>
      </w:r>
      <w:r w:rsidRPr="00B508C0">
        <w:rPr>
          <w:rFonts w:ascii="Calibri" w:eastAsia="Calibri" w:hAnsi="Calibri" w:cs="Arial" w:hint="eastAsia"/>
          <w:szCs w:val="22"/>
          <w:rtl/>
          <w:lang w:eastAsia="en-US"/>
        </w:rPr>
        <w:t>מחקר</w:t>
      </w:r>
      <w:r w:rsidRPr="00B508C0">
        <w:rPr>
          <w:rFonts w:ascii="Calibri" w:eastAsia="Calibri" w:hAnsi="Calibri" w:cs="Arial"/>
          <w:szCs w:val="22"/>
          <w:rtl/>
          <w:lang w:eastAsia="en-US"/>
        </w:rPr>
        <w:t xml:space="preserve"> </w:t>
      </w:r>
      <w:r w:rsidRPr="00B508C0">
        <w:rPr>
          <w:rFonts w:ascii="Calibri" w:eastAsia="Calibri" w:hAnsi="Calibri" w:cs="Arial" w:hint="eastAsia"/>
          <w:szCs w:val="22"/>
          <w:rtl/>
          <w:lang w:eastAsia="en-US"/>
        </w:rPr>
        <w:t>למכון</w:t>
      </w:r>
      <w:r w:rsidRPr="00B508C0">
        <w:rPr>
          <w:rFonts w:ascii="Calibri" w:eastAsia="Calibri" w:hAnsi="Calibri" w:cs="Arial"/>
          <w:szCs w:val="22"/>
          <w:rtl/>
          <w:lang w:eastAsia="en-US"/>
        </w:rPr>
        <w:t xml:space="preserve"> 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תיחשב כהסכמת החוקר לכל </w:t>
      </w:r>
      <w:r w:rsidRPr="00B508C0">
        <w:rPr>
          <w:rFonts w:ascii="Calibri" w:eastAsia="Calibri" w:hAnsi="Calibri" w:cs="Arial" w:hint="eastAsia"/>
          <w:szCs w:val="22"/>
          <w:rtl/>
          <w:lang w:eastAsia="en-US"/>
        </w:rPr>
        <w:t>התנאים</w:t>
      </w:r>
      <w:r w:rsidRPr="00B508C0">
        <w:rPr>
          <w:rFonts w:ascii="Calibri" w:eastAsia="Calibri" w:hAnsi="Calibri" w:cs="Arial"/>
          <w:szCs w:val="22"/>
          <w:rtl/>
          <w:lang w:eastAsia="en-US"/>
        </w:rPr>
        <w:t xml:space="preserve"> </w:t>
      </w:r>
      <w:r w:rsidRPr="00B508C0">
        <w:rPr>
          <w:rFonts w:ascii="Calibri" w:eastAsia="Calibri" w:hAnsi="Calibri" w:cs="Arial" w:hint="eastAsia"/>
          <w:szCs w:val="22"/>
          <w:rtl/>
          <w:lang w:eastAsia="en-US"/>
        </w:rPr>
        <w:t>הנ</w:t>
      </w:r>
      <w:r w:rsidRPr="00B508C0">
        <w:rPr>
          <w:rFonts w:ascii="Calibri" w:eastAsia="Calibri" w:hAnsi="Calibri" w:cs="Arial"/>
          <w:szCs w:val="22"/>
          <w:rtl/>
          <w:lang w:eastAsia="en-US"/>
        </w:rPr>
        <w:t>"ל.</w:t>
      </w:r>
      <w:r w:rsidRPr="00B508C0">
        <w:rPr>
          <w:rFonts w:ascii="Calibri" w:eastAsia="Calibri" w:hAnsi="Calibri" w:cs="Arial"/>
          <w:szCs w:val="22"/>
          <w:rtl/>
          <w:lang w:eastAsia="en-US"/>
        </w:rPr>
        <w:br/>
      </w:r>
    </w:p>
    <w:p w14:paraId="3752593E" w14:textId="77777777" w:rsidR="00B508C0" w:rsidRPr="00B508C0" w:rsidRDefault="00B508C0" w:rsidP="00B508C0">
      <w:pPr>
        <w:spacing w:after="200" w:line="276" w:lineRule="auto"/>
        <w:rPr>
          <w:rFonts w:ascii="Calibri" w:eastAsia="Calibri" w:hAnsi="Calibri" w:cs="Arial"/>
          <w:b/>
          <w:bCs/>
          <w:szCs w:val="22"/>
          <w:rtl/>
          <w:lang w:eastAsia="en-US"/>
        </w:rPr>
      </w:pPr>
      <w:r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ג. </w:t>
      </w:r>
      <w:r w:rsidRPr="00B508C0">
        <w:rPr>
          <w:rFonts w:ascii="Calibri" w:eastAsia="Calibri" w:hAnsi="Calibri" w:cs="Arial" w:hint="cs"/>
          <w:b/>
          <w:bCs/>
          <w:szCs w:val="22"/>
          <w:u w:val="single"/>
          <w:rtl/>
          <w:lang w:eastAsia="en-US"/>
        </w:rPr>
        <w:t>זכאות להגשת מועמדות לקול הקורא</w:t>
      </w:r>
    </w:p>
    <w:p w14:paraId="6D3683B3" w14:textId="38AC765E" w:rsidR="00853FC3" w:rsidRDefault="00B508C0" w:rsidP="009814FB">
      <w:pPr>
        <w:spacing w:after="200" w:line="276" w:lineRule="auto"/>
        <w:rPr>
          <w:rFonts w:ascii="Calibri" w:eastAsia="Calibri" w:hAnsi="Calibri" w:cs="Arial"/>
          <w:szCs w:val="22"/>
          <w:rtl/>
          <w:lang w:eastAsia="en-US"/>
        </w:rPr>
      </w:pP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 הקול הקורא מיועד לאנשי סגל </w:t>
      </w:r>
      <w:r w:rsidR="009814FB" w:rsidRPr="001D1E41">
        <w:rPr>
          <w:rFonts w:ascii="Calibri" w:eastAsia="Calibri" w:hAnsi="Calibri" w:cs="Arial" w:hint="cs"/>
          <w:szCs w:val="22"/>
          <w:rtl/>
          <w:lang w:eastAsia="en-US"/>
        </w:rPr>
        <w:t>אקדמי</w:t>
      </w:r>
      <w:r w:rsidR="009814FB" w:rsidRPr="001D1E41">
        <w:rPr>
          <w:rFonts w:ascii="Calibri" w:eastAsia="Calibri" w:hAnsi="Calibri" w:cs="Arial"/>
          <w:szCs w:val="22"/>
          <w:rtl/>
          <w:lang w:eastAsia="en-US"/>
        </w:rPr>
        <w:t xml:space="preserve"> </w:t>
      </w:r>
      <w:r w:rsidR="00B31A48">
        <w:rPr>
          <w:rFonts w:ascii="Calibri" w:eastAsia="Calibri" w:hAnsi="Calibri" w:cs="Arial" w:hint="cs"/>
          <w:szCs w:val="22"/>
          <w:rtl/>
          <w:lang w:eastAsia="en-US"/>
        </w:rPr>
        <w:t>במסלול קביעות, מכל הפקולטות ב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>אוניברסיטת ת"א</w:t>
      </w:r>
      <w:r w:rsidR="00B31A48">
        <w:rPr>
          <w:rFonts w:ascii="Calibri" w:eastAsia="Calibri" w:hAnsi="Calibri" w:cs="Arial" w:hint="cs"/>
          <w:szCs w:val="22"/>
          <w:rtl/>
          <w:lang w:eastAsia="en-US"/>
        </w:rPr>
        <w:t>.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 </w:t>
      </w:r>
      <w:r w:rsidRPr="00B508C0">
        <w:rPr>
          <w:rFonts w:ascii="Calibri" w:eastAsia="Calibri" w:hAnsi="Calibri" w:cs="Arial"/>
          <w:szCs w:val="22"/>
          <w:rtl/>
          <w:lang w:eastAsia="en-US"/>
        </w:rPr>
        <w:br/>
      </w:r>
    </w:p>
    <w:p w14:paraId="68BB29F1" w14:textId="77777777" w:rsidR="00853FC3" w:rsidRDefault="00853FC3">
      <w:pPr>
        <w:bidi w:val="0"/>
        <w:rPr>
          <w:rFonts w:ascii="Calibri" w:eastAsia="Calibri" w:hAnsi="Calibri" w:cs="Arial"/>
          <w:szCs w:val="22"/>
          <w:rtl/>
          <w:lang w:eastAsia="en-US"/>
        </w:rPr>
      </w:pPr>
      <w:r>
        <w:rPr>
          <w:rFonts w:ascii="Calibri" w:eastAsia="Calibri" w:hAnsi="Calibri" w:cs="Arial"/>
          <w:szCs w:val="22"/>
          <w:rtl/>
          <w:lang w:eastAsia="en-US"/>
        </w:rPr>
        <w:br w:type="page"/>
      </w:r>
    </w:p>
    <w:p w14:paraId="2FA127A1" w14:textId="77777777" w:rsidR="00B508C0" w:rsidRPr="00B508C0" w:rsidRDefault="00B508C0" w:rsidP="00B508C0">
      <w:pPr>
        <w:spacing w:after="200" w:line="276" w:lineRule="auto"/>
        <w:rPr>
          <w:rFonts w:ascii="Calibri" w:eastAsia="Calibri" w:hAnsi="Calibri" w:cs="Arial"/>
          <w:szCs w:val="22"/>
          <w:rtl/>
          <w:lang w:eastAsia="en-US"/>
        </w:rPr>
      </w:pPr>
    </w:p>
    <w:p w14:paraId="5F67649C" w14:textId="77777777" w:rsidR="00B508C0" w:rsidRPr="00B508C0" w:rsidRDefault="00B508C0" w:rsidP="00B508C0">
      <w:pPr>
        <w:spacing w:after="200" w:line="276" w:lineRule="auto"/>
        <w:rPr>
          <w:rFonts w:ascii="Calibri" w:eastAsia="Calibri" w:hAnsi="Calibri" w:cs="Arial"/>
          <w:b/>
          <w:bCs/>
          <w:szCs w:val="22"/>
          <w:rtl/>
          <w:lang w:eastAsia="en-US"/>
        </w:rPr>
      </w:pPr>
      <w:r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ד. </w:t>
      </w:r>
      <w:r w:rsidRPr="00B508C0">
        <w:rPr>
          <w:rFonts w:ascii="Calibri" w:eastAsia="Calibri" w:hAnsi="Calibri" w:cs="Arial" w:hint="cs"/>
          <w:b/>
          <w:bCs/>
          <w:szCs w:val="22"/>
          <w:u w:val="single"/>
          <w:rtl/>
          <w:lang w:eastAsia="en-US"/>
        </w:rPr>
        <w:t>הגשת ההצעות</w:t>
      </w:r>
    </w:p>
    <w:p w14:paraId="1C8B94CF" w14:textId="6DBF6264" w:rsidR="00B508C0" w:rsidRPr="00B508C0" w:rsidRDefault="004C7889" w:rsidP="00B508C0">
      <w:pPr>
        <w:spacing w:after="200" w:line="276" w:lineRule="auto"/>
        <w:jc w:val="both"/>
        <w:rPr>
          <w:rFonts w:ascii="Calibri" w:eastAsia="Calibri" w:hAnsi="Calibri" w:cs="Arial"/>
          <w:szCs w:val="22"/>
          <w:rtl/>
          <w:lang w:eastAsia="en-US"/>
        </w:rPr>
      </w:pPr>
      <w:r>
        <w:rPr>
          <w:rFonts w:ascii="Calibri" w:eastAsia="Calibri" w:hAnsi="Calibri" w:cs="Arial" w:hint="cs"/>
          <w:szCs w:val="22"/>
          <w:rtl/>
          <w:lang w:eastAsia="en-US"/>
        </w:rPr>
        <w:t xml:space="preserve">  הצעת המחקר תוגש באנגלית</w:t>
      </w:r>
      <w:r w:rsidR="00B508C0" w:rsidRPr="00B508C0">
        <w:rPr>
          <w:rFonts w:ascii="Calibri" w:eastAsia="Calibri" w:hAnsi="Calibri" w:cs="Arial" w:hint="cs"/>
          <w:szCs w:val="22"/>
          <w:rtl/>
          <w:lang w:eastAsia="en-US"/>
        </w:rPr>
        <w:t>, בהיקף שלא יעלה על 5 עמודים, ותכלול את הפרקים הבאים:</w:t>
      </w:r>
    </w:p>
    <w:p w14:paraId="31D87E66" w14:textId="77777777" w:rsidR="00B508C0" w:rsidRPr="00B508C0" w:rsidRDefault="00B508C0" w:rsidP="00B508C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Arial"/>
          <w:szCs w:val="22"/>
          <w:rtl/>
          <w:lang w:eastAsia="en-US"/>
        </w:rPr>
      </w:pPr>
      <w:r w:rsidRPr="00B508C0">
        <w:rPr>
          <w:rFonts w:ascii="Calibri" w:eastAsia="Calibri" w:hAnsi="Calibri" w:cs="Arial" w:hint="cs"/>
          <w:szCs w:val="22"/>
          <w:rtl/>
          <w:lang w:eastAsia="en-US"/>
        </w:rPr>
        <w:t>תקציר המחקר, כולל רקע מדעי ומצב הידע העכשווי.</w:t>
      </w:r>
    </w:p>
    <w:p w14:paraId="5975E78B" w14:textId="77777777" w:rsidR="00B508C0" w:rsidRDefault="00B508C0" w:rsidP="00B508C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Arial"/>
          <w:szCs w:val="22"/>
          <w:lang w:eastAsia="en-US"/>
        </w:rPr>
      </w:pPr>
      <w:r w:rsidRPr="00B508C0">
        <w:rPr>
          <w:rFonts w:ascii="Calibri" w:eastAsia="Calibri" w:hAnsi="Calibri" w:cs="Arial" w:hint="cs"/>
          <w:szCs w:val="22"/>
          <w:rtl/>
          <w:lang w:eastAsia="en-US"/>
        </w:rPr>
        <w:t>מטרות המחקר והקשר שלו לים המלח.</w:t>
      </w:r>
    </w:p>
    <w:p w14:paraId="1B4107A5" w14:textId="77777777" w:rsidR="00B508C0" w:rsidRPr="00B508C0" w:rsidRDefault="00B508C0" w:rsidP="00B508C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Arial"/>
          <w:szCs w:val="22"/>
          <w:lang w:eastAsia="en-US"/>
        </w:rPr>
      </w:pPr>
      <w:r w:rsidRPr="00B508C0">
        <w:rPr>
          <w:rFonts w:ascii="Calibri" w:eastAsia="Calibri" w:hAnsi="Calibri" w:cs="Arial" w:hint="cs"/>
          <w:szCs w:val="22"/>
          <w:rtl/>
          <w:lang w:eastAsia="en-US"/>
        </w:rPr>
        <w:t>פירוט מתודולוגיה ושיטות המחקר. תינתן עדיפות למחקרים שייעזרו במכון לצורך איסוף נתונים, עבודת מחקר בשטח, בניית ניסוי וכו'.</w:t>
      </w:r>
    </w:p>
    <w:p w14:paraId="28CF0C6D" w14:textId="77777777" w:rsidR="00B508C0" w:rsidRPr="00B508C0" w:rsidRDefault="00B508C0" w:rsidP="00B508C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Arial"/>
          <w:szCs w:val="22"/>
          <w:lang w:eastAsia="en-US"/>
        </w:rPr>
      </w:pPr>
      <w:r w:rsidRPr="00B508C0">
        <w:rPr>
          <w:rFonts w:ascii="Calibri" w:eastAsia="Calibri" w:hAnsi="Calibri" w:cs="Arial" w:hint="cs"/>
          <w:szCs w:val="22"/>
          <w:rtl/>
          <w:lang w:eastAsia="en-US"/>
        </w:rPr>
        <w:t>ביבליוגרפיה.</w:t>
      </w:r>
    </w:p>
    <w:p w14:paraId="2A1C7004" w14:textId="7E0CE5E1" w:rsidR="00B508C0" w:rsidRPr="00B508C0" w:rsidRDefault="00B508C0" w:rsidP="004C788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Arial"/>
          <w:szCs w:val="22"/>
          <w:rtl/>
          <w:lang w:eastAsia="en-US"/>
        </w:rPr>
      </w:pPr>
      <w:r w:rsidRPr="00B508C0">
        <w:rPr>
          <w:rFonts w:ascii="Calibri" w:eastAsia="Calibri" w:hAnsi="Calibri" w:cs="Arial" w:hint="cs"/>
          <w:szCs w:val="22"/>
          <w:rtl/>
          <w:lang w:eastAsia="en-US"/>
        </w:rPr>
        <w:t>פירוט תקציב משוער</w:t>
      </w:r>
      <w:r w:rsidR="000676E5">
        <w:rPr>
          <w:rFonts w:ascii="Calibri" w:eastAsia="Calibri" w:hAnsi="Calibri" w:cs="Arial" w:hint="cs"/>
          <w:szCs w:val="22"/>
          <w:rtl/>
          <w:lang w:eastAsia="en-US"/>
        </w:rPr>
        <w:t xml:space="preserve"> שנתי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>-התייחסות למקבל/י המלגה (לאיזה תואר ובאיזה שלב בלימודים),</w:t>
      </w:r>
      <w:r w:rsidR="006D381A">
        <w:rPr>
          <w:rFonts w:ascii="Calibri" w:eastAsia="Calibri" w:hAnsi="Calibri" w:cs="Arial" w:hint="cs"/>
          <w:szCs w:val="22"/>
          <w:rtl/>
          <w:lang w:eastAsia="en-US"/>
        </w:rPr>
        <w:t xml:space="preserve"> לחומרים מתכלים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 ולציוד </w:t>
      </w:r>
      <w:r w:rsidR="00BD1DC8">
        <w:rPr>
          <w:rFonts w:ascii="Calibri" w:eastAsia="Calibri" w:hAnsi="Calibri" w:cs="Arial" w:hint="cs"/>
          <w:szCs w:val="22"/>
          <w:rtl/>
          <w:lang w:eastAsia="en-US"/>
        </w:rPr>
        <w:t>המעבדה המבוקש</w:t>
      </w:r>
      <w:r w:rsidR="00BD1DC8"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 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>הנדרש</w:t>
      </w:r>
      <w:r w:rsidR="00BD1DC8">
        <w:rPr>
          <w:rFonts w:ascii="Calibri" w:eastAsia="Calibri" w:hAnsi="Calibri" w:cs="Arial" w:hint="cs"/>
          <w:szCs w:val="22"/>
          <w:rtl/>
          <w:lang w:eastAsia="en-US"/>
        </w:rPr>
        <w:t xml:space="preserve"> (כולל עלויות מפורטות)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. </w:t>
      </w:r>
    </w:p>
    <w:p w14:paraId="091453D5" w14:textId="4BC50768" w:rsidR="00B508C0" w:rsidRPr="00B508C0" w:rsidRDefault="00B508C0" w:rsidP="006D381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Arial"/>
          <w:szCs w:val="22"/>
          <w:rtl/>
          <w:lang w:eastAsia="en-US"/>
        </w:rPr>
      </w:pP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תקציר קורות חיים של העומד/ים בראש המחקר, בדומה למתכונת ההגשה ל </w:t>
      </w:r>
      <w:r w:rsidRPr="00B508C0">
        <w:rPr>
          <w:rFonts w:ascii="Calibri" w:eastAsia="Calibri" w:hAnsi="Calibri" w:cs="Arial"/>
          <w:szCs w:val="22"/>
          <w:lang w:eastAsia="en-US"/>
        </w:rPr>
        <w:t>ISF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: מידע המתייחס לחמש השנים האחרונות (מאמרים, כינוסים, סטודנטים </w:t>
      </w:r>
      <w:r w:rsidR="006D381A">
        <w:rPr>
          <w:rFonts w:ascii="Calibri" w:eastAsia="Calibri" w:hAnsi="Calibri" w:cs="Arial" w:hint="cs"/>
          <w:szCs w:val="22"/>
          <w:rtl/>
          <w:lang w:eastAsia="en-US"/>
        </w:rPr>
        <w:t>לתארים מתקדמים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>, הצעות מחקר שזכו במימון חוץ וכו').</w:t>
      </w:r>
    </w:p>
    <w:p w14:paraId="6BE0CA93" w14:textId="77777777" w:rsidR="00B508C0" w:rsidRPr="00B508C0" w:rsidRDefault="00B508C0" w:rsidP="00B508C0">
      <w:pPr>
        <w:spacing w:after="200" w:line="276" w:lineRule="auto"/>
        <w:rPr>
          <w:rFonts w:ascii="Calibri" w:eastAsia="Calibri" w:hAnsi="Calibri" w:cs="Arial"/>
          <w:szCs w:val="22"/>
          <w:rtl/>
          <w:lang w:eastAsia="en-US"/>
        </w:rPr>
      </w:pPr>
    </w:p>
    <w:p w14:paraId="29C84C16" w14:textId="2AA96E2F" w:rsidR="00B508C0" w:rsidRDefault="00B508C0" w:rsidP="00F02CD4">
      <w:pPr>
        <w:spacing w:after="200" w:line="276" w:lineRule="auto"/>
        <w:jc w:val="both"/>
        <w:rPr>
          <w:rFonts w:ascii="Calibri" w:eastAsia="Calibri" w:hAnsi="Calibri" w:cs="Arial"/>
          <w:szCs w:val="22"/>
          <w:rtl/>
          <w:lang w:eastAsia="en-US"/>
        </w:rPr>
      </w:pPr>
      <w:r w:rsidRPr="00B508C0">
        <w:rPr>
          <w:rFonts w:ascii="Calibri" w:eastAsia="Calibri" w:hAnsi="Calibri" w:cs="Arial" w:hint="cs"/>
          <w:szCs w:val="22"/>
          <w:rtl/>
          <w:lang w:eastAsia="en-US"/>
        </w:rPr>
        <w:t>הצעות המחקר תוגשנה באופן אלקטרוני בלבד</w:t>
      </w:r>
      <w:r w:rsidR="003301CE" w:rsidRPr="00853FC3">
        <w:rPr>
          <w:rFonts w:ascii="Calibri" w:eastAsia="Calibri" w:hAnsi="Calibri" w:cs="Arial" w:hint="cs"/>
          <w:szCs w:val="22"/>
          <w:rtl/>
          <w:lang w:eastAsia="en-US"/>
        </w:rPr>
        <w:t xml:space="preserve"> לגב' שרון פז, מנהלת פרויקטים בלשכת סגן הנשיא למו"פ </w:t>
      </w:r>
      <w:hyperlink r:id="rId8" w:history="1">
        <w:r w:rsidR="00853FC3" w:rsidRPr="003A166F">
          <w:rPr>
            <w:rStyle w:val="Hyperlink"/>
            <w:rFonts w:ascii="Calibri" w:eastAsia="Calibri" w:hAnsi="Calibri" w:cs="Arial"/>
            <w:szCs w:val="22"/>
            <w:lang w:eastAsia="en-US"/>
          </w:rPr>
          <w:t>sharonp4@tauex.tau.ac.il</w:t>
        </w:r>
      </w:hyperlink>
    </w:p>
    <w:p w14:paraId="041BA404" w14:textId="4AD03E4D" w:rsidR="00B508C0" w:rsidRPr="00B508C0" w:rsidRDefault="00B508C0" w:rsidP="00874191">
      <w:pPr>
        <w:spacing w:after="200" w:line="276" w:lineRule="auto"/>
        <w:rPr>
          <w:rFonts w:ascii="Calibri" w:eastAsia="Calibri" w:hAnsi="Calibri" w:cs="Arial"/>
          <w:szCs w:val="22"/>
          <w:rtl/>
          <w:lang w:eastAsia="en-US"/>
        </w:rPr>
      </w:pPr>
      <w:r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תאריך אחרון להגשה - יום </w:t>
      </w:r>
      <w:r>
        <w:rPr>
          <w:rFonts w:ascii="Calibri" w:eastAsia="Calibri" w:hAnsi="Calibri" w:cs="Arial" w:hint="cs"/>
          <w:b/>
          <w:bCs/>
          <w:szCs w:val="22"/>
          <w:rtl/>
          <w:lang w:eastAsia="en-US"/>
        </w:rPr>
        <w:t>חמישי</w:t>
      </w:r>
      <w:r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, ה- 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 </w:t>
      </w:r>
      <w:r w:rsidR="00874191">
        <w:rPr>
          <w:rFonts w:ascii="Calibri" w:eastAsia="Calibri" w:hAnsi="Calibri" w:cs="Arial" w:hint="cs"/>
          <w:b/>
          <w:bCs/>
          <w:szCs w:val="22"/>
          <w:rtl/>
          <w:lang w:eastAsia="en-US"/>
        </w:rPr>
        <w:t>31</w:t>
      </w:r>
      <w:r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>.</w:t>
      </w:r>
      <w:r w:rsidR="00D45D54">
        <w:rPr>
          <w:rFonts w:ascii="Calibri" w:eastAsia="Calibri" w:hAnsi="Calibri" w:cs="Arial" w:hint="cs"/>
          <w:b/>
          <w:bCs/>
          <w:szCs w:val="22"/>
          <w:rtl/>
          <w:lang w:eastAsia="en-US"/>
        </w:rPr>
        <w:t>1</w:t>
      </w:r>
      <w:r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>.</w:t>
      </w:r>
      <w:r w:rsidR="00874191">
        <w:rPr>
          <w:rFonts w:ascii="Calibri" w:eastAsia="Calibri" w:hAnsi="Calibri" w:cs="Arial" w:hint="cs"/>
          <w:b/>
          <w:bCs/>
          <w:szCs w:val="22"/>
          <w:rtl/>
          <w:lang w:eastAsia="en-US"/>
        </w:rPr>
        <w:t>19</w:t>
      </w:r>
      <w:r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>.</w:t>
      </w:r>
    </w:p>
    <w:p w14:paraId="632C5DA0" w14:textId="77777777" w:rsidR="00B508C0" w:rsidRPr="00B508C0" w:rsidRDefault="00B508C0" w:rsidP="00B508C0">
      <w:pPr>
        <w:spacing w:after="200" w:line="276" w:lineRule="auto"/>
        <w:rPr>
          <w:rFonts w:ascii="Calibri" w:eastAsia="Calibri" w:hAnsi="Calibri" w:cs="Arial"/>
          <w:szCs w:val="22"/>
          <w:u w:val="single"/>
          <w:rtl/>
          <w:lang w:eastAsia="en-US"/>
        </w:rPr>
      </w:pPr>
      <w:r w:rsidRPr="00B508C0">
        <w:rPr>
          <w:rFonts w:ascii="Calibri" w:eastAsia="Calibri" w:hAnsi="Calibri" w:cs="Arial" w:hint="cs"/>
          <w:b/>
          <w:bCs/>
          <w:szCs w:val="22"/>
          <w:rtl/>
          <w:lang w:eastAsia="en-US"/>
        </w:rPr>
        <w:t xml:space="preserve">ה. </w:t>
      </w:r>
      <w:r w:rsidRPr="00B508C0">
        <w:rPr>
          <w:rFonts w:ascii="Calibri" w:eastAsia="Calibri" w:hAnsi="Calibri" w:cs="Arial" w:hint="cs"/>
          <w:b/>
          <w:bCs/>
          <w:szCs w:val="22"/>
          <w:u w:val="single"/>
          <w:rtl/>
          <w:lang w:eastAsia="en-US"/>
        </w:rPr>
        <w:t>דיווח</w:t>
      </w:r>
    </w:p>
    <w:p w14:paraId="6859E23E" w14:textId="77777777" w:rsidR="00853FC3" w:rsidRDefault="00B508C0" w:rsidP="00B508C0">
      <w:pPr>
        <w:spacing w:after="200" w:line="276" w:lineRule="auto"/>
        <w:jc w:val="both"/>
        <w:rPr>
          <w:rFonts w:ascii="Calibri" w:eastAsia="Calibri" w:hAnsi="Calibri" w:cs="Arial"/>
          <w:szCs w:val="22"/>
          <w:rtl/>
          <w:lang w:eastAsia="en-US"/>
        </w:rPr>
      </w:pP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על הזוכים במענקים להגיש לוועדת השיפוט דו"ח מדעי שנתי שיפרט את התקדמות המחקר, ודו"ח מדעי מסכם בסיום המחקר. בסוף כל שנת מחקר יוגש גם דו"ח כספי מסכם. </w:t>
      </w:r>
    </w:p>
    <w:p w14:paraId="56A4F49C" w14:textId="5B4951B1" w:rsidR="00BD1DC8" w:rsidRPr="00211393" w:rsidRDefault="00B508C0" w:rsidP="00B508C0">
      <w:pPr>
        <w:spacing w:after="200" w:line="276" w:lineRule="auto"/>
        <w:jc w:val="both"/>
        <w:rPr>
          <w:rFonts w:ascii="Calibri" w:eastAsia="Calibri" w:hAnsi="Calibri" w:cs="Arial"/>
          <w:b/>
          <w:bCs/>
          <w:szCs w:val="22"/>
          <w:rtl/>
          <w:lang w:eastAsia="en-US"/>
        </w:rPr>
      </w:pPr>
      <w:r w:rsidRPr="00B508C0">
        <w:rPr>
          <w:rFonts w:ascii="Calibri" w:eastAsia="Calibri" w:hAnsi="Calibri" w:cs="Arial"/>
          <w:szCs w:val="22"/>
          <w:rtl/>
          <w:lang w:eastAsia="en-US"/>
        </w:rPr>
        <w:br/>
      </w:r>
      <w:r w:rsidR="00BD1DC8">
        <w:rPr>
          <w:rFonts w:ascii="Calibri" w:eastAsia="Calibri" w:hAnsi="Calibri" w:cs="Arial" w:hint="cs"/>
          <w:szCs w:val="22"/>
          <w:rtl/>
          <w:lang w:eastAsia="en-US"/>
        </w:rPr>
        <w:t xml:space="preserve">ו. </w:t>
      </w:r>
      <w:r w:rsidR="00BD1DC8" w:rsidRPr="00211393">
        <w:rPr>
          <w:rFonts w:ascii="Calibri" w:eastAsia="Calibri" w:hAnsi="Calibri" w:cs="Arial" w:hint="cs"/>
          <w:b/>
          <w:bCs/>
          <w:szCs w:val="22"/>
          <w:u w:val="single"/>
          <w:rtl/>
          <w:lang w:eastAsia="en-US"/>
        </w:rPr>
        <w:t>פרסומים</w:t>
      </w:r>
      <w:r w:rsidR="00BD1DC8" w:rsidRPr="00211393">
        <w:rPr>
          <w:rFonts w:ascii="Calibri" w:eastAsia="Calibri" w:hAnsi="Calibri" w:cs="Arial"/>
          <w:b/>
          <w:bCs/>
          <w:szCs w:val="22"/>
          <w:u w:val="single"/>
          <w:rtl/>
          <w:lang w:eastAsia="en-US"/>
        </w:rPr>
        <w:t xml:space="preserve"> </w:t>
      </w:r>
      <w:r w:rsidR="00BD1DC8" w:rsidRPr="00211393">
        <w:rPr>
          <w:rFonts w:ascii="Calibri" w:eastAsia="Calibri" w:hAnsi="Calibri" w:cs="Arial" w:hint="cs"/>
          <w:b/>
          <w:bCs/>
          <w:szCs w:val="22"/>
          <w:u w:val="single"/>
          <w:rtl/>
          <w:lang w:eastAsia="en-US"/>
        </w:rPr>
        <w:t>וכנסים</w:t>
      </w:r>
    </w:p>
    <w:p w14:paraId="10BAE4B0" w14:textId="6D2C74B1" w:rsidR="00853FC3" w:rsidRDefault="00B508C0" w:rsidP="00295B00">
      <w:pPr>
        <w:spacing w:after="200" w:line="276" w:lineRule="auto"/>
        <w:jc w:val="both"/>
        <w:rPr>
          <w:rFonts w:ascii="Calibri" w:eastAsia="Calibri" w:hAnsi="Calibri" w:cs="Arial"/>
          <w:szCs w:val="22"/>
          <w:rtl/>
          <w:lang w:eastAsia="en-US"/>
        </w:rPr>
      </w:pPr>
      <w:r w:rsidRPr="00B508C0">
        <w:rPr>
          <w:rFonts w:ascii="Calibri" w:eastAsia="Calibri" w:hAnsi="Calibri" w:cs="Arial" w:hint="cs"/>
          <w:szCs w:val="22"/>
          <w:rtl/>
          <w:lang w:eastAsia="en-US"/>
        </w:rPr>
        <w:t>בכל דו</w:t>
      </w:r>
      <w:r w:rsidR="006D381A">
        <w:rPr>
          <w:rFonts w:ascii="Calibri" w:eastAsia="Calibri" w:hAnsi="Calibri" w:cs="Arial" w:hint="cs"/>
          <w:szCs w:val="22"/>
          <w:rtl/>
          <w:lang w:eastAsia="en-US"/>
        </w:rPr>
        <w:t>"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>ח מדעי ו/או פרסום אחר שקשור למחקר</w:t>
      </w:r>
      <w:r w:rsidR="00BD1DC8">
        <w:rPr>
          <w:rFonts w:ascii="Calibri" w:eastAsia="Calibri" w:hAnsi="Calibri" w:cs="Arial" w:hint="cs"/>
          <w:szCs w:val="22"/>
          <w:rtl/>
          <w:lang w:eastAsia="en-US"/>
        </w:rPr>
        <w:t xml:space="preserve"> ו/או הצגת המחקר בכנסים מקצועיים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, </w:t>
      </w:r>
      <w:r w:rsidR="00A738BA">
        <w:rPr>
          <w:rFonts w:ascii="Calibri" w:eastAsia="Calibri" w:hAnsi="Calibri" w:cs="Arial" w:hint="cs"/>
          <w:szCs w:val="22"/>
          <w:rtl/>
          <w:lang w:eastAsia="en-US"/>
        </w:rPr>
        <w:t>תוזכר</w:t>
      </w:r>
      <w:r w:rsidR="00A738BA"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 </w:t>
      </w:r>
      <w:r w:rsidR="00295B00">
        <w:rPr>
          <w:rFonts w:ascii="Calibri" w:eastAsia="Calibri" w:hAnsi="Calibri" w:cs="Arial" w:hint="cs"/>
          <w:szCs w:val="22"/>
          <w:rtl/>
          <w:lang w:eastAsia="en-US"/>
        </w:rPr>
        <w:t>תמיכת "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>מכון</w:t>
      </w:r>
      <w:r w:rsidR="00295B00">
        <w:rPr>
          <w:rFonts w:ascii="Calibri" w:eastAsia="Calibri" w:hAnsi="Calibri" w:cs="Arial" w:hint="cs"/>
          <w:szCs w:val="22"/>
          <w:rtl/>
          <w:lang w:eastAsia="en-US"/>
        </w:rPr>
        <w:t xml:space="preserve"> </w:t>
      </w:r>
      <w:r w:rsidR="00295B00"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פורטר </w:t>
      </w:r>
      <w:r w:rsidR="00295B00">
        <w:rPr>
          <w:rFonts w:ascii="Calibri" w:eastAsia="Calibri" w:hAnsi="Calibri" w:cs="Arial" w:hint="cs"/>
          <w:szCs w:val="22"/>
          <w:rtl/>
          <w:lang w:eastAsia="en-US"/>
        </w:rPr>
        <w:t>ו</w:t>
      </w:r>
      <w:r w:rsidR="00295B00" w:rsidRPr="00B508C0">
        <w:rPr>
          <w:rFonts w:ascii="Calibri" w:eastAsia="Calibri" w:hAnsi="Calibri" w:cs="Arial" w:hint="cs"/>
          <w:szCs w:val="22"/>
          <w:rtl/>
          <w:lang w:eastAsia="en-US"/>
        </w:rPr>
        <w:t>אוניברסיטת ת"א לחיים תחת תנאי קיצון בים המלח</w:t>
      </w:r>
      <w:r w:rsidR="00295B00">
        <w:rPr>
          <w:rFonts w:ascii="Calibri" w:eastAsia="Calibri" w:hAnsi="Calibri" w:cs="Arial" w:hint="cs"/>
          <w:szCs w:val="22"/>
          <w:rtl/>
          <w:lang w:eastAsia="en-US"/>
        </w:rPr>
        <w:t>"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. </w:t>
      </w:r>
    </w:p>
    <w:p w14:paraId="255E5D01" w14:textId="6CE3EFBA" w:rsidR="00BD1DC8" w:rsidRPr="00211393" w:rsidRDefault="00B508C0" w:rsidP="00A738BA">
      <w:pPr>
        <w:spacing w:after="200" w:line="276" w:lineRule="auto"/>
        <w:jc w:val="both"/>
        <w:rPr>
          <w:rFonts w:ascii="Calibri" w:eastAsia="Calibri" w:hAnsi="Calibri" w:cs="Arial"/>
          <w:szCs w:val="22"/>
          <w:u w:val="single"/>
          <w:rtl/>
          <w:lang w:eastAsia="en-US"/>
        </w:rPr>
      </w:pPr>
      <w:r w:rsidRPr="00B508C0">
        <w:rPr>
          <w:rFonts w:ascii="Calibri" w:eastAsia="Calibri" w:hAnsi="Calibri" w:cs="Arial"/>
          <w:szCs w:val="22"/>
          <w:rtl/>
          <w:lang w:eastAsia="en-US"/>
        </w:rPr>
        <w:br/>
      </w:r>
      <w:r w:rsidR="00BD1DC8" w:rsidRPr="00211393">
        <w:rPr>
          <w:rFonts w:ascii="Calibri" w:eastAsia="Calibri" w:hAnsi="Calibri" w:cs="Arial" w:hint="cs"/>
          <w:b/>
          <w:bCs/>
          <w:szCs w:val="22"/>
          <w:rtl/>
          <w:lang w:eastAsia="en-US"/>
        </w:rPr>
        <w:t>ז</w:t>
      </w:r>
      <w:r w:rsidR="00BD1DC8" w:rsidRPr="00211393">
        <w:rPr>
          <w:rFonts w:ascii="Calibri" w:eastAsia="Calibri" w:hAnsi="Calibri" w:cs="Arial"/>
          <w:b/>
          <w:bCs/>
          <w:szCs w:val="22"/>
          <w:rtl/>
          <w:lang w:eastAsia="en-US"/>
        </w:rPr>
        <w:t xml:space="preserve">. </w:t>
      </w:r>
      <w:r w:rsidR="00BD1DC8" w:rsidRPr="00211393">
        <w:rPr>
          <w:rFonts w:ascii="Calibri" w:eastAsia="Calibri" w:hAnsi="Calibri" w:cs="Arial" w:hint="cs"/>
          <w:b/>
          <w:bCs/>
          <w:szCs w:val="22"/>
          <w:u w:val="single"/>
          <w:rtl/>
          <w:lang w:eastAsia="en-US"/>
        </w:rPr>
        <w:t>השתתפות</w:t>
      </w:r>
      <w:r w:rsidR="00BD1DC8" w:rsidRPr="00211393">
        <w:rPr>
          <w:rFonts w:ascii="Calibri" w:eastAsia="Calibri" w:hAnsi="Calibri" w:cs="Arial"/>
          <w:b/>
          <w:bCs/>
          <w:szCs w:val="22"/>
          <w:u w:val="single"/>
          <w:rtl/>
          <w:lang w:eastAsia="en-US"/>
        </w:rPr>
        <w:t xml:space="preserve"> </w:t>
      </w:r>
      <w:r w:rsidR="00BD1DC8" w:rsidRPr="00211393">
        <w:rPr>
          <w:rFonts w:ascii="Calibri" w:eastAsia="Calibri" w:hAnsi="Calibri" w:cs="Arial" w:hint="cs"/>
          <w:b/>
          <w:bCs/>
          <w:szCs w:val="22"/>
          <w:u w:val="single"/>
          <w:rtl/>
          <w:lang w:eastAsia="en-US"/>
        </w:rPr>
        <w:t>בכנס</w:t>
      </w:r>
      <w:r w:rsidR="00BD1DC8" w:rsidRPr="00211393">
        <w:rPr>
          <w:rFonts w:ascii="Calibri" w:eastAsia="Calibri" w:hAnsi="Calibri" w:cs="Arial"/>
          <w:b/>
          <w:bCs/>
          <w:szCs w:val="22"/>
          <w:u w:val="single"/>
          <w:rtl/>
          <w:lang w:eastAsia="en-US"/>
        </w:rPr>
        <w:t xml:space="preserve"> </w:t>
      </w:r>
      <w:r w:rsidR="00BD1DC8" w:rsidRPr="00211393">
        <w:rPr>
          <w:rFonts w:ascii="Calibri" w:eastAsia="Calibri" w:hAnsi="Calibri" w:cs="Arial" w:hint="cs"/>
          <w:b/>
          <w:bCs/>
          <w:szCs w:val="22"/>
          <w:u w:val="single"/>
          <w:rtl/>
          <w:lang w:eastAsia="en-US"/>
        </w:rPr>
        <w:t>השנתי</w:t>
      </w:r>
      <w:r w:rsidR="00BD1DC8" w:rsidRPr="00211393">
        <w:rPr>
          <w:rFonts w:ascii="Calibri" w:eastAsia="Calibri" w:hAnsi="Calibri" w:cs="Arial"/>
          <w:b/>
          <w:bCs/>
          <w:szCs w:val="22"/>
          <w:u w:val="single"/>
          <w:rtl/>
          <w:lang w:eastAsia="en-US"/>
        </w:rPr>
        <w:t xml:space="preserve"> </w:t>
      </w:r>
      <w:r w:rsidR="00BD1DC8" w:rsidRPr="00211393">
        <w:rPr>
          <w:rFonts w:ascii="Calibri" w:eastAsia="Calibri" w:hAnsi="Calibri" w:cs="Arial" w:hint="cs"/>
          <w:b/>
          <w:bCs/>
          <w:szCs w:val="22"/>
          <w:u w:val="single"/>
          <w:rtl/>
          <w:lang w:eastAsia="en-US"/>
        </w:rPr>
        <w:t>של</w:t>
      </w:r>
      <w:r w:rsidR="00BD1DC8" w:rsidRPr="00211393">
        <w:rPr>
          <w:rFonts w:ascii="Calibri" w:eastAsia="Calibri" w:hAnsi="Calibri" w:cs="Arial"/>
          <w:b/>
          <w:bCs/>
          <w:szCs w:val="22"/>
          <w:u w:val="single"/>
          <w:rtl/>
          <w:lang w:eastAsia="en-US"/>
        </w:rPr>
        <w:t xml:space="preserve"> </w:t>
      </w:r>
      <w:r w:rsidR="00BD1DC8" w:rsidRPr="00211393">
        <w:rPr>
          <w:rFonts w:ascii="Calibri" w:eastAsia="Calibri" w:hAnsi="Calibri" w:cs="Arial" w:hint="cs"/>
          <w:b/>
          <w:bCs/>
          <w:szCs w:val="22"/>
          <w:u w:val="single"/>
          <w:rtl/>
          <w:lang w:eastAsia="en-US"/>
        </w:rPr>
        <w:t>המכון</w:t>
      </w:r>
    </w:p>
    <w:p w14:paraId="3810BC0F" w14:textId="3022BAD1" w:rsidR="00B508C0" w:rsidRPr="00B508C0" w:rsidRDefault="00B508C0" w:rsidP="00BD1DC8">
      <w:pPr>
        <w:spacing w:after="200" w:line="276" w:lineRule="auto"/>
        <w:jc w:val="both"/>
        <w:rPr>
          <w:rFonts w:ascii="Calibri" w:eastAsia="Calibri" w:hAnsi="Calibri" w:cs="Arial"/>
          <w:szCs w:val="22"/>
          <w:rtl/>
          <w:lang w:eastAsia="en-US"/>
        </w:rPr>
      </w:pP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במידה והחוקר יתבקש, יהא עליו להציג את מחקרו במהלך הכנס השנתי של המכון. אי עמידה בתנאי זה תפסול את זכותו של החוקר לקבלת המשך מימון.    </w:t>
      </w:r>
    </w:p>
    <w:p w14:paraId="750B6BBB" w14:textId="77777777" w:rsidR="00B508C0" w:rsidRPr="00B508C0" w:rsidRDefault="00B508C0" w:rsidP="00B508C0">
      <w:pPr>
        <w:spacing w:after="200" w:line="276" w:lineRule="auto"/>
        <w:jc w:val="both"/>
        <w:rPr>
          <w:rFonts w:ascii="Calibri" w:eastAsia="Calibri" w:hAnsi="Calibri" w:cs="Arial"/>
          <w:szCs w:val="22"/>
          <w:rtl/>
          <w:lang w:eastAsia="en-US"/>
        </w:rPr>
      </w:pP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בכל שנה יפרסם </w:t>
      </w:r>
      <w:r w:rsidRPr="00B508C0">
        <w:rPr>
          <w:rFonts w:ascii="Calibri" w:eastAsia="Calibri" w:hAnsi="Calibri" w:cs="Arial"/>
          <w:szCs w:val="22"/>
          <w:rtl/>
          <w:lang w:eastAsia="en-US"/>
        </w:rPr>
        <w:t>ה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מכון </w:t>
      </w:r>
      <w:r w:rsidRPr="00B508C0">
        <w:rPr>
          <w:rFonts w:ascii="Calibri" w:eastAsia="Calibri" w:hAnsi="Calibri" w:cs="Arial"/>
          <w:szCs w:val="22"/>
          <w:rtl/>
          <w:lang w:eastAsia="en-US"/>
        </w:rPr>
        <w:t xml:space="preserve">דו"ח 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שיפרט את </w:t>
      </w:r>
      <w:r w:rsidRPr="00B508C0">
        <w:rPr>
          <w:rFonts w:ascii="Calibri" w:eastAsia="Calibri" w:hAnsi="Calibri" w:cs="Arial"/>
          <w:szCs w:val="22"/>
          <w:rtl/>
          <w:lang w:eastAsia="en-US"/>
        </w:rPr>
        <w:t>פעילות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>ו</w:t>
      </w:r>
      <w:r w:rsidRPr="00B508C0">
        <w:rPr>
          <w:rFonts w:ascii="Calibri" w:eastAsia="Calibri" w:hAnsi="Calibri" w:cs="Arial"/>
          <w:szCs w:val="22"/>
          <w:rtl/>
          <w:lang w:eastAsia="en-US"/>
        </w:rPr>
        <w:t xml:space="preserve"> 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 xml:space="preserve">ואת </w:t>
      </w:r>
      <w:r w:rsidRPr="00B508C0">
        <w:rPr>
          <w:rFonts w:ascii="Calibri" w:eastAsia="Calibri" w:hAnsi="Calibri" w:cs="Arial"/>
          <w:szCs w:val="22"/>
          <w:rtl/>
          <w:lang w:eastAsia="en-US"/>
        </w:rPr>
        <w:t>שמות מקבלי המ</w:t>
      </w:r>
      <w:r w:rsidRPr="00B508C0">
        <w:rPr>
          <w:rFonts w:ascii="Calibri" w:eastAsia="Calibri" w:hAnsi="Calibri" w:cs="Arial" w:hint="cs"/>
          <w:szCs w:val="22"/>
          <w:rtl/>
          <w:lang w:eastAsia="en-US"/>
        </w:rPr>
        <w:t>ענקים</w:t>
      </w:r>
      <w:r w:rsidRPr="00B508C0">
        <w:rPr>
          <w:rFonts w:ascii="Calibri" w:eastAsia="Calibri" w:hAnsi="Calibri" w:cs="Arial"/>
          <w:szCs w:val="22"/>
          <w:rtl/>
          <w:lang w:eastAsia="en-US"/>
        </w:rPr>
        <w:t xml:space="preserve"> ונושאי המחקר.</w:t>
      </w:r>
    </w:p>
    <w:p w14:paraId="5230CE6F" w14:textId="77777777" w:rsidR="00B508C0" w:rsidRPr="00B508C0" w:rsidRDefault="00B508C0" w:rsidP="00B508C0">
      <w:pPr>
        <w:spacing w:after="200" w:line="276" w:lineRule="auto"/>
        <w:rPr>
          <w:rFonts w:ascii="Calibri" w:eastAsia="Calibri" w:hAnsi="Calibri" w:cs="Arial"/>
          <w:szCs w:val="22"/>
          <w:rtl/>
          <w:lang w:eastAsia="en-US"/>
        </w:rPr>
      </w:pPr>
    </w:p>
    <w:p w14:paraId="356C4893" w14:textId="77777777" w:rsidR="00B508C0" w:rsidRPr="00C53667" w:rsidRDefault="00B508C0" w:rsidP="00C53667">
      <w:pPr>
        <w:rPr>
          <w:szCs w:val="22"/>
          <w:rtl/>
        </w:rPr>
      </w:pPr>
    </w:p>
    <w:sectPr w:rsidR="00B508C0" w:rsidRPr="00C53667" w:rsidSect="00A23CF8">
      <w:headerReference w:type="default" r:id="rId9"/>
      <w:footerReference w:type="default" r:id="rId10"/>
      <w:pgSz w:w="11906" w:h="16838" w:code="9"/>
      <w:pgMar w:top="1440" w:right="1797" w:bottom="1440" w:left="1797" w:header="284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ABA2A" w14:textId="77777777" w:rsidR="00F540D3" w:rsidRDefault="00F540D3">
      <w:r>
        <w:separator/>
      </w:r>
    </w:p>
  </w:endnote>
  <w:endnote w:type="continuationSeparator" w:id="0">
    <w:p w14:paraId="7B89B184" w14:textId="77777777" w:rsidR="00F540D3" w:rsidRDefault="00F5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20E19" w14:textId="77777777" w:rsidR="008411E2" w:rsidRPr="00E259EA" w:rsidRDefault="008411E2" w:rsidP="00A23CF8">
    <w:pPr>
      <w:jc w:val="center"/>
      <w:rPr>
        <w:rFonts w:ascii="Tahoma" w:hAnsi="Tahoma" w:cs="Tahoma"/>
        <w:spacing w:val="28"/>
        <w:sz w:val="16"/>
        <w:szCs w:val="16"/>
        <w:rtl/>
        <w:lang w:eastAsia="en-US"/>
      </w:rPr>
    </w:pPr>
    <w:r w:rsidRPr="00E259EA">
      <w:rPr>
        <w:rFonts w:ascii="Tahoma" w:hAnsi="Tahoma" w:cs="Tahoma" w:hint="cs"/>
        <w:spacing w:val="28"/>
        <w:sz w:val="16"/>
        <w:szCs w:val="16"/>
        <w:rtl/>
        <w:lang w:eastAsia="en-US"/>
      </w:rPr>
      <w:t>אוניברסיטת תל אביב</w:t>
    </w:r>
    <w:r>
      <w:rPr>
        <w:rFonts w:ascii="Tahoma" w:hAnsi="Tahoma" w:cs="Tahoma" w:hint="cs"/>
        <w:spacing w:val="28"/>
        <w:sz w:val="16"/>
        <w:szCs w:val="16"/>
        <w:rtl/>
        <w:lang w:eastAsia="en-US"/>
      </w:rPr>
      <w:t xml:space="preserve">, </w:t>
    </w:r>
    <w:r w:rsidRPr="00E259EA">
      <w:rPr>
        <w:rFonts w:ascii="Tahoma" w:hAnsi="Tahoma" w:cs="Tahoma" w:hint="cs"/>
        <w:spacing w:val="28"/>
        <w:sz w:val="16"/>
        <w:szCs w:val="16"/>
        <w:rtl/>
        <w:lang w:eastAsia="en-US"/>
      </w:rPr>
      <w:t>רמת אביב</w:t>
    </w:r>
    <w:r>
      <w:rPr>
        <w:rFonts w:ascii="Tahoma" w:hAnsi="Tahoma" w:cs="Tahoma" w:hint="cs"/>
        <w:spacing w:val="28"/>
        <w:sz w:val="16"/>
        <w:szCs w:val="16"/>
        <w:rtl/>
        <w:lang w:eastAsia="en-US"/>
      </w:rPr>
      <w:t>,</w:t>
    </w:r>
    <w:r w:rsidRPr="00E259EA">
      <w:rPr>
        <w:rFonts w:ascii="Tahoma" w:hAnsi="Tahoma" w:cs="Tahoma" w:hint="cs"/>
        <w:spacing w:val="28"/>
        <w:sz w:val="16"/>
        <w:szCs w:val="16"/>
        <w:rtl/>
        <w:lang w:eastAsia="en-US"/>
      </w:rPr>
      <w:t xml:space="preserve"> </w:t>
    </w:r>
    <w:r>
      <w:rPr>
        <w:rFonts w:ascii="Tahoma" w:hAnsi="Tahoma" w:cs="Tahoma" w:hint="cs"/>
        <w:spacing w:val="28"/>
        <w:sz w:val="16"/>
        <w:szCs w:val="16"/>
        <w:rtl/>
        <w:lang w:eastAsia="en-US"/>
      </w:rPr>
      <w:t xml:space="preserve"> </w:t>
    </w:r>
    <w:r w:rsidRPr="00E259EA">
      <w:rPr>
        <w:rFonts w:ascii="Tahoma" w:hAnsi="Tahoma" w:cs="Tahoma" w:hint="cs"/>
        <w:spacing w:val="28"/>
        <w:sz w:val="16"/>
        <w:szCs w:val="16"/>
        <w:rtl/>
        <w:lang w:eastAsia="en-US"/>
      </w:rPr>
      <w:t>תל</w:t>
    </w:r>
    <w:r>
      <w:rPr>
        <w:rFonts w:ascii="Tahoma" w:hAnsi="Tahoma" w:cs="Tahoma" w:hint="cs"/>
        <w:spacing w:val="28"/>
        <w:sz w:val="16"/>
        <w:szCs w:val="16"/>
        <w:rtl/>
        <w:lang w:eastAsia="en-US"/>
      </w:rPr>
      <w:t>-אביב 69978 טל': 03-6405720 פקס</w:t>
    </w:r>
    <w:r w:rsidRPr="00E259EA">
      <w:rPr>
        <w:rFonts w:ascii="Tahoma" w:hAnsi="Tahoma" w:cs="Tahoma" w:hint="cs"/>
        <w:spacing w:val="28"/>
        <w:sz w:val="16"/>
        <w:szCs w:val="16"/>
        <w:rtl/>
        <w:lang w:eastAsia="en-US"/>
      </w:rPr>
      <w:t>: 03-6405723</w:t>
    </w:r>
  </w:p>
  <w:p w14:paraId="321377A0" w14:textId="77777777" w:rsidR="008411E2" w:rsidRPr="0048431C" w:rsidRDefault="008411E2" w:rsidP="00A23CF8">
    <w:pPr>
      <w:bidi w:val="0"/>
      <w:jc w:val="center"/>
      <w:rPr>
        <w:rStyle w:val="Hyperlink"/>
        <w:rFonts w:ascii="Tahoma" w:hAnsi="Tahoma" w:cs="Tahoma"/>
        <w:sz w:val="16"/>
        <w:szCs w:val="16"/>
        <w:lang w:eastAsia="en-US"/>
      </w:rPr>
    </w:pPr>
    <w:r w:rsidRPr="0048431C">
      <w:rPr>
        <w:rFonts w:ascii="Tahoma" w:hAnsi="Tahoma" w:cs="Tahoma"/>
        <w:sz w:val="16"/>
        <w:szCs w:val="16"/>
        <w:lang w:eastAsia="en-US"/>
      </w:rPr>
      <w:fldChar w:fldCharType="begin"/>
    </w:r>
    <w:r w:rsidRPr="0048431C">
      <w:rPr>
        <w:rFonts w:ascii="Tahoma" w:hAnsi="Tahoma" w:cs="Tahoma"/>
        <w:sz w:val="16"/>
        <w:szCs w:val="16"/>
        <w:lang w:eastAsia="en-US"/>
      </w:rPr>
      <w:instrText xml:space="preserve"> HYPERLINK "http://www.environment.tau.ac.il/" </w:instrText>
    </w:r>
    <w:r w:rsidRPr="0048431C">
      <w:rPr>
        <w:rFonts w:ascii="Tahoma" w:hAnsi="Tahoma" w:cs="Tahoma"/>
        <w:sz w:val="16"/>
        <w:szCs w:val="16"/>
        <w:lang w:eastAsia="en-US"/>
      </w:rPr>
      <w:fldChar w:fldCharType="separate"/>
    </w:r>
    <w:r w:rsidRPr="0048431C">
      <w:rPr>
        <w:rStyle w:val="Hyperlink"/>
        <w:rFonts w:ascii="Tahoma" w:hAnsi="Tahoma" w:cs="Tahoma"/>
        <w:sz w:val="16"/>
        <w:szCs w:val="16"/>
        <w:lang w:eastAsia="en-US"/>
      </w:rPr>
      <w:t>www.environment.tau.ac.il</w:t>
    </w:r>
  </w:p>
  <w:p w14:paraId="2FE104DA" w14:textId="77777777" w:rsidR="008411E2" w:rsidRPr="0071078D" w:rsidRDefault="008411E2" w:rsidP="00A23CF8">
    <w:pPr>
      <w:spacing w:line="360" w:lineRule="auto"/>
      <w:rPr>
        <w:rFonts w:ascii="Tahoma" w:hAnsi="Tahoma" w:cs="Tahoma"/>
        <w:sz w:val="16"/>
        <w:szCs w:val="16"/>
        <w:rtl/>
        <w:lang w:eastAsia="en-US"/>
      </w:rPr>
    </w:pPr>
    <w:r w:rsidRPr="0048431C">
      <w:rPr>
        <w:rFonts w:ascii="Tahoma" w:hAnsi="Tahoma" w:cs="Tahoma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897CF" w14:textId="77777777" w:rsidR="00F540D3" w:rsidRDefault="00F540D3">
      <w:r>
        <w:separator/>
      </w:r>
    </w:p>
  </w:footnote>
  <w:footnote w:type="continuationSeparator" w:id="0">
    <w:p w14:paraId="33DCFD1D" w14:textId="77777777" w:rsidR="00F540D3" w:rsidRDefault="00F5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577AD" w14:textId="5A2A3FD9" w:rsidR="008411E2" w:rsidRPr="008A3730" w:rsidRDefault="002F2953" w:rsidP="002F2953">
    <w:pPr>
      <w:pStyle w:val="Header"/>
      <w:jc w:val="right"/>
      <w:rPr>
        <w:sz w:val="14"/>
        <w:szCs w:val="22"/>
        <w:rtl/>
      </w:rPr>
    </w:pPr>
    <w:r>
      <w:rPr>
        <w:noProof/>
        <w:lang w:eastAsia="en-US"/>
      </w:rPr>
      <w:drawing>
        <wp:inline distT="0" distB="0" distL="0" distR="0" wp14:anchorId="4DED434F" wp14:editId="591EBDBB">
          <wp:extent cx="2038262" cy="1262130"/>
          <wp:effectExtent l="0" t="0" r="635" b="0"/>
          <wp:docPr id="6" name="Picture 6" descr="C:\Users\user\AppData\Local\Microsoft\Windows\Temporary Internet Files\Content.Outlook\437SYIO3\TAU Logo_Eng_RGB (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437SYIO3\TAU Logo_Eng_RGB (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262" cy="126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noProof/>
        <w:rtl/>
        <w:lang w:eastAsia="en-US"/>
      </w:rPr>
      <w:t xml:space="preserve">                 </w:t>
    </w:r>
    <w:r>
      <w:rPr>
        <w:noProof/>
        <w:lang w:eastAsia="en-US"/>
      </w:rPr>
      <w:drawing>
        <wp:inline distT="0" distB="0" distL="0" distR="0" wp14:anchorId="430E6ACF" wp14:editId="02004088">
          <wp:extent cx="2633730" cy="925095"/>
          <wp:effectExtent l="0" t="0" r="0" b="8890"/>
          <wp:docPr id="1" name="Picture 1" descr="C:\Users\user\AppData\Local\Microsoft\Windows\Temporary Internet Files\Content.Word\LogoEng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LogoEng_scho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730" cy="92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8336C9"/>
    <w:multiLevelType w:val="hybridMultilevel"/>
    <w:tmpl w:val="638661D4"/>
    <w:lvl w:ilvl="0" w:tplc="86526A18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C6DC8"/>
    <w:multiLevelType w:val="multilevel"/>
    <w:tmpl w:val="64EAC866"/>
    <w:lvl w:ilvl="0">
      <w:start w:val="1"/>
      <w:numFmt w:val="bullet"/>
      <w:lvlText w:val="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A56E4"/>
    <w:multiLevelType w:val="hybridMultilevel"/>
    <w:tmpl w:val="64EAC866"/>
    <w:lvl w:ilvl="0" w:tplc="A9C2218C">
      <w:start w:val="1"/>
      <w:numFmt w:val="bullet"/>
      <w:lvlText w:val="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A7C9D"/>
    <w:multiLevelType w:val="hybridMultilevel"/>
    <w:tmpl w:val="DF18309C"/>
    <w:lvl w:ilvl="0" w:tplc="B18A83F4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70F7B"/>
    <w:multiLevelType w:val="hybridMultilevel"/>
    <w:tmpl w:val="BED8E38C"/>
    <w:lvl w:ilvl="0" w:tplc="3B98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00"/>
    <w:rsid w:val="000244AD"/>
    <w:rsid w:val="00054E32"/>
    <w:rsid w:val="00061AAC"/>
    <w:rsid w:val="000676E5"/>
    <w:rsid w:val="0008349B"/>
    <w:rsid w:val="000A20F9"/>
    <w:rsid w:val="000A6008"/>
    <w:rsid w:val="000C5B3A"/>
    <w:rsid w:val="000D6EAB"/>
    <w:rsid w:val="001138D5"/>
    <w:rsid w:val="001265CA"/>
    <w:rsid w:val="00137FD6"/>
    <w:rsid w:val="001445CC"/>
    <w:rsid w:val="00170FF2"/>
    <w:rsid w:val="00183FCE"/>
    <w:rsid w:val="001D1E41"/>
    <w:rsid w:val="00211393"/>
    <w:rsid w:val="00214BF4"/>
    <w:rsid w:val="00237BCA"/>
    <w:rsid w:val="0024061B"/>
    <w:rsid w:val="002478E4"/>
    <w:rsid w:val="00295B00"/>
    <w:rsid w:val="002C5075"/>
    <w:rsid w:val="002F2953"/>
    <w:rsid w:val="00322881"/>
    <w:rsid w:val="00327E63"/>
    <w:rsid w:val="003301CE"/>
    <w:rsid w:val="00337C19"/>
    <w:rsid w:val="00350AC8"/>
    <w:rsid w:val="00356EB6"/>
    <w:rsid w:val="0037304E"/>
    <w:rsid w:val="00381F33"/>
    <w:rsid w:val="00390A71"/>
    <w:rsid w:val="003A1323"/>
    <w:rsid w:val="003B3D11"/>
    <w:rsid w:val="003F15A9"/>
    <w:rsid w:val="004066E8"/>
    <w:rsid w:val="004372A0"/>
    <w:rsid w:val="00437800"/>
    <w:rsid w:val="00495637"/>
    <w:rsid w:val="004C336C"/>
    <w:rsid w:val="004C7889"/>
    <w:rsid w:val="004D62EA"/>
    <w:rsid w:val="004E61E9"/>
    <w:rsid w:val="004F092C"/>
    <w:rsid w:val="005715D6"/>
    <w:rsid w:val="0058173A"/>
    <w:rsid w:val="005906D8"/>
    <w:rsid w:val="005A1669"/>
    <w:rsid w:val="005B3FBC"/>
    <w:rsid w:val="005B7010"/>
    <w:rsid w:val="005C4436"/>
    <w:rsid w:val="005C4EFC"/>
    <w:rsid w:val="005D0C4F"/>
    <w:rsid w:val="00612C6C"/>
    <w:rsid w:val="006725CB"/>
    <w:rsid w:val="00686E8A"/>
    <w:rsid w:val="006A18D1"/>
    <w:rsid w:val="006D381A"/>
    <w:rsid w:val="006E148A"/>
    <w:rsid w:val="00701991"/>
    <w:rsid w:val="00712D42"/>
    <w:rsid w:val="00754651"/>
    <w:rsid w:val="007C2557"/>
    <w:rsid w:val="00832FEA"/>
    <w:rsid w:val="008411E2"/>
    <w:rsid w:val="00853179"/>
    <w:rsid w:val="00853FC3"/>
    <w:rsid w:val="00874191"/>
    <w:rsid w:val="008A3730"/>
    <w:rsid w:val="008D5B3A"/>
    <w:rsid w:val="00914607"/>
    <w:rsid w:val="0094551D"/>
    <w:rsid w:val="009814FB"/>
    <w:rsid w:val="00996993"/>
    <w:rsid w:val="009C122B"/>
    <w:rsid w:val="009F3A47"/>
    <w:rsid w:val="009F7256"/>
    <w:rsid w:val="00A12AB6"/>
    <w:rsid w:val="00A23CF8"/>
    <w:rsid w:val="00A275B7"/>
    <w:rsid w:val="00A3342E"/>
    <w:rsid w:val="00A33456"/>
    <w:rsid w:val="00A55EDC"/>
    <w:rsid w:val="00A60F6A"/>
    <w:rsid w:val="00A65E6C"/>
    <w:rsid w:val="00A72304"/>
    <w:rsid w:val="00A738BA"/>
    <w:rsid w:val="00AA2A4E"/>
    <w:rsid w:val="00AC0AF1"/>
    <w:rsid w:val="00B0712F"/>
    <w:rsid w:val="00B1021F"/>
    <w:rsid w:val="00B31A48"/>
    <w:rsid w:val="00B508C0"/>
    <w:rsid w:val="00B87CFD"/>
    <w:rsid w:val="00BD1DC8"/>
    <w:rsid w:val="00C128AD"/>
    <w:rsid w:val="00C47D2C"/>
    <w:rsid w:val="00C53667"/>
    <w:rsid w:val="00C55E1B"/>
    <w:rsid w:val="00C5684A"/>
    <w:rsid w:val="00C80648"/>
    <w:rsid w:val="00D01D37"/>
    <w:rsid w:val="00D263DB"/>
    <w:rsid w:val="00D30838"/>
    <w:rsid w:val="00D33D0B"/>
    <w:rsid w:val="00D45D54"/>
    <w:rsid w:val="00D80CF0"/>
    <w:rsid w:val="00D93B35"/>
    <w:rsid w:val="00D93F2F"/>
    <w:rsid w:val="00DA2EF4"/>
    <w:rsid w:val="00DC6D56"/>
    <w:rsid w:val="00DE0BFA"/>
    <w:rsid w:val="00DE1409"/>
    <w:rsid w:val="00DF40C7"/>
    <w:rsid w:val="00E00733"/>
    <w:rsid w:val="00E02525"/>
    <w:rsid w:val="00E07D80"/>
    <w:rsid w:val="00E529B2"/>
    <w:rsid w:val="00E87F04"/>
    <w:rsid w:val="00E93242"/>
    <w:rsid w:val="00EB550B"/>
    <w:rsid w:val="00EC7F1D"/>
    <w:rsid w:val="00ED1232"/>
    <w:rsid w:val="00EE27AD"/>
    <w:rsid w:val="00EF5DA5"/>
    <w:rsid w:val="00F02CD4"/>
    <w:rsid w:val="00F25B5D"/>
    <w:rsid w:val="00F540D3"/>
    <w:rsid w:val="00F97A01"/>
    <w:rsid w:val="00FB0042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CC041"/>
  <w15:docId w15:val="{8CFC2398-0CE5-436A-B8C6-027BAD4A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232"/>
    <w:pPr>
      <w:bidi/>
    </w:pPr>
    <w:rPr>
      <w:rFonts w:cs="David"/>
      <w:sz w:val="22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7800"/>
    <w:pPr>
      <w:tabs>
        <w:tab w:val="center" w:pos="4153"/>
        <w:tab w:val="right" w:pos="8306"/>
      </w:tabs>
    </w:pPr>
  </w:style>
  <w:style w:type="character" w:styleId="Hyperlink">
    <w:name w:val="Hyperlink"/>
    <w:rsid w:val="00437800"/>
    <w:rPr>
      <w:color w:val="0000FF"/>
      <w:u w:val="single"/>
    </w:rPr>
  </w:style>
  <w:style w:type="paragraph" w:styleId="BodyText">
    <w:name w:val="Body Text"/>
    <w:basedOn w:val="Normal"/>
    <w:semiHidden/>
    <w:rsid w:val="00D263DB"/>
    <w:pPr>
      <w:suppressAutoHyphens/>
      <w:bidi w:val="0"/>
      <w:jc w:val="both"/>
    </w:pPr>
    <w:rPr>
      <w:rFonts w:cs="Narkisim"/>
      <w:sz w:val="24"/>
    </w:rPr>
  </w:style>
  <w:style w:type="character" w:styleId="Strong">
    <w:name w:val="Strong"/>
    <w:qFormat/>
    <w:rsid w:val="008411E2"/>
    <w:rPr>
      <w:b/>
      <w:bCs/>
    </w:rPr>
  </w:style>
  <w:style w:type="paragraph" w:styleId="NormalWeb">
    <w:name w:val="Normal (Web)"/>
    <w:basedOn w:val="Normal"/>
    <w:rsid w:val="008411E2"/>
    <w:pPr>
      <w:bidi w:val="0"/>
      <w:spacing w:before="100" w:beforeAutospacing="1" w:after="100" w:afterAutospacing="1"/>
    </w:pPr>
    <w:rPr>
      <w:rFonts w:cs="Times New Roman"/>
      <w:color w:val="000000"/>
      <w:sz w:val="24"/>
      <w:lang w:eastAsia="en-US"/>
    </w:rPr>
  </w:style>
  <w:style w:type="character" w:styleId="CommentReference">
    <w:name w:val="annotation reference"/>
    <w:basedOn w:val="DefaultParagraphFont"/>
    <w:rsid w:val="009F72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7256"/>
    <w:rPr>
      <w:rFonts w:cs="David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9F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7256"/>
    <w:rPr>
      <w:rFonts w:cs="David"/>
      <w:b/>
      <w:bCs/>
      <w:lang w:eastAsia="he-IL"/>
    </w:rPr>
  </w:style>
  <w:style w:type="paragraph" w:styleId="BalloonText">
    <w:name w:val="Balloon Text"/>
    <w:basedOn w:val="Normal"/>
    <w:link w:val="BalloonTextChar"/>
    <w:rsid w:val="009F7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7256"/>
    <w:rPr>
      <w:rFonts w:ascii="Segoe UI" w:hAnsi="Segoe UI" w:cs="Segoe UI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p4@tauex.tau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ACA0-B3F6-4D03-B8AC-E0E89610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‏08 יוני 2009</vt:lpstr>
      <vt:lpstr>‏08 יוני 2009</vt:lpstr>
    </vt:vector>
  </TitlesOfParts>
  <Company>TAU</Company>
  <LinksUpToDate>false</LinksUpToDate>
  <CharactersWithSpaces>2794</CharactersWithSpaces>
  <SharedDoc>false</SharedDoc>
  <HLinks>
    <vt:vector size="6" baseType="variant">
      <vt:variant>
        <vt:i4>1507408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http://www.environment.tau.ac.il/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‏08 יוני 2009</dc:title>
  <dc:creator>Roy Kroizman</dc:creator>
  <cp:lastModifiedBy>Admin</cp:lastModifiedBy>
  <cp:revision>2</cp:revision>
  <cp:lastPrinted>2016-11-08T11:23:00Z</cp:lastPrinted>
  <dcterms:created xsi:type="dcterms:W3CDTF">2018-12-17T06:11:00Z</dcterms:created>
  <dcterms:modified xsi:type="dcterms:W3CDTF">2018-12-17T06:11:00Z</dcterms:modified>
</cp:coreProperties>
</file>