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5F52" w14:textId="77777777" w:rsidR="002A0D4F" w:rsidRPr="00376CFA" w:rsidRDefault="002A0D4F" w:rsidP="00A1607E">
      <w:pPr>
        <w:spacing w:line="360" w:lineRule="auto"/>
        <w:jc w:val="right"/>
        <w:rPr>
          <w:rFonts w:cs="David"/>
          <w:b/>
          <w:bCs/>
          <w:sz w:val="28"/>
          <w:szCs w:val="28"/>
          <w:u w:val="single"/>
          <w:rtl/>
        </w:rPr>
      </w:pPr>
    </w:p>
    <w:p w14:paraId="3FF187FB" w14:textId="77777777" w:rsidR="002A0D4F" w:rsidRDefault="002A0D4F" w:rsidP="00277AF4">
      <w:pPr>
        <w:spacing w:line="360" w:lineRule="auto"/>
        <w:jc w:val="right"/>
        <w:rPr>
          <w:rFonts w:ascii="David" w:hAnsi="David" w:cs="David"/>
          <w:b/>
          <w:bCs/>
          <w:sz w:val="28"/>
          <w:szCs w:val="28"/>
          <w:u w:val="single"/>
          <w:rtl/>
        </w:rPr>
      </w:pPr>
    </w:p>
    <w:p w14:paraId="38411304" w14:textId="77777777" w:rsidR="002A0D4F" w:rsidRDefault="002A0D4F" w:rsidP="00CA7FAD">
      <w:pPr>
        <w:spacing w:line="360" w:lineRule="auto"/>
        <w:jc w:val="center"/>
        <w:rPr>
          <w:rFonts w:ascii="David" w:hAnsi="David" w:cs="David"/>
          <w:b/>
          <w:bCs/>
          <w:sz w:val="28"/>
          <w:szCs w:val="28"/>
          <w:u w:val="single"/>
          <w:rtl/>
        </w:rPr>
      </w:pPr>
    </w:p>
    <w:p w14:paraId="55419A73" w14:textId="77777777" w:rsidR="00BC5031" w:rsidRDefault="00BC5031" w:rsidP="00CA7FAD">
      <w:pPr>
        <w:spacing w:line="360" w:lineRule="auto"/>
        <w:jc w:val="center"/>
        <w:rPr>
          <w:rFonts w:ascii="David" w:hAnsi="David" w:cs="David"/>
          <w:b/>
          <w:bCs/>
          <w:sz w:val="28"/>
          <w:szCs w:val="28"/>
          <w:u w:val="single"/>
          <w:rtl/>
        </w:rPr>
      </w:pPr>
    </w:p>
    <w:p w14:paraId="28242852" w14:textId="1FD9B78E" w:rsidR="000A0C1D" w:rsidRPr="00427095" w:rsidRDefault="00286B45" w:rsidP="00075123">
      <w:pPr>
        <w:spacing w:line="360" w:lineRule="auto"/>
        <w:jc w:val="center"/>
        <w:rPr>
          <w:rFonts w:ascii="David" w:hAnsi="David" w:cs="David"/>
          <w:b/>
          <w:bCs/>
          <w:sz w:val="24"/>
          <w:szCs w:val="24"/>
          <w:u w:val="single"/>
          <w:rtl/>
        </w:rPr>
      </w:pPr>
      <w:r w:rsidRPr="00CA7FAD">
        <w:rPr>
          <w:rFonts w:ascii="David" w:hAnsi="David" w:cs="David"/>
          <w:b/>
          <w:bCs/>
          <w:sz w:val="28"/>
          <w:szCs w:val="28"/>
          <w:u w:val="single"/>
          <w:rtl/>
        </w:rPr>
        <w:t xml:space="preserve">קול קורא להגשת הצעות מחקר </w:t>
      </w:r>
      <w:r w:rsidR="00332797">
        <w:rPr>
          <w:rFonts w:ascii="David" w:hAnsi="David" w:cs="David" w:hint="cs"/>
          <w:b/>
          <w:bCs/>
          <w:sz w:val="28"/>
          <w:szCs w:val="28"/>
          <w:u w:val="single"/>
          <w:rtl/>
        </w:rPr>
        <w:t xml:space="preserve">וציוד </w:t>
      </w:r>
      <w:r w:rsidRPr="00CA7FAD">
        <w:rPr>
          <w:rFonts w:ascii="David" w:hAnsi="David" w:cs="David"/>
          <w:b/>
          <w:bCs/>
          <w:sz w:val="28"/>
          <w:szCs w:val="28"/>
          <w:u w:val="single"/>
          <w:rtl/>
        </w:rPr>
        <w:t>לקרן פזי</w:t>
      </w:r>
      <w:r w:rsidR="001541B2">
        <w:rPr>
          <w:rFonts w:ascii="David" w:hAnsi="David" w:cs="David" w:hint="cs"/>
          <w:b/>
          <w:bCs/>
          <w:sz w:val="28"/>
          <w:szCs w:val="28"/>
          <w:u w:val="single"/>
          <w:rtl/>
        </w:rPr>
        <w:t xml:space="preserve"> לשנים</w:t>
      </w:r>
      <w:r w:rsidRPr="00CA7FAD">
        <w:rPr>
          <w:rFonts w:ascii="David" w:hAnsi="David" w:cs="David"/>
          <w:b/>
          <w:bCs/>
          <w:sz w:val="28"/>
          <w:szCs w:val="28"/>
          <w:u w:val="single"/>
          <w:rtl/>
        </w:rPr>
        <w:t xml:space="preserve"> </w:t>
      </w:r>
      <w:r w:rsidR="00325F79">
        <w:rPr>
          <w:rFonts w:ascii="David" w:hAnsi="David" w:cs="David" w:hint="cs"/>
          <w:b/>
          <w:bCs/>
          <w:sz w:val="28"/>
          <w:szCs w:val="28"/>
          <w:u w:val="single"/>
          <w:rtl/>
        </w:rPr>
        <w:t>202</w:t>
      </w:r>
      <w:r w:rsidR="00075123">
        <w:rPr>
          <w:rFonts w:ascii="David" w:hAnsi="David" w:cs="David" w:hint="cs"/>
          <w:b/>
          <w:bCs/>
          <w:sz w:val="28"/>
          <w:szCs w:val="28"/>
          <w:u w:val="single"/>
          <w:rtl/>
        </w:rPr>
        <w:t>7</w:t>
      </w:r>
      <w:r w:rsidR="00325F79">
        <w:rPr>
          <w:rFonts w:ascii="David" w:hAnsi="David" w:cs="David" w:hint="cs"/>
          <w:b/>
          <w:bCs/>
          <w:sz w:val="28"/>
          <w:szCs w:val="28"/>
          <w:u w:val="single"/>
          <w:rtl/>
        </w:rPr>
        <w:t>-</w:t>
      </w:r>
      <w:r w:rsidR="00721270">
        <w:rPr>
          <w:rFonts w:ascii="David" w:hAnsi="David" w:cs="David" w:hint="cs"/>
          <w:b/>
          <w:bCs/>
          <w:sz w:val="28"/>
          <w:szCs w:val="28"/>
          <w:u w:val="single"/>
          <w:rtl/>
        </w:rPr>
        <w:t>20</w:t>
      </w:r>
      <w:r w:rsidR="00075123">
        <w:rPr>
          <w:rFonts w:ascii="David" w:hAnsi="David" w:cs="David" w:hint="cs"/>
          <w:b/>
          <w:bCs/>
          <w:sz w:val="28"/>
          <w:szCs w:val="28"/>
          <w:u w:val="single"/>
          <w:rtl/>
        </w:rPr>
        <w:t>30</w:t>
      </w:r>
    </w:p>
    <w:p w14:paraId="4D2BB300" w14:textId="7FCB379B" w:rsidR="003B7B9E" w:rsidRDefault="00286B45" w:rsidP="009B3728">
      <w:pPr>
        <w:spacing w:line="360" w:lineRule="auto"/>
        <w:jc w:val="center"/>
        <w:rPr>
          <w:rFonts w:ascii="David" w:hAnsi="David" w:cs="David"/>
          <w:sz w:val="24"/>
          <w:szCs w:val="24"/>
          <w:rtl/>
        </w:rPr>
      </w:pPr>
      <w:r w:rsidRPr="002A0D4F">
        <w:rPr>
          <w:rFonts w:ascii="David" w:hAnsi="David" w:cs="David"/>
          <w:sz w:val="24"/>
          <w:szCs w:val="24"/>
          <w:rtl/>
        </w:rPr>
        <w:t>הערה: קול קורא זה רשום בלשון זכר מטעמי נוחות בלבד. הפנייה מתייחסת לנשים וגברים כאחד.</w:t>
      </w:r>
    </w:p>
    <w:p w14:paraId="32212DB8" w14:textId="77777777" w:rsidR="00075123" w:rsidRDefault="00075123" w:rsidP="009B3728">
      <w:pPr>
        <w:spacing w:line="360" w:lineRule="auto"/>
        <w:jc w:val="center"/>
        <w:rPr>
          <w:rFonts w:ascii="David" w:hAnsi="David" w:cs="David"/>
          <w:sz w:val="24"/>
          <w:szCs w:val="24"/>
          <w:rtl/>
        </w:rPr>
      </w:pPr>
    </w:p>
    <w:p w14:paraId="2F629FED" w14:textId="4EACE868" w:rsidR="00286B45" w:rsidRPr="00427095" w:rsidRDefault="00286B45" w:rsidP="00075123">
      <w:pPr>
        <w:pStyle w:val="Style1"/>
        <w:rPr>
          <w:rtl/>
        </w:rPr>
      </w:pPr>
      <w:bookmarkStart w:id="0" w:name="_Toc78965375"/>
      <w:r w:rsidRPr="00427095">
        <w:rPr>
          <w:rtl/>
        </w:rPr>
        <w:t>כללי</w:t>
      </w:r>
      <w:bookmarkEnd w:id="0"/>
    </w:p>
    <w:p w14:paraId="2E2068F4" w14:textId="22D1330E" w:rsidR="00CA7FAD" w:rsidRPr="00AA20C7" w:rsidRDefault="00286B45" w:rsidP="00AA20C7">
      <w:pPr>
        <w:pStyle w:val="ListParagraph"/>
        <w:numPr>
          <w:ilvl w:val="1"/>
          <w:numId w:val="1"/>
        </w:numPr>
        <w:spacing w:line="360" w:lineRule="auto"/>
        <w:jc w:val="both"/>
        <w:rPr>
          <w:rFonts w:ascii="David" w:hAnsi="David" w:cs="David"/>
          <w:sz w:val="24"/>
          <w:szCs w:val="24"/>
        </w:rPr>
      </w:pPr>
      <w:r w:rsidRPr="00427095">
        <w:rPr>
          <w:rFonts w:ascii="David" w:hAnsi="David" w:cs="David"/>
          <w:sz w:val="24"/>
          <w:szCs w:val="24"/>
          <w:rtl/>
        </w:rPr>
        <w:t>קרן פזי הינה קרן מחקר משותפת לוועדה לאנרגיה אטומית (וא"א) ולוועדה לתכנון ותקצו</w:t>
      </w:r>
      <w:r w:rsidR="00277AF4">
        <w:rPr>
          <w:rFonts w:ascii="David" w:hAnsi="David" w:cs="David"/>
          <w:sz w:val="24"/>
          <w:szCs w:val="24"/>
          <w:rtl/>
        </w:rPr>
        <w:t>ב של המועצה להשכלה גבוהה (ות"ת)</w:t>
      </w:r>
      <w:r w:rsidR="00277AF4">
        <w:rPr>
          <w:rFonts w:ascii="David" w:hAnsi="David" w:cs="David" w:hint="cs"/>
          <w:sz w:val="24"/>
          <w:szCs w:val="24"/>
          <w:rtl/>
        </w:rPr>
        <w:t xml:space="preserve">, </w:t>
      </w:r>
      <w:r w:rsidRPr="00427095">
        <w:rPr>
          <w:rFonts w:ascii="David" w:hAnsi="David" w:cs="David"/>
          <w:sz w:val="24"/>
          <w:szCs w:val="24"/>
          <w:rtl/>
        </w:rPr>
        <w:t>אשר שמה לה למטרה לקדם את המחקר, הידע המדעי והכשרת כוח האדם המדעי</w:t>
      </w:r>
      <w:r w:rsidR="00277AF4">
        <w:rPr>
          <w:rFonts w:ascii="David" w:hAnsi="David" w:cs="David" w:hint="cs"/>
          <w:sz w:val="24"/>
          <w:szCs w:val="24"/>
          <w:rtl/>
        </w:rPr>
        <w:t>,</w:t>
      </w:r>
      <w:r w:rsidRPr="00427095">
        <w:rPr>
          <w:rFonts w:ascii="David" w:hAnsi="David" w:cs="David"/>
          <w:sz w:val="24"/>
          <w:szCs w:val="24"/>
          <w:rtl/>
        </w:rPr>
        <w:t xml:space="preserve"> בתחומים בעלי עניין לוא"א. לשם כך, תומכת הקרן בשית</w:t>
      </w:r>
      <w:r w:rsidRPr="00AA20C7">
        <w:rPr>
          <w:rFonts w:ascii="David" w:hAnsi="David" w:cs="David"/>
          <w:sz w:val="24"/>
          <w:szCs w:val="24"/>
          <w:rtl/>
        </w:rPr>
        <w:t>ופי פעולה מדעיים בין חוקרים במוסדות המחקר האקדמיים לבין חוקרים במרכזי הוא"א (הקריה למחקר גרעיני נגב ומרכז גרעיני שורק).</w:t>
      </w:r>
    </w:p>
    <w:p w14:paraId="67F09443" w14:textId="7B51B49B" w:rsidR="00CA7FAD" w:rsidRDefault="00286B45" w:rsidP="00CA7FAD">
      <w:pPr>
        <w:spacing w:line="360" w:lineRule="auto"/>
        <w:ind w:left="720"/>
        <w:jc w:val="both"/>
        <w:rPr>
          <w:rFonts w:ascii="David" w:hAnsi="David" w:cs="David"/>
          <w:sz w:val="24"/>
          <w:szCs w:val="24"/>
          <w:rtl/>
        </w:rPr>
      </w:pPr>
      <w:r w:rsidRPr="00CA7FAD">
        <w:rPr>
          <w:rFonts w:ascii="David" w:hAnsi="David" w:cs="David"/>
          <w:sz w:val="24"/>
          <w:szCs w:val="24"/>
          <w:rtl/>
        </w:rPr>
        <w:t>כמו כן תומכת הקרן במחקרים משותפים של חוקרים מגופים המוכרים כתלמ"י (</w:t>
      </w:r>
      <w:r w:rsidR="00FA64E7" w:rsidRPr="00CA7FAD">
        <w:rPr>
          <w:rFonts w:ascii="David" w:hAnsi="David" w:cs="David"/>
          <w:sz w:val="24"/>
          <w:szCs w:val="24"/>
          <w:rtl/>
        </w:rPr>
        <w:t xml:space="preserve">תשתיות לאומיות ומוקדי ידע, </w:t>
      </w:r>
      <w:r w:rsidR="00BD6067">
        <w:rPr>
          <w:rFonts w:ascii="David" w:hAnsi="David" w:cs="David" w:hint="cs"/>
          <w:sz w:val="24"/>
          <w:szCs w:val="24"/>
          <w:rtl/>
        </w:rPr>
        <w:t>בהתאם ל</w:t>
      </w:r>
      <w:r w:rsidR="00FA64E7" w:rsidRPr="00CA7FAD">
        <w:rPr>
          <w:rFonts w:ascii="David" w:hAnsi="David" w:cs="David"/>
          <w:sz w:val="24"/>
          <w:szCs w:val="24"/>
          <w:rtl/>
        </w:rPr>
        <w:t>רשימת המוקדים מצויה במפא"ת), שעיקר עיסוקם (לפחות 80%) הוא מו"פ בטחוני שלא למגזר העסקי, עם החוקרים מהאקדמיה, בתחומים אשר תורמים לידע מדעי- טכנולוגי או להכשרת כוח אדם א</w:t>
      </w:r>
      <w:r w:rsidR="00B05FC7">
        <w:rPr>
          <w:rFonts w:ascii="David" w:hAnsi="David" w:cs="David"/>
          <w:sz w:val="24"/>
          <w:szCs w:val="24"/>
          <w:rtl/>
        </w:rPr>
        <w:t xml:space="preserve">שר יכול להשתלב או לתמוך בנושאי </w:t>
      </w:r>
      <w:r w:rsidR="00B05FC7">
        <w:rPr>
          <w:rFonts w:ascii="David" w:hAnsi="David" w:cs="David" w:hint="cs"/>
          <w:sz w:val="24"/>
          <w:szCs w:val="24"/>
          <w:rtl/>
        </w:rPr>
        <w:t>ה</w:t>
      </w:r>
      <w:r w:rsidR="00FA64E7" w:rsidRPr="00CA7FAD">
        <w:rPr>
          <w:rFonts w:ascii="David" w:hAnsi="David" w:cs="David"/>
          <w:sz w:val="24"/>
          <w:szCs w:val="24"/>
          <w:rtl/>
        </w:rPr>
        <w:t>מחקר של הוא"א.</w:t>
      </w:r>
    </w:p>
    <w:p w14:paraId="29BA03AF" w14:textId="3E254327" w:rsidR="00CA7FAD" w:rsidRPr="00CA7FAD" w:rsidRDefault="00FA64E7" w:rsidP="00CA7FAD">
      <w:pPr>
        <w:spacing w:line="360" w:lineRule="auto"/>
        <w:ind w:left="720"/>
        <w:jc w:val="both"/>
        <w:rPr>
          <w:rFonts w:ascii="David" w:hAnsi="David" w:cs="David"/>
          <w:sz w:val="24"/>
          <w:szCs w:val="24"/>
          <w:rtl/>
        </w:rPr>
      </w:pPr>
      <w:r w:rsidRPr="00CA7FAD">
        <w:rPr>
          <w:rFonts w:ascii="David" w:hAnsi="David" w:cs="David"/>
          <w:sz w:val="24"/>
          <w:szCs w:val="24"/>
          <w:rtl/>
        </w:rPr>
        <w:t>לפיכך המונח "מרכז" כ</w:t>
      </w:r>
      <w:r w:rsidR="001541B2">
        <w:rPr>
          <w:rFonts w:ascii="David" w:hAnsi="David" w:cs="David"/>
          <w:sz w:val="24"/>
          <w:szCs w:val="24"/>
          <w:rtl/>
        </w:rPr>
        <w:t xml:space="preserve">ולל את מרכזי הוא"א וגופי תלמ"י </w:t>
      </w:r>
      <w:r w:rsidR="001541B2">
        <w:rPr>
          <w:rFonts w:ascii="David" w:hAnsi="David" w:cs="David" w:hint="cs"/>
          <w:sz w:val="24"/>
          <w:szCs w:val="24"/>
          <w:rtl/>
        </w:rPr>
        <w:t>ה</w:t>
      </w:r>
      <w:r w:rsidRPr="00CA7FAD">
        <w:rPr>
          <w:rFonts w:ascii="David" w:hAnsi="David" w:cs="David"/>
          <w:sz w:val="24"/>
          <w:szCs w:val="24"/>
          <w:rtl/>
        </w:rPr>
        <w:t>עונים להגדרה שלעיל.</w:t>
      </w:r>
    </w:p>
    <w:p w14:paraId="235FC335" w14:textId="45C442F5" w:rsidR="00CA7FAD" w:rsidRDefault="00CA7FAD" w:rsidP="00CA7FAD">
      <w:pPr>
        <w:pStyle w:val="ListParagraph"/>
        <w:numPr>
          <w:ilvl w:val="1"/>
          <w:numId w:val="1"/>
        </w:numPr>
        <w:spacing w:line="360" w:lineRule="auto"/>
        <w:jc w:val="both"/>
        <w:rPr>
          <w:rFonts w:ascii="David" w:hAnsi="David" w:cs="David"/>
          <w:sz w:val="24"/>
          <w:szCs w:val="24"/>
        </w:rPr>
      </w:pPr>
      <w:r>
        <w:rPr>
          <w:rFonts w:ascii="David" w:hAnsi="David" w:cs="David" w:hint="cs"/>
          <w:sz w:val="24"/>
          <w:szCs w:val="24"/>
          <w:rtl/>
        </w:rPr>
        <w:t>במסגרת קרן פזי ניתנים מענקים בשלוש קטגוריות עיקריות:</w:t>
      </w:r>
    </w:p>
    <w:p w14:paraId="15499A22" w14:textId="03413B53" w:rsidR="00CA7FAD" w:rsidRPr="001541B2" w:rsidRDefault="00CA7FAD" w:rsidP="001541B2">
      <w:pPr>
        <w:pStyle w:val="ListParagraph"/>
        <w:numPr>
          <w:ilvl w:val="0"/>
          <w:numId w:val="2"/>
        </w:numPr>
        <w:spacing w:line="360" w:lineRule="auto"/>
        <w:jc w:val="both"/>
        <w:rPr>
          <w:rFonts w:ascii="David" w:hAnsi="David" w:cs="David"/>
          <w:sz w:val="24"/>
          <w:szCs w:val="24"/>
        </w:rPr>
      </w:pPr>
      <w:r>
        <w:rPr>
          <w:rFonts w:ascii="David" w:hAnsi="David" w:cs="David" w:hint="cs"/>
          <w:sz w:val="24"/>
          <w:szCs w:val="24"/>
          <w:rtl/>
        </w:rPr>
        <w:t xml:space="preserve">מענקי מחקר בגובה של </w:t>
      </w:r>
      <w:r w:rsidRPr="00CA7FAD">
        <w:rPr>
          <w:rFonts w:ascii="David" w:hAnsi="David" w:cs="David" w:hint="cs"/>
          <w:b/>
          <w:bCs/>
          <w:sz w:val="24"/>
          <w:szCs w:val="24"/>
          <w:rtl/>
        </w:rPr>
        <w:t>עד</w:t>
      </w:r>
      <w:r>
        <w:rPr>
          <w:rFonts w:ascii="David" w:hAnsi="David" w:cs="David" w:hint="cs"/>
          <w:sz w:val="24"/>
          <w:szCs w:val="24"/>
          <w:rtl/>
        </w:rPr>
        <w:t xml:space="preserve"> 350,000 ₪ לשנה (סה"כ עד 1,400,000 ₪), לתקופה של </w:t>
      </w:r>
      <w:r w:rsidRPr="00CA7FAD">
        <w:rPr>
          <w:rFonts w:ascii="David" w:hAnsi="David" w:cs="David" w:hint="cs"/>
          <w:b/>
          <w:bCs/>
          <w:sz w:val="24"/>
          <w:szCs w:val="24"/>
          <w:rtl/>
        </w:rPr>
        <w:t>עד</w:t>
      </w:r>
      <w:r>
        <w:rPr>
          <w:rFonts w:ascii="David" w:hAnsi="David" w:cs="David" w:hint="cs"/>
          <w:sz w:val="24"/>
          <w:szCs w:val="24"/>
          <w:rtl/>
        </w:rPr>
        <w:t xml:space="preserve"> ארבע שנים, עם אפשרות להארכה בשנה נוספת ללא הגדלה תקציבית.</w:t>
      </w:r>
      <w:r w:rsidR="001541B2">
        <w:rPr>
          <w:rFonts w:ascii="David" w:hAnsi="David" w:cs="David" w:hint="cs"/>
          <w:sz w:val="24"/>
          <w:szCs w:val="24"/>
          <w:rtl/>
        </w:rPr>
        <w:t xml:space="preserve"> בהצעות המחקר יש לציין האם מדובר בחדשנות מדעית או חדשנות טכנולוגית, למחקר בעל אופי יישומי. מידע זה עובר לסוקרים ומשפיע על הליך השיפוט.</w:t>
      </w:r>
    </w:p>
    <w:p w14:paraId="60B73728" w14:textId="291DB6FE" w:rsidR="00286B45" w:rsidRPr="001541B2" w:rsidRDefault="00CA7FAD" w:rsidP="001541B2">
      <w:pPr>
        <w:pStyle w:val="ListParagraph"/>
        <w:numPr>
          <w:ilvl w:val="0"/>
          <w:numId w:val="2"/>
        </w:numPr>
        <w:spacing w:line="360" w:lineRule="auto"/>
        <w:jc w:val="both"/>
        <w:rPr>
          <w:rFonts w:ascii="David" w:hAnsi="David" w:cs="David"/>
          <w:sz w:val="24"/>
          <w:szCs w:val="24"/>
        </w:rPr>
      </w:pPr>
      <w:r>
        <w:rPr>
          <w:rFonts w:ascii="David" w:hAnsi="David" w:cs="David" w:hint="cs"/>
          <w:sz w:val="24"/>
          <w:szCs w:val="24"/>
          <w:rtl/>
        </w:rPr>
        <w:t xml:space="preserve">מענקי מחקר מוגדלים, לחוקרים צעירים, בגובה של </w:t>
      </w:r>
      <w:r w:rsidRPr="003329B0">
        <w:rPr>
          <w:rFonts w:ascii="David" w:hAnsi="David" w:cs="David" w:hint="cs"/>
          <w:b/>
          <w:bCs/>
          <w:sz w:val="24"/>
          <w:szCs w:val="24"/>
          <w:rtl/>
        </w:rPr>
        <w:t>עד</w:t>
      </w:r>
      <w:r>
        <w:rPr>
          <w:rFonts w:ascii="David" w:hAnsi="David" w:cs="David" w:hint="cs"/>
          <w:sz w:val="24"/>
          <w:szCs w:val="24"/>
          <w:rtl/>
        </w:rPr>
        <w:t xml:space="preserve"> 700,000 ₪ לשנה (סה"כ </w:t>
      </w:r>
      <w:r w:rsidR="003329B0" w:rsidRPr="003329B0">
        <w:rPr>
          <w:rFonts w:ascii="David" w:hAnsi="David" w:cs="David" w:hint="cs"/>
          <w:b/>
          <w:bCs/>
          <w:sz w:val="24"/>
          <w:szCs w:val="24"/>
          <w:rtl/>
        </w:rPr>
        <w:t>עד</w:t>
      </w:r>
      <w:r w:rsidR="003329B0">
        <w:rPr>
          <w:rFonts w:ascii="David" w:hAnsi="David" w:cs="David" w:hint="cs"/>
          <w:sz w:val="24"/>
          <w:szCs w:val="24"/>
          <w:rtl/>
        </w:rPr>
        <w:t xml:space="preserve"> 2,800,000 ₪), למחקר לתקופה של עד ארבע שנים, עם אפשרות להארכה בשנה נוספת ללא הגדלה תקציבית. </w:t>
      </w:r>
      <w:r w:rsidR="003329B0" w:rsidRPr="00376CFA">
        <w:rPr>
          <w:rFonts w:ascii="David" w:hAnsi="David" w:cs="David" w:hint="cs"/>
          <w:sz w:val="24"/>
          <w:szCs w:val="24"/>
          <w:rtl/>
        </w:rPr>
        <w:t>המענק יוכל לשמש לרכש ציוד ולמלגות לסטודנטים/בתר-דוקטורט/עובדי מחקר וטכנאים. במסלול זה ה</w:t>
      </w:r>
      <w:r w:rsidR="001541B2">
        <w:rPr>
          <w:rFonts w:ascii="David" w:hAnsi="David" w:cs="David" w:hint="cs"/>
          <w:sz w:val="24"/>
          <w:szCs w:val="24"/>
          <w:rtl/>
        </w:rPr>
        <w:t xml:space="preserve">חלוקה בין התמיכה באקדמיה ובמרכז, </w:t>
      </w:r>
      <w:r w:rsidR="003329B0" w:rsidRPr="00376CFA">
        <w:rPr>
          <w:rFonts w:ascii="David" w:hAnsi="David" w:cs="David" w:hint="cs"/>
          <w:sz w:val="24"/>
          <w:szCs w:val="24"/>
          <w:rtl/>
        </w:rPr>
        <w:t>גמישה.</w:t>
      </w:r>
      <w:r w:rsidR="00376CFA">
        <w:rPr>
          <w:rFonts w:ascii="David" w:hAnsi="David" w:cs="David" w:hint="cs"/>
          <w:sz w:val="24"/>
          <w:szCs w:val="24"/>
          <w:rtl/>
        </w:rPr>
        <w:t xml:space="preserve"> </w:t>
      </w:r>
      <w:r w:rsidR="003329B0" w:rsidRPr="001541B2">
        <w:rPr>
          <w:rFonts w:ascii="David" w:hAnsi="David" w:cs="David" w:hint="cs"/>
          <w:sz w:val="24"/>
          <w:szCs w:val="24"/>
          <w:rtl/>
        </w:rPr>
        <w:t>מידי שנה יוענקו עד שני מענקי מחקר ייחודי לחוקרים צעירים. חוקרים צעירים אשר נקלטו באקדמיה במהלך שלוש השנים שלפני מועד הגשת הצעות המחקר, רשאים לפנות למימון במסלול זה.</w:t>
      </w:r>
    </w:p>
    <w:p w14:paraId="598FE1ED" w14:textId="01A272EB" w:rsidR="00A41694" w:rsidRPr="00BC5031" w:rsidRDefault="00DF7053" w:rsidP="00BC5031">
      <w:pPr>
        <w:pStyle w:val="ListParagraph"/>
        <w:numPr>
          <w:ilvl w:val="0"/>
          <w:numId w:val="2"/>
        </w:numPr>
        <w:spacing w:line="360" w:lineRule="auto"/>
        <w:jc w:val="both"/>
        <w:rPr>
          <w:rFonts w:ascii="David" w:hAnsi="David" w:cs="David"/>
          <w:sz w:val="24"/>
          <w:szCs w:val="24"/>
        </w:rPr>
      </w:pPr>
      <w:r>
        <w:rPr>
          <w:rFonts w:ascii="David" w:hAnsi="David" w:cs="David" w:hint="cs"/>
          <w:sz w:val="24"/>
          <w:szCs w:val="24"/>
          <w:rtl/>
        </w:rPr>
        <w:lastRenderedPageBreak/>
        <w:t>מענקים לציוד, לצורך הקמת תשתית מדעית. פירוט גובה המענק ופריסתו מובא בסעיף 8 להלן.</w:t>
      </w:r>
    </w:p>
    <w:p w14:paraId="2926F7E1" w14:textId="28B4A18A" w:rsidR="00A41694" w:rsidRPr="00A41694" w:rsidRDefault="00A41694" w:rsidP="00A41694">
      <w:pPr>
        <w:pStyle w:val="ListParagraph"/>
        <w:numPr>
          <w:ilvl w:val="1"/>
          <w:numId w:val="1"/>
        </w:numPr>
        <w:spacing w:line="360" w:lineRule="auto"/>
        <w:jc w:val="both"/>
        <w:rPr>
          <w:rFonts w:ascii="David" w:hAnsi="David" w:cs="David"/>
          <w:sz w:val="24"/>
          <w:szCs w:val="24"/>
        </w:rPr>
      </w:pPr>
      <w:r>
        <w:rPr>
          <w:rFonts w:ascii="David" w:hAnsi="David" w:cs="David" w:hint="cs"/>
          <w:sz w:val="24"/>
          <w:szCs w:val="24"/>
          <w:rtl/>
        </w:rPr>
        <w:t>אנו מבקשים לקבל הצעות לשלושת הקטגוריות המצוינות לעיל בתחומים המפורטים להלן:</w:t>
      </w:r>
    </w:p>
    <w:p w14:paraId="68E6E5A5" w14:textId="6FE38B43" w:rsidR="00A41694" w:rsidRDefault="00A41694" w:rsidP="00A41694">
      <w:pPr>
        <w:pStyle w:val="ListParagraph"/>
        <w:numPr>
          <w:ilvl w:val="0"/>
          <w:numId w:val="3"/>
        </w:numPr>
        <w:spacing w:line="360" w:lineRule="auto"/>
        <w:jc w:val="both"/>
        <w:rPr>
          <w:rFonts w:ascii="David" w:hAnsi="David" w:cs="David"/>
          <w:sz w:val="24"/>
          <w:szCs w:val="24"/>
        </w:rPr>
      </w:pPr>
      <w:r>
        <w:rPr>
          <w:rFonts w:ascii="David" w:hAnsi="David" w:cs="David" w:hint="cs"/>
          <w:sz w:val="24"/>
          <w:szCs w:val="24"/>
          <w:rtl/>
        </w:rPr>
        <w:t>פיסיקה</w:t>
      </w:r>
    </w:p>
    <w:p w14:paraId="07627A69" w14:textId="53FC3BE7" w:rsidR="00A41694" w:rsidRDefault="00A41694" w:rsidP="00A41694">
      <w:pPr>
        <w:pStyle w:val="ListParagraph"/>
        <w:numPr>
          <w:ilvl w:val="0"/>
          <w:numId w:val="3"/>
        </w:numPr>
        <w:spacing w:line="360" w:lineRule="auto"/>
        <w:jc w:val="both"/>
        <w:rPr>
          <w:rFonts w:ascii="David" w:hAnsi="David" w:cs="David"/>
          <w:sz w:val="24"/>
          <w:szCs w:val="24"/>
        </w:rPr>
      </w:pPr>
      <w:r>
        <w:rPr>
          <w:rFonts w:ascii="David" w:hAnsi="David" w:cs="David" w:hint="cs"/>
          <w:sz w:val="24"/>
          <w:szCs w:val="24"/>
          <w:rtl/>
        </w:rPr>
        <w:t>כימיה (כולל הנדסה כימית) ומדע החומרים</w:t>
      </w:r>
    </w:p>
    <w:p w14:paraId="2E5FF86F" w14:textId="77777777" w:rsidR="005B7B08" w:rsidRDefault="00A41694" w:rsidP="00A41694">
      <w:pPr>
        <w:pStyle w:val="ListParagraph"/>
        <w:numPr>
          <w:ilvl w:val="0"/>
          <w:numId w:val="3"/>
        </w:numPr>
        <w:spacing w:line="360" w:lineRule="auto"/>
        <w:jc w:val="both"/>
        <w:rPr>
          <w:rFonts w:ascii="David" w:hAnsi="David" w:cs="David"/>
          <w:sz w:val="24"/>
          <w:szCs w:val="24"/>
        </w:rPr>
      </w:pPr>
      <w:r>
        <w:rPr>
          <w:rFonts w:ascii="David" w:hAnsi="David" w:cs="David" w:hint="cs"/>
          <w:sz w:val="24"/>
          <w:szCs w:val="24"/>
          <w:rtl/>
        </w:rPr>
        <w:t>הנדסה (הנדסת מכונות, הנדסת חשמל, הנדסת תוכנה, הנדסת אווירונאוטיקה)</w:t>
      </w:r>
    </w:p>
    <w:p w14:paraId="0E92E5B6" w14:textId="53E96F38" w:rsidR="00A41694" w:rsidRPr="005B7B08" w:rsidRDefault="00A41694" w:rsidP="005B7B08">
      <w:pPr>
        <w:spacing w:line="360" w:lineRule="auto"/>
        <w:ind w:left="1080"/>
        <w:jc w:val="both"/>
        <w:rPr>
          <w:rFonts w:ascii="David" w:hAnsi="David" w:cs="David"/>
          <w:sz w:val="24"/>
          <w:szCs w:val="24"/>
        </w:rPr>
      </w:pPr>
      <w:r w:rsidRPr="005B7B08">
        <w:rPr>
          <w:rFonts w:ascii="David" w:hAnsi="David" w:cs="David" w:hint="cs"/>
          <w:sz w:val="24"/>
          <w:szCs w:val="24"/>
          <w:rtl/>
        </w:rPr>
        <w:t>הצעות בתחום המתמטיקה השימושית ניתן להגיש לקטגורית פיסיקה והצעות בתחום מדעי המחשב ניתן להגיש לקטגורית הנדסה.</w:t>
      </w:r>
    </w:p>
    <w:p w14:paraId="4A8C77A4" w14:textId="20075EC3" w:rsidR="00A41694" w:rsidRPr="003B7B9E" w:rsidRDefault="00A41694" w:rsidP="003B7B9E">
      <w:pPr>
        <w:pStyle w:val="ListParagraph"/>
        <w:numPr>
          <w:ilvl w:val="1"/>
          <w:numId w:val="1"/>
        </w:numPr>
        <w:spacing w:line="360" w:lineRule="auto"/>
        <w:jc w:val="both"/>
        <w:rPr>
          <w:rFonts w:ascii="David" w:hAnsi="David" w:cs="David"/>
          <w:sz w:val="24"/>
          <w:szCs w:val="24"/>
        </w:rPr>
      </w:pPr>
      <w:r>
        <w:rPr>
          <w:rFonts w:ascii="David" w:hAnsi="David" w:cs="David" w:hint="cs"/>
          <w:sz w:val="24"/>
          <w:szCs w:val="24"/>
          <w:rtl/>
        </w:rPr>
        <w:t xml:space="preserve">הנחיות הגשה מפורטות בקטגוריות השונות מובאות בסעיפים 7 (מענקי מחקר) ו-8 (מענקי ציוד). תאריכים חשובים (לתהליך ההגשה והשיפוט) מופיעים בסעיף 5. </w:t>
      </w:r>
    </w:p>
    <w:p w14:paraId="66EEDAE5" w14:textId="63EDC441" w:rsidR="00A41694" w:rsidRPr="003B7B9E" w:rsidRDefault="00A41694" w:rsidP="003B7B9E">
      <w:pPr>
        <w:pStyle w:val="Style1"/>
      </w:pPr>
      <w:r w:rsidRPr="00A41694">
        <w:rPr>
          <w:rFonts w:hint="cs"/>
          <w:rtl/>
        </w:rPr>
        <w:t>עזרה באיתור שותף בוא"א</w:t>
      </w:r>
    </w:p>
    <w:p w14:paraId="387BE33D" w14:textId="6F5D2379" w:rsidR="00771F00" w:rsidRPr="003B7B9E" w:rsidRDefault="00A41694" w:rsidP="003B7B9E">
      <w:pPr>
        <w:pStyle w:val="ListParagraph"/>
        <w:spacing w:line="360" w:lineRule="auto"/>
        <w:ind w:left="360"/>
        <w:jc w:val="both"/>
        <w:rPr>
          <w:rFonts w:cs="David"/>
          <w:sz w:val="24"/>
          <w:szCs w:val="24"/>
          <w:rtl/>
        </w:rPr>
      </w:pPr>
      <w:r>
        <w:rPr>
          <w:rFonts w:ascii="David" w:hAnsi="David" w:cs="David" w:hint="cs"/>
          <w:sz w:val="24"/>
          <w:szCs w:val="24"/>
          <w:rtl/>
        </w:rPr>
        <w:t>חוקרים מהאקדמיה, שברצונם להגיש הצעה באחת מהפעילויות המפורטות בקול קורא זה ומעוניינים ביצירת קשר עם חוקר במרכז כשותף למחקר, מוזמנים לפנות לכתובת הדוא"ל של הקרן (</w:t>
      </w:r>
      <w:r>
        <w:fldChar w:fldCharType="begin"/>
      </w:r>
      <w:r>
        <w:instrText>HYPERLINK "mailto:pazi@iaec.gov.il"</w:instrText>
      </w:r>
      <w:r>
        <w:fldChar w:fldCharType="separate"/>
      </w:r>
      <w:r w:rsidRPr="00967347">
        <w:rPr>
          <w:rStyle w:val="Hyperlink"/>
          <w:rFonts w:cs="David"/>
          <w:sz w:val="24"/>
          <w:szCs w:val="24"/>
        </w:rPr>
        <w:t>pazi@iaec.gov.il</w:t>
      </w:r>
      <w:r>
        <w:fldChar w:fldCharType="end"/>
      </w:r>
      <w:r>
        <w:rPr>
          <w:rFonts w:cs="David" w:hint="cs"/>
          <w:sz w:val="24"/>
          <w:szCs w:val="24"/>
          <w:rtl/>
        </w:rPr>
        <w:t>). בפנייה יש להעביר תקציר, שלא יעלה על שני עמודים (באנגלית או בעברית), ויכלול את נושא המחקר, מטרות המחקר ופרטים ליצירת קשר (שם</w:t>
      </w:r>
      <w:r w:rsidR="00277AF4">
        <w:rPr>
          <w:rFonts w:cs="David" w:hint="cs"/>
          <w:sz w:val="24"/>
          <w:szCs w:val="24"/>
          <w:rtl/>
        </w:rPr>
        <w:t xml:space="preserve"> החוקר</w:t>
      </w:r>
      <w:r>
        <w:rPr>
          <w:rFonts w:cs="David" w:hint="cs"/>
          <w:sz w:val="24"/>
          <w:szCs w:val="24"/>
          <w:rtl/>
        </w:rPr>
        <w:t>, מוסד אקדמי, כתובת דוא"ל ומספרי טלפון).</w:t>
      </w:r>
    </w:p>
    <w:p w14:paraId="667BD195" w14:textId="02BF0E8B" w:rsidR="00A41694" w:rsidRPr="00771F00" w:rsidRDefault="00771F00" w:rsidP="007D541B">
      <w:pPr>
        <w:pStyle w:val="Style1"/>
      </w:pPr>
      <w:r w:rsidRPr="00771F00">
        <w:rPr>
          <w:rFonts w:hint="cs"/>
          <w:rtl/>
        </w:rPr>
        <w:t>תהליך בחירת ההצעות למימון</w:t>
      </w:r>
    </w:p>
    <w:p w14:paraId="0CBFEE6D" w14:textId="16EF9A21" w:rsidR="00771F00" w:rsidRPr="00771F00" w:rsidRDefault="00771F00" w:rsidP="002D7770">
      <w:pPr>
        <w:pStyle w:val="ListParagraph"/>
        <w:numPr>
          <w:ilvl w:val="1"/>
          <w:numId w:val="1"/>
        </w:numPr>
        <w:spacing w:line="360" w:lineRule="auto"/>
        <w:jc w:val="both"/>
        <w:rPr>
          <w:rFonts w:cs="David"/>
          <w:sz w:val="24"/>
          <w:szCs w:val="24"/>
        </w:rPr>
      </w:pPr>
      <w:r>
        <w:rPr>
          <w:rFonts w:cs="David" w:hint="cs"/>
          <w:sz w:val="24"/>
          <w:szCs w:val="24"/>
          <w:rtl/>
        </w:rPr>
        <w:t xml:space="preserve">תהליך השיפוט, </w:t>
      </w:r>
      <w:r w:rsidR="005B7B08">
        <w:rPr>
          <w:rFonts w:cs="David" w:hint="cs"/>
          <w:sz w:val="24"/>
          <w:szCs w:val="24"/>
          <w:rtl/>
        </w:rPr>
        <w:t>מ</w:t>
      </w:r>
      <w:r w:rsidR="000108BC">
        <w:rPr>
          <w:rFonts w:cs="David" w:hint="cs"/>
          <w:sz w:val="24"/>
          <w:szCs w:val="24"/>
          <w:rtl/>
        </w:rPr>
        <w:t>תבצע ע"י ו</w:t>
      </w:r>
      <w:r>
        <w:rPr>
          <w:rFonts w:cs="David" w:hint="cs"/>
          <w:sz w:val="24"/>
          <w:szCs w:val="24"/>
          <w:rtl/>
        </w:rPr>
        <w:t>עדות מקצועיות של מומחים מהאקדמיה בהתבסס על תוצאות סקר עמיתים (</w:t>
      </w:r>
      <w:r>
        <w:rPr>
          <w:rFonts w:cs="David"/>
          <w:sz w:val="24"/>
          <w:szCs w:val="24"/>
        </w:rPr>
        <w:t>peer review</w:t>
      </w:r>
      <w:r>
        <w:rPr>
          <w:rFonts w:cs="David" w:hint="cs"/>
          <w:sz w:val="24"/>
          <w:szCs w:val="24"/>
          <w:rtl/>
        </w:rPr>
        <w:t>) של הצעות המחקר</w:t>
      </w:r>
      <w:r w:rsidR="009C50A2">
        <w:rPr>
          <w:rFonts w:cs="David" w:hint="cs"/>
          <w:sz w:val="24"/>
          <w:szCs w:val="24"/>
          <w:rtl/>
        </w:rPr>
        <w:t>/הציוד</w:t>
      </w:r>
      <w:r>
        <w:rPr>
          <w:rFonts w:cs="David" w:hint="cs"/>
          <w:sz w:val="24"/>
          <w:szCs w:val="24"/>
          <w:rtl/>
        </w:rPr>
        <w:t xml:space="preserve"> ובהתאם לאמות המידה </w:t>
      </w:r>
      <w:r w:rsidR="002D7770">
        <w:rPr>
          <w:rFonts w:cs="David" w:hint="cs"/>
          <w:sz w:val="24"/>
          <w:szCs w:val="24"/>
          <w:rtl/>
        </w:rPr>
        <w:t xml:space="preserve">המצוינות בסעיף 3.2. שלבי התהליך </w:t>
      </w:r>
      <w:r w:rsidRPr="00771F00">
        <w:rPr>
          <w:rFonts w:cs="David" w:hint="cs"/>
          <w:sz w:val="24"/>
          <w:szCs w:val="24"/>
          <w:rtl/>
        </w:rPr>
        <w:t>מתואר</w:t>
      </w:r>
      <w:r w:rsidR="002D7770">
        <w:rPr>
          <w:rFonts w:cs="David" w:hint="cs"/>
          <w:sz w:val="24"/>
          <w:szCs w:val="24"/>
          <w:rtl/>
        </w:rPr>
        <w:t>ים</w:t>
      </w:r>
      <w:r w:rsidRPr="00771F00">
        <w:rPr>
          <w:rFonts w:cs="David" w:hint="cs"/>
          <w:sz w:val="24"/>
          <w:szCs w:val="24"/>
          <w:rtl/>
        </w:rPr>
        <w:t xml:space="preserve"> בסעיף 3.3.</w:t>
      </w:r>
    </w:p>
    <w:p w14:paraId="1E179003" w14:textId="117E6E68" w:rsidR="00771F00" w:rsidRPr="00771F00" w:rsidRDefault="00771F00" w:rsidP="00771F00">
      <w:pPr>
        <w:pStyle w:val="ListParagraph"/>
        <w:numPr>
          <w:ilvl w:val="1"/>
          <w:numId w:val="1"/>
        </w:numPr>
        <w:spacing w:line="360" w:lineRule="auto"/>
        <w:jc w:val="both"/>
        <w:rPr>
          <w:rFonts w:cs="David"/>
          <w:b/>
          <w:bCs/>
          <w:sz w:val="24"/>
          <w:szCs w:val="24"/>
        </w:rPr>
      </w:pPr>
      <w:r w:rsidRPr="00771F00">
        <w:rPr>
          <w:rFonts w:cs="David" w:hint="cs"/>
          <w:b/>
          <w:bCs/>
          <w:sz w:val="24"/>
          <w:szCs w:val="24"/>
          <w:rtl/>
        </w:rPr>
        <w:t>אמות המידה</w:t>
      </w:r>
    </w:p>
    <w:p w14:paraId="3A5E34B1" w14:textId="66F24B4C"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מצוינות מדעית</w:t>
      </w:r>
    </w:p>
    <w:p w14:paraId="25847676" w14:textId="3A0E2588"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התרומה הצפויה מהמחקר לקידום מחקרים שב</w:t>
      </w:r>
      <w:r w:rsidR="005B7B08">
        <w:rPr>
          <w:rFonts w:cs="David" w:hint="cs"/>
          <w:sz w:val="24"/>
          <w:szCs w:val="24"/>
          <w:rtl/>
        </w:rPr>
        <w:t>תחומי ה</w:t>
      </w:r>
      <w:r>
        <w:rPr>
          <w:rFonts w:cs="David" w:hint="cs"/>
          <w:sz w:val="24"/>
          <w:szCs w:val="24"/>
          <w:rtl/>
        </w:rPr>
        <w:t xml:space="preserve">עניין </w:t>
      </w:r>
      <w:r w:rsidR="005B7B08">
        <w:rPr>
          <w:rFonts w:cs="David" w:hint="cs"/>
          <w:sz w:val="24"/>
          <w:szCs w:val="24"/>
          <w:rtl/>
        </w:rPr>
        <w:t xml:space="preserve">של </w:t>
      </w:r>
      <w:r>
        <w:rPr>
          <w:rFonts w:cs="David" w:hint="cs"/>
          <w:sz w:val="24"/>
          <w:szCs w:val="24"/>
          <w:rtl/>
        </w:rPr>
        <w:t>הוא"א</w:t>
      </w:r>
    </w:p>
    <w:p w14:paraId="24B324CF" w14:textId="3E015AAE"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התרומה הצפויה לקידום השת"פ עם האקדמיה</w:t>
      </w:r>
    </w:p>
    <w:p w14:paraId="1E5B8C3A" w14:textId="69A159EC"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סיכויי ההצלחה של ההצעה וישימותה</w:t>
      </w:r>
    </w:p>
    <w:p w14:paraId="429E2811" w14:textId="5D48E76F"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מידת הסינרגיה בין קבוצת המחקר במרכז לקבוצת המחקר באקדמיה</w:t>
      </w:r>
    </w:p>
    <w:p w14:paraId="4637FE00" w14:textId="1EE9826E"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כישוריהם של החוקרים וניסי</w:t>
      </w:r>
      <w:r w:rsidR="002D7770">
        <w:rPr>
          <w:rFonts w:cs="David" w:hint="cs"/>
          <w:sz w:val="24"/>
          <w:szCs w:val="24"/>
          <w:rtl/>
        </w:rPr>
        <w:t>ונם בתחו</w:t>
      </w:r>
      <w:r w:rsidR="00BD6067">
        <w:rPr>
          <w:rFonts w:cs="David" w:hint="cs"/>
          <w:sz w:val="24"/>
          <w:szCs w:val="24"/>
          <w:rtl/>
        </w:rPr>
        <w:t>מים רלוונטי</w:t>
      </w:r>
      <w:r w:rsidR="002D7770">
        <w:rPr>
          <w:rFonts w:cs="David" w:hint="cs"/>
          <w:sz w:val="24"/>
          <w:szCs w:val="24"/>
          <w:rtl/>
        </w:rPr>
        <w:t>ים להצעה/בקשה</w:t>
      </w:r>
    </w:p>
    <w:p w14:paraId="12998A13" w14:textId="62A31944" w:rsidR="00771F00" w:rsidRDefault="00771F00" w:rsidP="005B7B08">
      <w:pPr>
        <w:pStyle w:val="ListParagraph"/>
        <w:numPr>
          <w:ilvl w:val="0"/>
          <w:numId w:val="4"/>
        </w:numPr>
        <w:spacing w:line="360" w:lineRule="auto"/>
        <w:jc w:val="both"/>
        <w:rPr>
          <w:rFonts w:cs="David"/>
          <w:sz w:val="24"/>
          <w:szCs w:val="24"/>
        </w:rPr>
      </w:pPr>
      <w:r>
        <w:rPr>
          <w:rFonts w:cs="David" w:hint="cs"/>
          <w:sz w:val="24"/>
          <w:szCs w:val="24"/>
          <w:rtl/>
        </w:rPr>
        <w:t>סבירות ה</w:t>
      </w:r>
      <w:r w:rsidR="005B7B08">
        <w:rPr>
          <w:rFonts w:cs="David" w:hint="cs"/>
          <w:sz w:val="24"/>
          <w:szCs w:val="24"/>
          <w:rtl/>
        </w:rPr>
        <w:t>תקציב</w:t>
      </w:r>
      <w:r>
        <w:rPr>
          <w:rFonts w:cs="David" w:hint="cs"/>
          <w:sz w:val="24"/>
          <w:szCs w:val="24"/>
          <w:rtl/>
        </w:rPr>
        <w:t xml:space="preserve"> המבוקש ביחס למטרה שאותה רוצים להשיג</w:t>
      </w:r>
    </w:p>
    <w:p w14:paraId="61A1CBBC" w14:textId="0EC9B487" w:rsidR="00771F00" w:rsidRDefault="00771F00" w:rsidP="00771F00">
      <w:pPr>
        <w:pStyle w:val="ListParagraph"/>
        <w:numPr>
          <w:ilvl w:val="0"/>
          <w:numId w:val="4"/>
        </w:numPr>
        <w:spacing w:line="360" w:lineRule="auto"/>
        <w:jc w:val="both"/>
        <w:rPr>
          <w:rFonts w:cs="David"/>
          <w:sz w:val="24"/>
          <w:szCs w:val="24"/>
        </w:rPr>
      </w:pPr>
      <w:r>
        <w:rPr>
          <w:rFonts w:cs="David" w:hint="cs"/>
          <w:sz w:val="24"/>
          <w:szCs w:val="24"/>
          <w:rtl/>
        </w:rPr>
        <w:t>איכות ההגשה</w:t>
      </w:r>
    </w:p>
    <w:p w14:paraId="2DDBC896" w14:textId="22DA0F61" w:rsidR="00BC5031" w:rsidRDefault="00D44851" w:rsidP="00A14272">
      <w:pPr>
        <w:pStyle w:val="ListParagraph"/>
        <w:numPr>
          <w:ilvl w:val="1"/>
          <w:numId w:val="1"/>
        </w:numPr>
        <w:spacing w:after="0" w:line="360" w:lineRule="auto"/>
        <w:jc w:val="both"/>
        <w:rPr>
          <w:rFonts w:cs="David"/>
          <w:sz w:val="24"/>
          <w:szCs w:val="24"/>
        </w:rPr>
      </w:pPr>
      <w:r w:rsidRPr="00A14272">
        <w:rPr>
          <w:rFonts w:cs="David" w:hint="cs"/>
          <w:b/>
          <w:bCs/>
          <w:sz w:val="24"/>
          <w:szCs w:val="24"/>
          <w:rtl/>
        </w:rPr>
        <w:t>תהליך הגשת ובחינת הצעות המחקר</w:t>
      </w:r>
      <w:r w:rsidR="004B585D">
        <w:rPr>
          <w:rFonts w:cs="David" w:hint="cs"/>
          <w:b/>
          <w:bCs/>
          <w:sz w:val="24"/>
          <w:szCs w:val="24"/>
          <w:rtl/>
        </w:rPr>
        <w:t xml:space="preserve"> והציוד</w:t>
      </w:r>
      <w:r w:rsidRPr="00A14272">
        <w:rPr>
          <w:rFonts w:cs="David" w:hint="cs"/>
          <w:b/>
          <w:bCs/>
          <w:sz w:val="24"/>
          <w:szCs w:val="24"/>
          <w:rtl/>
        </w:rPr>
        <w:t xml:space="preserve"> יבוצע במספר שלבים</w:t>
      </w:r>
    </w:p>
    <w:p w14:paraId="0EDAA676" w14:textId="01759B42" w:rsidR="008E4DFE" w:rsidRDefault="00D44851" w:rsidP="009C50A2">
      <w:pPr>
        <w:spacing w:line="360" w:lineRule="auto"/>
        <w:ind w:left="360"/>
        <w:jc w:val="both"/>
        <w:rPr>
          <w:rFonts w:cs="David"/>
          <w:sz w:val="24"/>
          <w:szCs w:val="24"/>
          <w:rtl/>
        </w:rPr>
      </w:pPr>
      <w:r w:rsidRPr="00BD6067">
        <w:rPr>
          <w:rFonts w:cs="David" w:hint="cs"/>
          <w:b/>
          <w:bCs/>
          <w:sz w:val="24"/>
          <w:szCs w:val="24"/>
          <w:u w:val="single"/>
          <w:rtl/>
        </w:rPr>
        <w:t>שלב א'</w:t>
      </w:r>
      <w:r w:rsidR="00A14272" w:rsidRPr="00BD6067">
        <w:rPr>
          <w:rFonts w:cs="David" w:hint="cs"/>
          <w:b/>
          <w:bCs/>
          <w:sz w:val="24"/>
          <w:szCs w:val="24"/>
          <w:u w:val="single"/>
          <w:rtl/>
        </w:rPr>
        <w:t>- הגשת קדם הצעה</w:t>
      </w:r>
      <w:r w:rsidRPr="00BD6067">
        <w:rPr>
          <w:rFonts w:cs="David" w:hint="cs"/>
          <w:b/>
          <w:bCs/>
          <w:sz w:val="24"/>
          <w:szCs w:val="24"/>
          <w:u w:val="single"/>
          <w:rtl/>
        </w:rPr>
        <w:t>:</w:t>
      </w:r>
      <w:r w:rsidRPr="00BC5031">
        <w:rPr>
          <w:rFonts w:cs="David" w:hint="cs"/>
          <w:sz w:val="24"/>
          <w:szCs w:val="24"/>
          <w:rtl/>
        </w:rPr>
        <w:t xml:space="preserve"> החוקרים יגישו קדם הצעה (</w:t>
      </w:r>
      <w:r w:rsidRPr="00BC5031">
        <w:rPr>
          <w:rFonts w:cs="David"/>
          <w:sz w:val="24"/>
          <w:szCs w:val="24"/>
        </w:rPr>
        <w:t>pre-proposal</w:t>
      </w:r>
      <w:r w:rsidR="00A14272">
        <w:rPr>
          <w:rFonts w:cs="David" w:hint="cs"/>
          <w:sz w:val="24"/>
          <w:szCs w:val="24"/>
          <w:rtl/>
        </w:rPr>
        <w:t>) הכוללת את</w:t>
      </w:r>
      <w:r w:rsidRPr="00BC5031">
        <w:rPr>
          <w:rFonts w:cs="David" w:hint="cs"/>
          <w:sz w:val="24"/>
          <w:szCs w:val="24"/>
          <w:rtl/>
        </w:rPr>
        <w:t xml:space="preserve"> שם המחקר, התחום אליו הוא משתייך (על פי האפשרויות </w:t>
      </w:r>
      <w:r w:rsidR="009C50A2">
        <w:rPr>
          <w:rFonts w:cs="David" w:hint="cs"/>
          <w:sz w:val="24"/>
          <w:szCs w:val="24"/>
          <w:rtl/>
        </w:rPr>
        <w:t>בסעיף 1.3</w:t>
      </w:r>
      <w:r w:rsidRPr="00BC5031">
        <w:rPr>
          <w:rFonts w:cs="David" w:hint="cs"/>
          <w:sz w:val="24"/>
          <w:szCs w:val="24"/>
          <w:rtl/>
        </w:rPr>
        <w:t xml:space="preserve">), שמות החוקרים השותפים, תקציר (עד 2 עמודים, באנגלית בלבד, </w:t>
      </w:r>
      <w:r w:rsidRPr="00BC5031">
        <w:rPr>
          <w:rFonts w:cs="David" w:hint="cs"/>
          <w:sz w:val="24"/>
          <w:szCs w:val="24"/>
        </w:rPr>
        <w:t>PDF</w:t>
      </w:r>
      <w:r w:rsidRPr="00BC5031">
        <w:rPr>
          <w:rFonts w:cs="David" w:hint="cs"/>
          <w:sz w:val="24"/>
          <w:szCs w:val="24"/>
          <w:rtl/>
        </w:rPr>
        <w:t xml:space="preserve"> ועד </w:t>
      </w:r>
      <w:r w:rsidRPr="00BC5031">
        <w:rPr>
          <w:rFonts w:cs="David"/>
          <w:sz w:val="24"/>
          <w:szCs w:val="24"/>
        </w:rPr>
        <w:t>MB</w:t>
      </w:r>
      <w:r w:rsidRPr="00BC5031">
        <w:rPr>
          <w:rFonts w:cs="David" w:hint="cs"/>
          <w:sz w:val="24"/>
          <w:szCs w:val="24"/>
          <w:rtl/>
        </w:rPr>
        <w:t xml:space="preserve"> 10) עם שמות החוקרים הראשיים </w:t>
      </w:r>
      <w:r w:rsidRPr="00BC5031">
        <w:rPr>
          <w:rFonts w:cs="David" w:hint="cs"/>
          <w:sz w:val="24"/>
          <w:szCs w:val="24"/>
          <w:u w:val="single"/>
          <w:rtl/>
        </w:rPr>
        <w:t>בלבד</w:t>
      </w:r>
      <w:r w:rsidRPr="00BC5031">
        <w:rPr>
          <w:rFonts w:cs="David" w:hint="cs"/>
          <w:sz w:val="24"/>
          <w:szCs w:val="24"/>
          <w:rtl/>
        </w:rPr>
        <w:t xml:space="preserve"> </w:t>
      </w:r>
      <w:r w:rsidRPr="00BC5031">
        <w:rPr>
          <w:rFonts w:cs="David" w:hint="cs"/>
          <w:sz w:val="24"/>
          <w:szCs w:val="24"/>
          <w:rtl/>
        </w:rPr>
        <w:lastRenderedPageBreak/>
        <w:t>(אחד ממרכז ו</w:t>
      </w:r>
      <w:r w:rsidR="00A14272">
        <w:rPr>
          <w:rFonts w:cs="David" w:hint="cs"/>
          <w:sz w:val="24"/>
          <w:szCs w:val="24"/>
          <w:rtl/>
        </w:rPr>
        <w:t>עד שניים</w:t>
      </w:r>
      <w:r w:rsidRPr="00BC5031">
        <w:rPr>
          <w:rFonts w:cs="David" w:hint="cs"/>
          <w:sz w:val="24"/>
          <w:szCs w:val="24"/>
          <w:rtl/>
        </w:rPr>
        <w:t xml:space="preserve"> מהאקדמיה) רקע מדעי, מוטיבציה והישגים צפויים. יש להגיש את קדם </w:t>
      </w:r>
      <w:r w:rsidR="00A14272">
        <w:rPr>
          <w:rFonts w:cs="David" w:hint="cs"/>
          <w:sz w:val="24"/>
          <w:szCs w:val="24"/>
          <w:rtl/>
        </w:rPr>
        <w:t>ההצעות באתר הקרן</w:t>
      </w:r>
      <w:r w:rsidR="00E61388">
        <w:rPr>
          <w:rFonts w:cs="David" w:hint="cs"/>
          <w:sz w:val="24"/>
          <w:szCs w:val="24"/>
          <w:rtl/>
        </w:rPr>
        <w:t xml:space="preserve"> </w:t>
      </w:r>
      <w:hyperlink r:id="rId11" w:history="1">
        <w:r w:rsidR="00E61388" w:rsidRPr="002C31B9">
          <w:rPr>
            <w:rStyle w:val="Hyperlink"/>
            <w:rFonts w:cs="David"/>
            <w:sz w:val="24"/>
            <w:szCs w:val="24"/>
          </w:rPr>
          <w:t>www.pazyfoundation.org.il)</w:t>
        </w:r>
      </w:hyperlink>
      <w:r w:rsidR="00E61388" w:rsidRPr="002D7770">
        <w:rPr>
          <w:rStyle w:val="Hyperlink"/>
          <w:rFonts w:hint="cs"/>
          <w:rtl/>
        </w:rPr>
        <w:t>)</w:t>
      </w:r>
      <w:r w:rsidR="00E61388">
        <w:rPr>
          <w:rFonts w:cs="David" w:hint="cs"/>
          <w:sz w:val="24"/>
          <w:szCs w:val="24"/>
          <w:rtl/>
        </w:rPr>
        <w:t xml:space="preserve"> בצירוף קורות חיים ורשימת פרסומים של החוקרים הראשיים</w:t>
      </w:r>
      <w:r w:rsidR="00A14272">
        <w:rPr>
          <w:rFonts w:cs="David" w:hint="cs"/>
          <w:sz w:val="24"/>
          <w:szCs w:val="24"/>
          <w:rtl/>
        </w:rPr>
        <w:t>.</w:t>
      </w:r>
    </w:p>
    <w:p w14:paraId="38BDA874" w14:textId="4A06DDD6" w:rsidR="008E4DFE" w:rsidRPr="008E4DFE" w:rsidRDefault="008E4DFE" w:rsidP="008E4DFE">
      <w:pPr>
        <w:spacing w:after="0" w:line="360" w:lineRule="auto"/>
        <w:ind w:left="360"/>
        <w:jc w:val="both"/>
        <w:rPr>
          <w:rFonts w:cs="David"/>
          <w:sz w:val="24"/>
          <w:szCs w:val="24"/>
        </w:rPr>
      </w:pPr>
      <w:r w:rsidRPr="008E4DFE">
        <w:rPr>
          <w:rFonts w:cs="David" w:hint="cs"/>
          <w:sz w:val="24"/>
          <w:szCs w:val="24"/>
          <w:u w:val="single"/>
          <w:rtl/>
        </w:rPr>
        <w:t xml:space="preserve">קורות חיים של החוקרים הראשיים </w:t>
      </w:r>
      <w:r>
        <w:rPr>
          <w:rFonts w:cs="David" w:hint="cs"/>
          <w:sz w:val="24"/>
          <w:szCs w:val="24"/>
          <w:rtl/>
        </w:rPr>
        <w:t>(</w:t>
      </w:r>
      <w:r w:rsidRPr="008E4DFE">
        <w:rPr>
          <w:rFonts w:cs="David" w:hint="cs"/>
          <w:b/>
          <w:bCs/>
          <w:sz w:val="24"/>
          <w:szCs w:val="24"/>
          <w:rtl/>
        </w:rPr>
        <w:t xml:space="preserve">באנגלית ובקובץ </w:t>
      </w:r>
      <w:r w:rsidRPr="008E4DFE">
        <w:rPr>
          <w:rFonts w:cs="David" w:hint="cs"/>
          <w:b/>
          <w:bCs/>
          <w:sz w:val="24"/>
          <w:szCs w:val="24"/>
        </w:rPr>
        <w:t>PDF</w:t>
      </w:r>
      <w:r w:rsidRPr="008E4DFE">
        <w:rPr>
          <w:rFonts w:cs="David" w:hint="cs"/>
          <w:b/>
          <w:bCs/>
          <w:sz w:val="24"/>
          <w:szCs w:val="24"/>
          <w:rtl/>
        </w:rPr>
        <w:t xml:space="preserve"> אחד, עד </w:t>
      </w:r>
      <w:r w:rsidRPr="008E4DFE">
        <w:rPr>
          <w:rFonts w:cs="David" w:hint="cs"/>
          <w:b/>
          <w:bCs/>
          <w:sz w:val="24"/>
          <w:szCs w:val="24"/>
        </w:rPr>
        <w:t>MB</w:t>
      </w:r>
      <w:r w:rsidRPr="008E4DFE">
        <w:rPr>
          <w:rFonts w:cs="David" w:hint="cs"/>
          <w:b/>
          <w:bCs/>
          <w:sz w:val="24"/>
          <w:szCs w:val="24"/>
          <w:rtl/>
        </w:rPr>
        <w:t xml:space="preserve"> 10):</w:t>
      </w:r>
    </w:p>
    <w:p w14:paraId="5EF42B7A" w14:textId="0CDB96E0" w:rsidR="008E4DFE" w:rsidRPr="00693838" w:rsidRDefault="008E4DFE" w:rsidP="000108BC">
      <w:pPr>
        <w:pStyle w:val="ListParagraph"/>
        <w:numPr>
          <w:ilvl w:val="0"/>
          <w:numId w:val="7"/>
        </w:numPr>
        <w:spacing w:after="0" w:line="360" w:lineRule="auto"/>
        <w:jc w:val="both"/>
        <w:rPr>
          <w:rFonts w:cs="David"/>
          <w:sz w:val="24"/>
          <w:szCs w:val="24"/>
        </w:rPr>
      </w:pPr>
      <w:r w:rsidRPr="00693838">
        <w:rPr>
          <w:rFonts w:cs="David" w:hint="cs"/>
          <w:sz w:val="24"/>
          <w:szCs w:val="24"/>
          <w:rtl/>
        </w:rPr>
        <w:t>הכשרה אקדמית</w:t>
      </w:r>
    </w:p>
    <w:p w14:paraId="5834D025" w14:textId="77777777" w:rsidR="008E4DFE" w:rsidRPr="00AE5FA5" w:rsidRDefault="008E4DFE" w:rsidP="008E4DFE">
      <w:pPr>
        <w:pStyle w:val="ListParagraph"/>
        <w:numPr>
          <w:ilvl w:val="0"/>
          <w:numId w:val="7"/>
        </w:numPr>
        <w:spacing w:after="0" w:line="360" w:lineRule="auto"/>
        <w:jc w:val="both"/>
        <w:rPr>
          <w:rFonts w:cs="David"/>
          <w:sz w:val="24"/>
          <w:szCs w:val="24"/>
          <w:u w:val="single"/>
        </w:rPr>
      </w:pPr>
      <w:r w:rsidRPr="00693838">
        <w:rPr>
          <w:rFonts w:cs="David" w:hint="cs"/>
          <w:sz w:val="24"/>
          <w:szCs w:val="24"/>
          <w:rtl/>
        </w:rPr>
        <w:t>משרות אקדמיות</w:t>
      </w:r>
    </w:p>
    <w:p w14:paraId="7D21F9B3" w14:textId="77777777" w:rsidR="008E4DFE" w:rsidRPr="00AE5FA5" w:rsidRDefault="008E4DFE" w:rsidP="008E4DFE">
      <w:pPr>
        <w:pStyle w:val="ListParagraph"/>
        <w:numPr>
          <w:ilvl w:val="0"/>
          <w:numId w:val="7"/>
        </w:numPr>
        <w:spacing w:after="0" w:line="360" w:lineRule="auto"/>
        <w:jc w:val="both"/>
        <w:rPr>
          <w:rFonts w:cs="David"/>
          <w:sz w:val="24"/>
          <w:szCs w:val="24"/>
          <w:u w:val="single"/>
        </w:rPr>
      </w:pPr>
      <w:r>
        <w:rPr>
          <w:rFonts w:cs="David" w:hint="cs"/>
          <w:sz w:val="24"/>
          <w:szCs w:val="24"/>
        </w:rPr>
        <w:t>A</w:t>
      </w:r>
      <w:r>
        <w:rPr>
          <w:rFonts w:cs="David"/>
          <w:sz w:val="24"/>
          <w:szCs w:val="24"/>
        </w:rPr>
        <w:t>wards and honors</w:t>
      </w:r>
    </w:p>
    <w:p w14:paraId="54ADBA57" w14:textId="1F334BCC" w:rsidR="008E4DFE" w:rsidRPr="008E4DFE" w:rsidRDefault="008E4DFE" w:rsidP="008E4DFE">
      <w:pPr>
        <w:pStyle w:val="ListParagraph"/>
        <w:numPr>
          <w:ilvl w:val="0"/>
          <w:numId w:val="7"/>
        </w:numPr>
        <w:spacing w:after="0" w:line="360" w:lineRule="auto"/>
        <w:jc w:val="both"/>
        <w:rPr>
          <w:rFonts w:cs="David"/>
          <w:sz w:val="24"/>
          <w:szCs w:val="24"/>
          <w:u w:val="single"/>
          <w:rtl/>
        </w:rPr>
      </w:pPr>
      <w:r>
        <w:rPr>
          <w:rFonts w:cs="David" w:hint="cs"/>
          <w:sz w:val="24"/>
          <w:szCs w:val="24"/>
          <w:rtl/>
        </w:rPr>
        <w:t>רשימת פרסומים (עד 5 עמודים): פרסומים בכתבי עת מדעיים הכפופים לסקר עמיתים בלבד (</w:t>
      </w:r>
      <w:r>
        <w:rPr>
          <w:rFonts w:cs="David"/>
          <w:sz w:val="24"/>
          <w:szCs w:val="24"/>
        </w:rPr>
        <w:t>peer review</w:t>
      </w:r>
      <w:r>
        <w:rPr>
          <w:rFonts w:cs="David" w:hint="cs"/>
          <w:sz w:val="24"/>
          <w:szCs w:val="24"/>
          <w:rtl/>
        </w:rPr>
        <w:t>). אם הרשימה עולה על 5 עמודים ניתן לבחור פרסומים רלוונטיים עיקריים.</w:t>
      </w:r>
    </w:p>
    <w:p w14:paraId="0EE3B950" w14:textId="2D9E97A7" w:rsidR="00D44851" w:rsidRPr="004B585D" w:rsidRDefault="00A14272" w:rsidP="000108BC">
      <w:pPr>
        <w:spacing w:before="240" w:after="0" w:line="360" w:lineRule="auto"/>
        <w:jc w:val="both"/>
        <w:rPr>
          <w:rFonts w:cs="David"/>
          <w:sz w:val="24"/>
          <w:szCs w:val="24"/>
          <w:rtl/>
        </w:rPr>
      </w:pPr>
      <w:r w:rsidRPr="004B585D">
        <w:rPr>
          <w:rFonts w:cs="David" w:hint="cs"/>
          <w:sz w:val="24"/>
          <w:szCs w:val="24"/>
          <w:rtl/>
        </w:rPr>
        <w:t xml:space="preserve">אם זו הצעה חוזרת, </w:t>
      </w:r>
      <w:r w:rsidR="000108BC" w:rsidRPr="00BD6067">
        <w:rPr>
          <w:rFonts w:cs="David" w:hint="cs"/>
          <w:b/>
          <w:bCs/>
          <w:sz w:val="24"/>
          <w:szCs w:val="24"/>
          <w:u w:val="single"/>
          <w:rtl/>
        </w:rPr>
        <w:t>חובה</w:t>
      </w:r>
      <w:r w:rsidR="00D44851" w:rsidRPr="00BD6067">
        <w:rPr>
          <w:rFonts w:cs="David" w:hint="cs"/>
          <w:b/>
          <w:bCs/>
          <w:sz w:val="24"/>
          <w:szCs w:val="24"/>
          <w:rtl/>
        </w:rPr>
        <w:t xml:space="preserve"> </w:t>
      </w:r>
      <w:r w:rsidR="00D44851" w:rsidRPr="004B585D">
        <w:rPr>
          <w:rFonts w:cs="David" w:hint="cs"/>
          <w:sz w:val="24"/>
          <w:szCs w:val="24"/>
          <w:rtl/>
        </w:rPr>
        <w:t xml:space="preserve">לציין </w:t>
      </w:r>
      <w:r w:rsidR="002D7770">
        <w:rPr>
          <w:rFonts w:cs="David" w:hint="cs"/>
          <w:sz w:val="24"/>
          <w:szCs w:val="24"/>
          <w:rtl/>
        </w:rPr>
        <w:t xml:space="preserve">זאת על גבי קדם </w:t>
      </w:r>
      <w:r w:rsidRPr="004B585D">
        <w:rPr>
          <w:rFonts w:cs="David" w:hint="cs"/>
          <w:sz w:val="24"/>
          <w:szCs w:val="24"/>
          <w:rtl/>
        </w:rPr>
        <w:t>ההצעה</w:t>
      </w:r>
      <w:r w:rsidR="00D44851" w:rsidRPr="004B585D">
        <w:rPr>
          <w:rFonts w:cs="David" w:hint="cs"/>
          <w:sz w:val="24"/>
          <w:szCs w:val="24"/>
          <w:rtl/>
        </w:rPr>
        <w:t>.</w:t>
      </w:r>
    </w:p>
    <w:p w14:paraId="39081BB7" w14:textId="2DD32541" w:rsidR="004B585D" w:rsidRPr="004B585D" w:rsidRDefault="004B585D" w:rsidP="004B585D">
      <w:pPr>
        <w:spacing w:after="0" w:line="360" w:lineRule="auto"/>
        <w:jc w:val="both"/>
        <w:rPr>
          <w:rFonts w:cs="David"/>
          <w:sz w:val="24"/>
          <w:szCs w:val="24"/>
          <w:rtl/>
        </w:rPr>
      </w:pPr>
      <w:r w:rsidRPr="004B585D">
        <w:rPr>
          <w:rFonts w:cs="David" w:hint="cs"/>
          <w:sz w:val="24"/>
          <w:szCs w:val="24"/>
          <w:rtl/>
        </w:rPr>
        <w:t xml:space="preserve">הנחיות </w:t>
      </w:r>
      <w:r>
        <w:rPr>
          <w:rFonts w:cs="David" w:hint="cs"/>
          <w:sz w:val="24"/>
          <w:szCs w:val="24"/>
          <w:rtl/>
        </w:rPr>
        <w:t>נוספות</w:t>
      </w:r>
      <w:r w:rsidRPr="004B585D">
        <w:rPr>
          <w:rFonts w:cs="David" w:hint="cs"/>
          <w:sz w:val="24"/>
          <w:szCs w:val="24"/>
          <w:rtl/>
        </w:rPr>
        <w:t xml:space="preserve"> להגשת קדם הצעת ציוד בהמשך מסמך זה.</w:t>
      </w:r>
    </w:p>
    <w:p w14:paraId="282FD208" w14:textId="041EA0B6" w:rsidR="00D44851" w:rsidRDefault="00D44851" w:rsidP="00176077">
      <w:pPr>
        <w:spacing w:line="360" w:lineRule="auto"/>
        <w:jc w:val="both"/>
        <w:rPr>
          <w:rFonts w:cs="David"/>
          <w:sz w:val="24"/>
          <w:szCs w:val="24"/>
          <w:rtl/>
        </w:rPr>
      </w:pPr>
      <w:r>
        <w:rPr>
          <w:rFonts w:cs="David" w:hint="cs"/>
          <w:sz w:val="24"/>
          <w:szCs w:val="24"/>
          <w:rtl/>
        </w:rPr>
        <w:t>ההצעות יאושרו באתר הקרן ע"י הרשו</w:t>
      </w:r>
      <w:r w:rsidR="002168D3">
        <w:rPr>
          <w:rFonts w:cs="David" w:hint="cs"/>
          <w:sz w:val="24"/>
          <w:szCs w:val="24"/>
          <w:rtl/>
        </w:rPr>
        <w:t>ת</w:t>
      </w:r>
      <w:r>
        <w:rPr>
          <w:rFonts w:cs="David" w:hint="cs"/>
          <w:sz w:val="24"/>
          <w:szCs w:val="24"/>
          <w:rtl/>
        </w:rPr>
        <w:t xml:space="preserve"> למו"פ ב</w:t>
      </w:r>
      <w:r w:rsidR="00176077">
        <w:rPr>
          <w:rFonts w:cs="David" w:hint="cs"/>
          <w:sz w:val="24"/>
          <w:szCs w:val="24"/>
          <w:rtl/>
        </w:rPr>
        <w:t>מוסד האקדמי והאחראי למו"פ במרכז.</w:t>
      </w:r>
    </w:p>
    <w:p w14:paraId="6B67800F" w14:textId="742B8767" w:rsidR="00D44851" w:rsidRDefault="00D44851" w:rsidP="00D44851">
      <w:pPr>
        <w:spacing w:line="360" w:lineRule="auto"/>
        <w:jc w:val="both"/>
        <w:rPr>
          <w:rFonts w:cs="David"/>
          <w:sz w:val="24"/>
          <w:szCs w:val="24"/>
          <w:rtl/>
        </w:rPr>
      </w:pPr>
      <w:r w:rsidRPr="00BD6067">
        <w:rPr>
          <w:rFonts w:cs="David" w:hint="cs"/>
          <w:b/>
          <w:bCs/>
          <w:sz w:val="24"/>
          <w:szCs w:val="24"/>
          <w:u w:val="single"/>
          <w:rtl/>
        </w:rPr>
        <w:t>שלב ב'</w:t>
      </w:r>
      <w:r w:rsidR="00250747" w:rsidRPr="00BD6067">
        <w:rPr>
          <w:rFonts w:cs="David" w:hint="cs"/>
          <w:b/>
          <w:bCs/>
          <w:sz w:val="24"/>
          <w:szCs w:val="24"/>
          <w:u w:val="single"/>
          <w:rtl/>
        </w:rPr>
        <w:t>- סינון קדם הצעות</w:t>
      </w:r>
      <w:r w:rsidRPr="00BD6067">
        <w:rPr>
          <w:rFonts w:cs="David" w:hint="cs"/>
          <w:b/>
          <w:bCs/>
          <w:sz w:val="24"/>
          <w:szCs w:val="24"/>
          <w:u w:val="single"/>
          <w:rtl/>
        </w:rPr>
        <w:t>:</w:t>
      </w:r>
      <w:r>
        <w:rPr>
          <w:rFonts w:cs="David" w:hint="cs"/>
          <w:sz w:val="24"/>
          <w:szCs w:val="24"/>
          <w:rtl/>
        </w:rPr>
        <w:t xml:space="preserve"> ועדת ההיגוי תיתן המלצתה לרשימת ההצעות שיאושרו למעבר לשלב ג'- הגשת הצעת מחקר</w:t>
      </w:r>
      <w:r w:rsidR="002D7770">
        <w:rPr>
          <w:rFonts w:cs="David" w:hint="cs"/>
          <w:sz w:val="24"/>
          <w:szCs w:val="24"/>
          <w:rtl/>
        </w:rPr>
        <w:t>/ציוד</w:t>
      </w:r>
      <w:r>
        <w:rPr>
          <w:rFonts w:cs="David" w:hint="cs"/>
          <w:sz w:val="24"/>
          <w:szCs w:val="24"/>
          <w:rtl/>
        </w:rPr>
        <w:t xml:space="preserve"> מלאה. ההמלצה תינתן בעיקר לפי הערכת הוועדה למידת ההתאמה של הנושאים למטרות הקרן ואיכות ההגשה</w:t>
      </w:r>
      <w:r w:rsidR="00D179CB">
        <w:rPr>
          <w:rFonts w:cs="David" w:hint="cs"/>
          <w:sz w:val="24"/>
          <w:szCs w:val="24"/>
          <w:rtl/>
        </w:rPr>
        <w:t>, והתאמת מובילי המחקר (</w:t>
      </w:r>
      <w:r w:rsidR="00D179CB">
        <w:rPr>
          <w:rFonts w:cs="David" w:hint="cs"/>
          <w:sz w:val="24"/>
          <w:szCs w:val="24"/>
        </w:rPr>
        <w:t>PI</w:t>
      </w:r>
      <w:r w:rsidR="00D179CB">
        <w:rPr>
          <w:rFonts w:cs="David" w:hint="cs"/>
          <w:sz w:val="24"/>
          <w:szCs w:val="24"/>
          <w:rtl/>
        </w:rPr>
        <w:t>) לביצוע המחקר</w:t>
      </w:r>
      <w:r>
        <w:rPr>
          <w:rFonts w:cs="David" w:hint="cs"/>
          <w:sz w:val="24"/>
          <w:szCs w:val="24"/>
          <w:rtl/>
        </w:rPr>
        <w:t>.</w:t>
      </w:r>
    </w:p>
    <w:p w14:paraId="2843D366" w14:textId="1E804A57" w:rsidR="009979A8" w:rsidRDefault="00D44851" w:rsidP="002168D3">
      <w:pPr>
        <w:spacing w:line="360" w:lineRule="auto"/>
        <w:jc w:val="both"/>
        <w:rPr>
          <w:rFonts w:cs="David"/>
          <w:sz w:val="24"/>
          <w:szCs w:val="24"/>
          <w:rtl/>
        </w:rPr>
      </w:pPr>
      <w:r w:rsidRPr="00BD6067">
        <w:rPr>
          <w:rFonts w:cs="David" w:hint="cs"/>
          <w:b/>
          <w:bCs/>
          <w:sz w:val="24"/>
          <w:szCs w:val="24"/>
          <w:u w:val="single"/>
          <w:rtl/>
        </w:rPr>
        <w:t>שלב ג'</w:t>
      </w:r>
      <w:r w:rsidR="00250747" w:rsidRPr="00BD6067">
        <w:rPr>
          <w:rFonts w:cs="David" w:hint="cs"/>
          <w:b/>
          <w:bCs/>
          <w:sz w:val="24"/>
          <w:szCs w:val="24"/>
          <w:u w:val="single"/>
          <w:rtl/>
        </w:rPr>
        <w:t>- הגשת הצעת מחקר/ציוד מלאה</w:t>
      </w:r>
      <w:r w:rsidRPr="00BD6067">
        <w:rPr>
          <w:rFonts w:cs="David" w:hint="cs"/>
          <w:b/>
          <w:bCs/>
          <w:sz w:val="24"/>
          <w:szCs w:val="24"/>
          <w:u w:val="single"/>
          <w:rtl/>
        </w:rPr>
        <w:t>:</w:t>
      </w:r>
      <w:r>
        <w:rPr>
          <w:rFonts w:cs="David" w:hint="cs"/>
          <w:sz w:val="24"/>
          <w:szCs w:val="24"/>
          <w:rtl/>
        </w:rPr>
        <w:t xml:space="preserve"> הצעות מחקר</w:t>
      </w:r>
      <w:r w:rsidR="002D7770">
        <w:rPr>
          <w:rFonts w:cs="David" w:hint="cs"/>
          <w:sz w:val="24"/>
          <w:szCs w:val="24"/>
          <w:rtl/>
        </w:rPr>
        <w:t>/ציוד</w:t>
      </w:r>
      <w:r>
        <w:rPr>
          <w:rFonts w:cs="David" w:hint="cs"/>
          <w:sz w:val="24"/>
          <w:szCs w:val="24"/>
          <w:rtl/>
        </w:rPr>
        <w:t xml:space="preserve"> מלאות יוגשו לקרן פזי באמצעות אתר הקרן</w:t>
      </w:r>
      <w:r w:rsidR="00250747">
        <w:rPr>
          <w:rFonts w:cs="David" w:hint="cs"/>
          <w:sz w:val="24"/>
          <w:szCs w:val="24"/>
          <w:rtl/>
        </w:rPr>
        <w:t xml:space="preserve">. </w:t>
      </w:r>
      <w:r w:rsidR="009979A8">
        <w:rPr>
          <w:rFonts w:cs="David" w:hint="cs"/>
          <w:sz w:val="24"/>
          <w:szCs w:val="24"/>
          <w:rtl/>
        </w:rPr>
        <w:t>יו"ר ועדת ההיגוי ימנה ועדות מקצועיות לתחומים השונים. חברי הוועדות המקצועיות יהיו אנשי אקדמיה מובילים מאוניברסיטאות המחקר בארץ. הוועדות המקצועיות יבקשו חוות דעת כתובות מ</w:t>
      </w:r>
      <w:r w:rsidR="002D7770">
        <w:rPr>
          <w:rFonts w:cs="David" w:hint="cs"/>
          <w:sz w:val="24"/>
          <w:szCs w:val="24"/>
          <w:rtl/>
        </w:rPr>
        <w:t>שופטים מקצועיים (מהארץ ומחו"ל) ו</w:t>
      </w:r>
      <w:r w:rsidR="009979A8">
        <w:rPr>
          <w:rFonts w:cs="David" w:hint="cs"/>
          <w:sz w:val="24"/>
          <w:szCs w:val="24"/>
          <w:rtl/>
        </w:rPr>
        <w:t xml:space="preserve">יגבשו המלצות לגבי ההצעות הראויות ושאינן ראויות למימון, על סמך מכתבי השיפוט וניסיונן המקצועי ולפי </w:t>
      </w:r>
      <w:r w:rsidR="00250747">
        <w:rPr>
          <w:rFonts w:cs="David" w:hint="cs"/>
          <w:sz w:val="24"/>
          <w:szCs w:val="24"/>
          <w:rtl/>
        </w:rPr>
        <w:t>אמות המידה</w:t>
      </w:r>
      <w:r w:rsidR="009979A8">
        <w:rPr>
          <w:rFonts w:cs="David" w:hint="cs"/>
          <w:sz w:val="24"/>
          <w:szCs w:val="24"/>
          <w:rtl/>
        </w:rPr>
        <w:t xml:space="preserve"> </w:t>
      </w:r>
      <w:r w:rsidR="00250747">
        <w:rPr>
          <w:rFonts w:cs="David" w:hint="cs"/>
          <w:sz w:val="24"/>
          <w:szCs w:val="24"/>
          <w:rtl/>
        </w:rPr>
        <w:t>המפורטות לעיל, ב</w:t>
      </w:r>
      <w:r w:rsidR="00C326BB">
        <w:rPr>
          <w:rFonts w:cs="David" w:hint="cs"/>
          <w:sz w:val="24"/>
          <w:szCs w:val="24"/>
          <w:rtl/>
        </w:rPr>
        <w:t>דגש על מצוי</w:t>
      </w:r>
      <w:r w:rsidR="009979A8">
        <w:rPr>
          <w:rFonts w:cs="David" w:hint="cs"/>
          <w:sz w:val="24"/>
          <w:szCs w:val="24"/>
          <w:rtl/>
        </w:rPr>
        <w:t xml:space="preserve">נות מדעית. </w:t>
      </w:r>
      <w:r w:rsidR="009979A8" w:rsidRPr="009979A8">
        <w:rPr>
          <w:rFonts w:cs="David" w:hint="cs"/>
          <w:b/>
          <w:bCs/>
          <w:sz w:val="24"/>
          <w:szCs w:val="24"/>
          <w:rtl/>
        </w:rPr>
        <w:t>הערה</w:t>
      </w:r>
      <w:r w:rsidR="009979A8">
        <w:rPr>
          <w:rFonts w:cs="David" w:hint="cs"/>
          <w:sz w:val="24"/>
          <w:szCs w:val="24"/>
          <w:rtl/>
        </w:rPr>
        <w:t xml:space="preserve">: </w:t>
      </w:r>
      <w:r w:rsidR="009979A8" w:rsidRPr="009979A8">
        <w:rPr>
          <w:rFonts w:cs="David" w:hint="cs"/>
          <w:b/>
          <w:bCs/>
          <w:sz w:val="24"/>
          <w:szCs w:val="24"/>
          <w:rtl/>
        </w:rPr>
        <w:t>הוועדה המקצועית ו/או ועדת ההיגוי, רשאית להחליט על אי בחינת</w:t>
      </w:r>
      <w:r w:rsidR="00D179CB">
        <w:rPr>
          <w:rFonts w:cs="David" w:hint="cs"/>
          <w:b/>
          <w:bCs/>
          <w:sz w:val="24"/>
          <w:szCs w:val="24"/>
          <w:rtl/>
        </w:rPr>
        <w:t xml:space="preserve"> הצעה מראש, מתוך שיקולי חוסר רלוו</w:t>
      </w:r>
      <w:r w:rsidR="009979A8" w:rsidRPr="009979A8">
        <w:rPr>
          <w:rFonts w:cs="David" w:hint="cs"/>
          <w:b/>
          <w:bCs/>
          <w:sz w:val="24"/>
          <w:szCs w:val="24"/>
          <w:rtl/>
        </w:rPr>
        <w:t>נטיות או רמה מדעית נמוכה במיוחד, גם א</w:t>
      </w:r>
      <w:r w:rsidR="00D34AB8">
        <w:rPr>
          <w:rFonts w:cs="David" w:hint="cs"/>
          <w:b/>
          <w:bCs/>
          <w:sz w:val="24"/>
          <w:szCs w:val="24"/>
          <w:rtl/>
        </w:rPr>
        <w:t xml:space="preserve">ם אושרה הגשת </w:t>
      </w:r>
      <w:r w:rsidR="009979A8" w:rsidRPr="009979A8">
        <w:rPr>
          <w:rFonts w:cs="David" w:hint="cs"/>
          <w:b/>
          <w:bCs/>
          <w:sz w:val="24"/>
          <w:szCs w:val="24"/>
          <w:rtl/>
        </w:rPr>
        <w:t>הצעה מלאה ע"י ועדת ההיגוי.</w:t>
      </w:r>
    </w:p>
    <w:p w14:paraId="5893CEB1" w14:textId="7A1C1AB4" w:rsidR="00AC6B9D" w:rsidRDefault="00D34AB8" w:rsidP="00AC6B9D">
      <w:pPr>
        <w:spacing w:after="0" w:line="360" w:lineRule="auto"/>
        <w:jc w:val="both"/>
        <w:rPr>
          <w:rFonts w:cs="David"/>
          <w:sz w:val="24"/>
          <w:szCs w:val="24"/>
          <w:rtl/>
        </w:rPr>
      </w:pPr>
      <w:r w:rsidRPr="00BD6067">
        <w:rPr>
          <w:rFonts w:cs="David" w:hint="cs"/>
          <w:b/>
          <w:bCs/>
          <w:sz w:val="24"/>
          <w:szCs w:val="24"/>
          <w:u w:val="single"/>
          <w:rtl/>
        </w:rPr>
        <w:t>שלב ד'</w:t>
      </w:r>
      <w:r w:rsidR="002D7770" w:rsidRPr="00BD6067">
        <w:rPr>
          <w:rFonts w:cs="David" w:hint="cs"/>
          <w:b/>
          <w:bCs/>
          <w:sz w:val="24"/>
          <w:szCs w:val="24"/>
          <w:u w:val="single"/>
          <w:rtl/>
        </w:rPr>
        <w:t>- אישור סופי של הצעות מחקר/</w:t>
      </w:r>
      <w:r w:rsidR="00250747" w:rsidRPr="00BD6067">
        <w:rPr>
          <w:rFonts w:cs="David" w:hint="cs"/>
          <w:b/>
          <w:bCs/>
          <w:sz w:val="24"/>
          <w:szCs w:val="24"/>
          <w:u w:val="single"/>
          <w:rtl/>
        </w:rPr>
        <w:t>ציוד למימון</w:t>
      </w:r>
      <w:r w:rsidRPr="00BD6067">
        <w:rPr>
          <w:rFonts w:cs="David" w:hint="cs"/>
          <w:b/>
          <w:bCs/>
          <w:sz w:val="24"/>
          <w:szCs w:val="24"/>
          <w:u w:val="single"/>
          <w:rtl/>
        </w:rPr>
        <w:t>:</w:t>
      </w:r>
      <w:r>
        <w:rPr>
          <w:rFonts w:cs="David" w:hint="cs"/>
          <w:sz w:val="24"/>
          <w:szCs w:val="24"/>
          <w:rtl/>
        </w:rPr>
        <w:t xml:space="preserve"> ועדת ההיגוי תבחר את הצעות המחקר שיזכו למימון על בסיס המלצות הוועדות המקצועיות, תקבע את ההיקף הכספי המאושר </w:t>
      </w:r>
      <w:r w:rsidR="001D6D7B">
        <w:rPr>
          <w:rFonts w:cs="David" w:hint="cs"/>
          <w:sz w:val="24"/>
          <w:szCs w:val="24"/>
          <w:rtl/>
        </w:rPr>
        <w:t>ל</w:t>
      </w:r>
      <w:r>
        <w:rPr>
          <w:rFonts w:cs="David" w:hint="cs"/>
          <w:sz w:val="24"/>
          <w:szCs w:val="24"/>
          <w:rtl/>
        </w:rPr>
        <w:t>כל הצעה ואת אופן פריסת התקציב. ועדת הה</w:t>
      </w:r>
      <w:r w:rsidR="005A1FB4">
        <w:rPr>
          <w:rFonts w:cs="David" w:hint="cs"/>
          <w:sz w:val="24"/>
          <w:szCs w:val="24"/>
          <w:rtl/>
        </w:rPr>
        <w:t>י</w:t>
      </w:r>
      <w:r>
        <w:rPr>
          <w:rFonts w:cs="David" w:hint="cs"/>
          <w:sz w:val="24"/>
          <w:szCs w:val="24"/>
          <w:rtl/>
        </w:rPr>
        <w:t>גוי תביא את החלטותיה לאישור הנהלת הקרן.</w:t>
      </w:r>
    </w:p>
    <w:p w14:paraId="23395664" w14:textId="77777777" w:rsidR="00AC6B9D" w:rsidRPr="00D34AB8" w:rsidRDefault="00AC6B9D" w:rsidP="00AC6B9D">
      <w:pPr>
        <w:spacing w:after="0" w:line="360" w:lineRule="auto"/>
        <w:jc w:val="both"/>
        <w:rPr>
          <w:rFonts w:cs="David"/>
          <w:sz w:val="24"/>
          <w:szCs w:val="24"/>
          <w:rtl/>
        </w:rPr>
      </w:pPr>
    </w:p>
    <w:p w14:paraId="30FF280B" w14:textId="7B036BA1" w:rsidR="002B590B" w:rsidRPr="003B7B9E" w:rsidRDefault="002B590B" w:rsidP="003B7B9E">
      <w:pPr>
        <w:pStyle w:val="Style1"/>
        <w:spacing w:after="0"/>
      </w:pPr>
      <w:r w:rsidRPr="007B22E0">
        <w:rPr>
          <w:rFonts w:hint="cs"/>
          <w:rtl/>
        </w:rPr>
        <w:t>דגשים</w:t>
      </w:r>
    </w:p>
    <w:p w14:paraId="4D44E850" w14:textId="1B8BC529" w:rsidR="002B590B" w:rsidRDefault="002B590B" w:rsidP="002B590B">
      <w:pPr>
        <w:pStyle w:val="ListParagraph"/>
        <w:numPr>
          <w:ilvl w:val="1"/>
          <w:numId w:val="1"/>
        </w:numPr>
        <w:spacing w:line="360" w:lineRule="auto"/>
        <w:jc w:val="both"/>
        <w:rPr>
          <w:rFonts w:cs="David"/>
          <w:sz w:val="24"/>
          <w:szCs w:val="24"/>
        </w:rPr>
      </w:pPr>
      <w:r>
        <w:rPr>
          <w:rFonts w:cs="David" w:hint="cs"/>
          <w:sz w:val="24"/>
          <w:szCs w:val="24"/>
          <w:rtl/>
        </w:rPr>
        <w:t>אין קרן פזי מתחייבת לקבל הצעה כל שהיא. ביצו</w:t>
      </w:r>
      <w:r w:rsidR="00883D08">
        <w:rPr>
          <w:rFonts w:cs="David" w:hint="cs"/>
          <w:sz w:val="24"/>
          <w:szCs w:val="24"/>
          <w:rtl/>
        </w:rPr>
        <w:t>ע ההתקשרות בהתאם לקול קורא</w:t>
      </w:r>
      <w:r w:rsidR="00804EC9">
        <w:rPr>
          <w:rFonts w:cs="David" w:hint="cs"/>
          <w:sz w:val="24"/>
          <w:szCs w:val="24"/>
          <w:rtl/>
        </w:rPr>
        <w:t xml:space="preserve"> זה, </w:t>
      </w:r>
      <w:r>
        <w:rPr>
          <w:rFonts w:cs="David" w:hint="cs"/>
          <w:sz w:val="24"/>
          <w:szCs w:val="24"/>
          <w:rtl/>
        </w:rPr>
        <w:t>מותנה בקיום תקציב מסודר ומספק לנושא וקבלת כל האישורים הדרושים.</w:t>
      </w:r>
    </w:p>
    <w:p w14:paraId="17E624FA" w14:textId="6B1EF37A" w:rsidR="002B590B" w:rsidRPr="009B3728" w:rsidRDefault="002B590B" w:rsidP="00B52CE3">
      <w:pPr>
        <w:pStyle w:val="ListParagraph"/>
        <w:numPr>
          <w:ilvl w:val="1"/>
          <w:numId w:val="1"/>
        </w:numPr>
        <w:spacing w:line="360" w:lineRule="auto"/>
        <w:jc w:val="both"/>
        <w:rPr>
          <w:rFonts w:cs="David"/>
          <w:sz w:val="24"/>
          <w:szCs w:val="24"/>
        </w:rPr>
      </w:pPr>
      <w:r>
        <w:rPr>
          <w:rFonts w:cs="David" w:hint="cs"/>
          <w:sz w:val="24"/>
          <w:szCs w:val="24"/>
          <w:rtl/>
        </w:rPr>
        <w:t xml:space="preserve">על אף </w:t>
      </w:r>
      <w:r w:rsidR="00B52CE3">
        <w:rPr>
          <w:rFonts w:cs="David" w:hint="cs"/>
          <w:sz w:val="24"/>
          <w:szCs w:val="24"/>
          <w:rtl/>
        </w:rPr>
        <w:t>שההזמנה למימון המחקר היא רב שנתית, התקציב השנתי יאושר מידי שנה בהתאם ליכולת התקציבית של הקרן.</w:t>
      </w:r>
      <w:r>
        <w:rPr>
          <w:rFonts w:cs="David" w:hint="cs"/>
          <w:sz w:val="24"/>
          <w:szCs w:val="24"/>
          <w:rtl/>
        </w:rPr>
        <w:t xml:space="preserve"> </w:t>
      </w:r>
    </w:p>
    <w:p w14:paraId="5CEAB518" w14:textId="2C2B026F" w:rsidR="002B590B" w:rsidRDefault="002B590B" w:rsidP="00250747">
      <w:pPr>
        <w:pStyle w:val="ListParagraph"/>
        <w:numPr>
          <w:ilvl w:val="1"/>
          <w:numId w:val="1"/>
        </w:numPr>
        <w:spacing w:line="360" w:lineRule="auto"/>
        <w:jc w:val="both"/>
        <w:rPr>
          <w:rFonts w:cs="David"/>
          <w:b/>
          <w:bCs/>
          <w:sz w:val="24"/>
          <w:szCs w:val="24"/>
        </w:rPr>
      </w:pPr>
      <w:r w:rsidRPr="002B590B">
        <w:rPr>
          <w:rFonts w:cs="David" w:hint="cs"/>
          <w:sz w:val="24"/>
          <w:szCs w:val="24"/>
          <w:rtl/>
        </w:rPr>
        <w:lastRenderedPageBreak/>
        <w:t>הזוכים במענק מקרן פזי יתבקשו ל</w:t>
      </w:r>
      <w:r>
        <w:rPr>
          <w:rFonts w:cs="David" w:hint="cs"/>
          <w:sz w:val="24"/>
          <w:szCs w:val="24"/>
          <w:rtl/>
        </w:rPr>
        <w:t>ה</w:t>
      </w:r>
      <w:r w:rsidRPr="002B590B">
        <w:rPr>
          <w:rFonts w:cs="David" w:hint="cs"/>
          <w:sz w:val="24"/>
          <w:szCs w:val="24"/>
          <w:rtl/>
        </w:rPr>
        <w:t>גיש אחת לשנה, דו"ח המסכם את התקדמות והישגי המחקר</w:t>
      </w:r>
      <w:r w:rsidR="002941C5">
        <w:rPr>
          <w:rFonts w:cs="David" w:hint="cs"/>
          <w:sz w:val="24"/>
          <w:szCs w:val="24"/>
          <w:rtl/>
        </w:rPr>
        <w:t xml:space="preserve"> (מדעי ותקציבי- באמצעות רשות המחקר)</w:t>
      </w:r>
      <w:r w:rsidRPr="002B590B">
        <w:rPr>
          <w:rFonts w:cs="David" w:hint="cs"/>
          <w:sz w:val="24"/>
          <w:szCs w:val="24"/>
          <w:rtl/>
        </w:rPr>
        <w:t>.</w:t>
      </w:r>
      <w:r>
        <w:rPr>
          <w:rFonts w:cs="David" w:hint="cs"/>
          <w:b/>
          <w:bCs/>
          <w:sz w:val="24"/>
          <w:szCs w:val="24"/>
          <w:rtl/>
        </w:rPr>
        <w:t xml:space="preserve"> אי עמידה בהגשת הדיווח תחשב כהפרה של תנאי הקרן</w:t>
      </w:r>
      <w:r w:rsidR="00BD6067">
        <w:rPr>
          <w:rFonts w:cs="David" w:hint="cs"/>
          <w:b/>
          <w:bCs/>
          <w:sz w:val="24"/>
          <w:szCs w:val="24"/>
          <w:rtl/>
        </w:rPr>
        <w:t>,</w:t>
      </w:r>
      <w:r>
        <w:rPr>
          <w:rFonts w:cs="David" w:hint="cs"/>
          <w:b/>
          <w:bCs/>
          <w:sz w:val="24"/>
          <w:szCs w:val="24"/>
          <w:rtl/>
        </w:rPr>
        <w:t xml:space="preserve"> והקרן תהיה רשאית לעצור את מימון המחקר.</w:t>
      </w:r>
    </w:p>
    <w:p w14:paraId="7DA19965" w14:textId="4097EFFF" w:rsidR="00250747" w:rsidRDefault="00250747" w:rsidP="00BD6067">
      <w:pPr>
        <w:pStyle w:val="ListParagraph"/>
        <w:numPr>
          <w:ilvl w:val="1"/>
          <w:numId w:val="1"/>
        </w:numPr>
        <w:spacing w:line="360" w:lineRule="auto"/>
        <w:jc w:val="both"/>
        <w:rPr>
          <w:rFonts w:cs="David"/>
          <w:sz w:val="24"/>
          <w:szCs w:val="24"/>
        </w:rPr>
      </w:pPr>
      <w:r>
        <w:rPr>
          <w:rFonts w:cs="David" w:hint="cs"/>
          <w:sz w:val="24"/>
          <w:szCs w:val="24"/>
          <w:rtl/>
        </w:rPr>
        <w:t xml:space="preserve">יחידת </w:t>
      </w:r>
      <w:r w:rsidR="002B590B">
        <w:rPr>
          <w:rFonts w:cs="David" w:hint="cs"/>
          <w:sz w:val="24"/>
          <w:szCs w:val="24"/>
          <w:rtl/>
        </w:rPr>
        <w:t xml:space="preserve">המדר"ש, בתיאום עם מדר"ש/סגן למו"פ </w:t>
      </w:r>
      <w:r w:rsidR="002B590B" w:rsidRPr="007B22E0">
        <w:rPr>
          <w:rFonts w:cs="David" w:hint="cs"/>
          <w:sz w:val="24"/>
          <w:szCs w:val="24"/>
          <w:rtl/>
        </w:rPr>
        <w:t>המרכז</w:t>
      </w:r>
      <w:r w:rsidR="007B22E0" w:rsidRPr="007B22E0">
        <w:rPr>
          <w:rFonts w:cs="David" w:hint="cs"/>
          <w:sz w:val="24"/>
          <w:szCs w:val="24"/>
          <w:rtl/>
        </w:rPr>
        <w:t xml:space="preserve"> רשאים להפסיק את המימון למחקר בטרם הושלמה מלוא תקופת המחקר, אם הביצועים בו אינם תואמים את הצעת המחקר או </w:t>
      </w:r>
      <w:r w:rsidR="007B22E0">
        <w:rPr>
          <w:rFonts w:cs="David" w:hint="cs"/>
          <w:sz w:val="24"/>
          <w:szCs w:val="24"/>
          <w:rtl/>
        </w:rPr>
        <w:t xml:space="preserve">את </w:t>
      </w:r>
      <w:r w:rsidR="007B22E0" w:rsidRPr="007B22E0">
        <w:rPr>
          <w:rFonts w:cs="David" w:hint="cs"/>
          <w:sz w:val="24"/>
          <w:szCs w:val="24"/>
          <w:rtl/>
        </w:rPr>
        <w:t xml:space="preserve">אמות </w:t>
      </w:r>
      <w:r w:rsidR="007B22E0">
        <w:rPr>
          <w:rFonts w:cs="David" w:hint="cs"/>
          <w:sz w:val="24"/>
          <w:szCs w:val="24"/>
          <w:rtl/>
        </w:rPr>
        <w:t>ה</w:t>
      </w:r>
      <w:r w:rsidR="007B22E0" w:rsidRPr="007B22E0">
        <w:rPr>
          <w:rFonts w:cs="David" w:hint="cs"/>
          <w:sz w:val="24"/>
          <w:szCs w:val="24"/>
          <w:rtl/>
        </w:rPr>
        <w:t>מידה של מצוינות מדעית</w:t>
      </w:r>
      <w:r w:rsidR="00BC5031">
        <w:rPr>
          <w:rFonts w:cs="David" w:hint="cs"/>
          <w:sz w:val="24"/>
          <w:szCs w:val="24"/>
          <w:rtl/>
        </w:rPr>
        <w:t>.</w:t>
      </w:r>
    </w:p>
    <w:p w14:paraId="426246F3" w14:textId="4CDAB6BF" w:rsidR="00250747" w:rsidRPr="00250747" w:rsidRDefault="00250747" w:rsidP="00250747">
      <w:pPr>
        <w:pStyle w:val="ListParagraph"/>
        <w:numPr>
          <w:ilvl w:val="1"/>
          <w:numId w:val="1"/>
        </w:numPr>
        <w:spacing w:line="360" w:lineRule="auto"/>
        <w:jc w:val="both"/>
        <w:rPr>
          <w:rFonts w:cs="David"/>
          <w:sz w:val="24"/>
          <w:szCs w:val="24"/>
        </w:rPr>
      </w:pPr>
      <w:r w:rsidRPr="00250747">
        <w:rPr>
          <w:rFonts w:cs="David" w:hint="cs"/>
          <w:b/>
          <w:bCs/>
          <w:sz w:val="24"/>
          <w:szCs w:val="24"/>
          <w:rtl/>
        </w:rPr>
        <w:t>דגשים להצעות חוזרות</w:t>
      </w:r>
    </w:p>
    <w:p w14:paraId="35FC381E" w14:textId="5751DCDE" w:rsidR="007B22E0" w:rsidRDefault="007B22E0" w:rsidP="00250747">
      <w:pPr>
        <w:pStyle w:val="ListParagraph"/>
        <w:numPr>
          <w:ilvl w:val="2"/>
          <w:numId w:val="1"/>
        </w:numPr>
        <w:spacing w:line="360" w:lineRule="auto"/>
        <w:jc w:val="both"/>
        <w:rPr>
          <w:rFonts w:cs="David"/>
          <w:sz w:val="24"/>
          <w:szCs w:val="24"/>
        </w:rPr>
      </w:pPr>
      <w:r>
        <w:rPr>
          <w:rFonts w:cs="David" w:hint="cs"/>
          <w:sz w:val="24"/>
          <w:szCs w:val="24"/>
          <w:rtl/>
        </w:rPr>
        <w:t>הקרן לא תדון ב</w:t>
      </w:r>
      <w:r w:rsidR="00250747">
        <w:rPr>
          <w:rFonts w:cs="David" w:hint="cs"/>
          <w:sz w:val="24"/>
          <w:szCs w:val="24"/>
          <w:rtl/>
        </w:rPr>
        <w:t>ה</w:t>
      </w:r>
      <w:r>
        <w:rPr>
          <w:rFonts w:cs="David" w:hint="cs"/>
          <w:sz w:val="24"/>
          <w:szCs w:val="24"/>
          <w:rtl/>
        </w:rPr>
        <w:t>צעת מחקר שנדחתה פעמיים על ידי הוועדות המקצועיות.</w:t>
      </w:r>
    </w:p>
    <w:p w14:paraId="45C69340" w14:textId="7C06F013" w:rsidR="007B22E0" w:rsidRDefault="007B22E0" w:rsidP="00250747">
      <w:pPr>
        <w:pStyle w:val="ListParagraph"/>
        <w:numPr>
          <w:ilvl w:val="2"/>
          <w:numId w:val="1"/>
        </w:numPr>
        <w:spacing w:line="360" w:lineRule="auto"/>
        <w:jc w:val="both"/>
        <w:rPr>
          <w:rFonts w:cs="David"/>
          <w:sz w:val="24"/>
          <w:szCs w:val="24"/>
        </w:rPr>
      </w:pPr>
      <w:r>
        <w:rPr>
          <w:rFonts w:cs="David" w:hint="cs"/>
          <w:sz w:val="24"/>
          <w:szCs w:val="24"/>
          <w:rtl/>
        </w:rPr>
        <w:t xml:space="preserve">אין להגיש הגשה חוזרת של הצעות מחקר שקיבלו דירוג נמוך- </w:t>
      </w:r>
      <w:r>
        <w:rPr>
          <w:rFonts w:cs="David" w:hint="cs"/>
          <w:sz w:val="24"/>
          <w:szCs w:val="24"/>
        </w:rPr>
        <w:t>C</w:t>
      </w:r>
      <w:r>
        <w:rPr>
          <w:rFonts w:cs="David" w:hint="cs"/>
          <w:sz w:val="24"/>
          <w:szCs w:val="24"/>
          <w:rtl/>
        </w:rPr>
        <w:t>, אלא אם הוועדות המקצועיות המליצו אחרת.</w:t>
      </w:r>
    </w:p>
    <w:p w14:paraId="03F46332" w14:textId="21198C94" w:rsidR="007B22E0" w:rsidRDefault="007B22E0" w:rsidP="004679CB">
      <w:pPr>
        <w:pStyle w:val="ListParagraph"/>
        <w:numPr>
          <w:ilvl w:val="2"/>
          <w:numId w:val="1"/>
        </w:numPr>
        <w:spacing w:line="360" w:lineRule="auto"/>
        <w:jc w:val="both"/>
        <w:rPr>
          <w:rFonts w:cs="David"/>
          <w:sz w:val="24"/>
          <w:szCs w:val="24"/>
        </w:rPr>
      </w:pPr>
      <w:r>
        <w:rPr>
          <w:rFonts w:cs="David" w:hint="cs"/>
          <w:sz w:val="24"/>
          <w:szCs w:val="24"/>
          <w:rtl/>
        </w:rPr>
        <w:t>בכל הגשה חוזרת, על החוקרים ל</w:t>
      </w:r>
      <w:r w:rsidR="00BD6067">
        <w:rPr>
          <w:rFonts w:cs="David" w:hint="cs"/>
          <w:sz w:val="24"/>
          <w:szCs w:val="24"/>
          <w:rtl/>
        </w:rPr>
        <w:t>הוסיף מסמך נפרד</w:t>
      </w:r>
      <w:r w:rsidR="004679CB">
        <w:rPr>
          <w:rFonts w:cs="David" w:hint="cs"/>
          <w:sz w:val="24"/>
          <w:szCs w:val="24"/>
          <w:rtl/>
        </w:rPr>
        <w:t>,</w:t>
      </w:r>
      <w:r>
        <w:rPr>
          <w:rFonts w:cs="David" w:hint="cs"/>
          <w:sz w:val="24"/>
          <w:szCs w:val="24"/>
          <w:rtl/>
        </w:rPr>
        <w:t xml:space="preserve"> המתאר באופן כללי את השינויים שנערכו בהגשה החוזרת תוך התייחסות לחוות הדעת שניתנו בסבב קודם.</w:t>
      </w:r>
      <w:r w:rsidR="00BD6067">
        <w:rPr>
          <w:rFonts w:cs="David" w:hint="cs"/>
          <w:sz w:val="24"/>
          <w:szCs w:val="24"/>
          <w:rtl/>
        </w:rPr>
        <w:t xml:space="preserve"> יש להעביר מסמך זה במייל לקרן פזי (</w:t>
      </w:r>
      <w:r w:rsidR="00BD6067">
        <w:fldChar w:fldCharType="begin"/>
      </w:r>
      <w:r w:rsidR="00BD6067">
        <w:instrText>HYPERLINK "mailto:pazi@iaec.gov.il"</w:instrText>
      </w:r>
      <w:r w:rsidR="00BD6067">
        <w:fldChar w:fldCharType="separate"/>
      </w:r>
      <w:r w:rsidR="00BD6067" w:rsidRPr="00463AA7">
        <w:rPr>
          <w:rStyle w:val="Hyperlink"/>
          <w:rFonts w:cs="David"/>
          <w:sz w:val="24"/>
          <w:szCs w:val="24"/>
        </w:rPr>
        <w:t>pazi@iaec.gov.il</w:t>
      </w:r>
      <w:r w:rsidR="00BD6067">
        <w:fldChar w:fldCharType="end"/>
      </w:r>
      <w:r w:rsidR="00BD6067">
        <w:rPr>
          <w:rFonts w:cs="David" w:hint="cs"/>
          <w:sz w:val="24"/>
          <w:szCs w:val="24"/>
          <w:rtl/>
        </w:rPr>
        <w:t>) עם ציון מספר ההצעה אליו הוא מתייחס.</w:t>
      </w:r>
    </w:p>
    <w:p w14:paraId="1E8037C4" w14:textId="1B3085F9" w:rsidR="007B22E0" w:rsidRDefault="007B22E0" w:rsidP="004679CB">
      <w:pPr>
        <w:pStyle w:val="ListParagraph"/>
        <w:numPr>
          <w:ilvl w:val="1"/>
          <w:numId w:val="1"/>
        </w:numPr>
        <w:spacing w:after="0" w:line="360" w:lineRule="auto"/>
        <w:jc w:val="both"/>
        <w:rPr>
          <w:rFonts w:cs="David"/>
          <w:sz w:val="24"/>
          <w:szCs w:val="24"/>
        </w:rPr>
      </w:pPr>
      <w:r>
        <w:rPr>
          <w:rFonts w:cs="David" w:hint="cs"/>
          <w:sz w:val="24"/>
          <w:szCs w:val="24"/>
          <w:rtl/>
        </w:rPr>
        <w:t>חוקר ממרכזי הוועדה או מרכז תלמ"י</w:t>
      </w:r>
      <w:r w:rsidR="004679CB">
        <w:rPr>
          <w:rFonts w:cs="David" w:hint="cs"/>
          <w:sz w:val="24"/>
          <w:szCs w:val="24"/>
          <w:rtl/>
        </w:rPr>
        <w:t xml:space="preserve">, </w:t>
      </w:r>
      <w:r>
        <w:rPr>
          <w:rFonts w:cs="David" w:hint="cs"/>
          <w:sz w:val="24"/>
          <w:szCs w:val="24"/>
          <w:rtl/>
        </w:rPr>
        <w:t>הזוכה במימון קרן פזי, מחויב להשקיע לפחות 0.1 ש"א במחקר זה.</w:t>
      </w:r>
    </w:p>
    <w:p w14:paraId="10F7709C" w14:textId="77777777" w:rsidR="005A462D" w:rsidRPr="00AC6B9D" w:rsidRDefault="005A462D" w:rsidP="00AC6B9D">
      <w:pPr>
        <w:pStyle w:val="ListParagraph"/>
        <w:spacing w:after="0" w:line="276" w:lineRule="auto"/>
        <w:jc w:val="both"/>
        <w:rPr>
          <w:rFonts w:cs="David"/>
          <w:sz w:val="24"/>
          <w:szCs w:val="24"/>
        </w:rPr>
      </w:pPr>
    </w:p>
    <w:p w14:paraId="74BFB445" w14:textId="4CE893AA" w:rsidR="007B22E0" w:rsidRPr="003B7B9E" w:rsidRDefault="00C11CB8" w:rsidP="003B7B9E">
      <w:pPr>
        <w:pStyle w:val="Style1"/>
        <w:spacing w:after="0"/>
      </w:pPr>
      <w:r>
        <w:rPr>
          <w:rFonts w:hint="cs"/>
          <w:rtl/>
        </w:rPr>
        <w:t>אבני דרך</w:t>
      </w:r>
    </w:p>
    <w:p w14:paraId="2794BE1A" w14:textId="77777777" w:rsidR="00617201" w:rsidRDefault="005A462D" w:rsidP="00617201">
      <w:pPr>
        <w:pStyle w:val="ListParagraph"/>
        <w:numPr>
          <w:ilvl w:val="1"/>
          <w:numId w:val="1"/>
        </w:numPr>
        <w:spacing w:line="360" w:lineRule="auto"/>
        <w:jc w:val="both"/>
        <w:rPr>
          <w:rFonts w:cs="David"/>
          <w:sz w:val="24"/>
          <w:szCs w:val="24"/>
        </w:rPr>
      </w:pPr>
      <w:r>
        <w:rPr>
          <w:rFonts w:cs="David" w:hint="cs"/>
          <w:sz w:val="24"/>
          <w:szCs w:val="24"/>
          <w:rtl/>
        </w:rPr>
        <w:t xml:space="preserve">הגשת </w:t>
      </w:r>
      <w:r w:rsidR="00250747">
        <w:rPr>
          <w:rFonts w:cs="David" w:hint="cs"/>
          <w:sz w:val="24"/>
          <w:szCs w:val="24"/>
          <w:rtl/>
        </w:rPr>
        <w:t>קדם הצעה</w:t>
      </w:r>
      <w:r>
        <w:rPr>
          <w:rFonts w:cs="David" w:hint="cs"/>
          <w:sz w:val="24"/>
          <w:szCs w:val="24"/>
          <w:rtl/>
        </w:rPr>
        <w:t xml:space="preserve"> </w:t>
      </w:r>
      <w:r w:rsidR="00617201">
        <w:rPr>
          <w:rFonts w:cs="David" w:hint="cs"/>
          <w:sz w:val="24"/>
          <w:szCs w:val="24"/>
          <w:rtl/>
        </w:rPr>
        <w:t xml:space="preserve">(מענקי מחקר, מענקי ציוד) </w:t>
      </w:r>
      <w:r>
        <w:rPr>
          <w:rFonts w:cs="David" w:hint="cs"/>
          <w:sz w:val="24"/>
          <w:szCs w:val="24"/>
          <w:rtl/>
        </w:rPr>
        <w:t xml:space="preserve">באתר הקרן </w:t>
      </w:r>
      <w:r w:rsidR="00A72B21">
        <w:rPr>
          <w:rFonts w:cs="David" w:hint="cs"/>
          <w:sz w:val="24"/>
          <w:szCs w:val="24"/>
          <w:rtl/>
        </w:rPr>
        <w:t xml:space="preserve">בין התאריכים </w:t>
      </w:r>
    </w:p>
    <w:p w14:paraId="157D10E7" w14:textId="257E5ADF" w:rsidR="007B22E0" w:rsidRDefault="004679CB" w:rsidP="004679CB">
      <w:pPr>
        <w:pStyle w:val="ListParagraph"/>
        <w:spacing w:line="360" w:lineRule="auto"/>
        <w:jc w:val="both"/>
        <w:rPr>
          <w:rFonts w:cs="David"/>
          <w:sz w:val="24"/>
          <w:szCs w:val="24"/>
        </w:rPr>
      </w:pPr>
      <w:r>
        <w:rPr>
          <w:rFonts w:cs="David" w:hint="cs"/>
          <w:b/>
          <w:bCs/>
          <w:sz w:val="24"/>
          <w:szCs w:val="24"/>
          <w:u w:val="single"/>
          <w:rtl/>
        </w:rPr>
        <w:t>16</w:t>
      </w:r>
      <w:r w:rsidR="007D61C6">
        <w:rPr>
          <w:rFonts w:cs="David" w:hint="cs"/>
          <w:b/>
          <w:bCs/>
          <w:sz w:val="24"/>
          <w:szCs w:val="24"/>
          <w:u w:val="single"/>
          <w:rtl/>
        </w:rPr>
        <w:t>/1</w:t>
      </w:r>
      <w:r>
        <w:rPr>
          <w:rFonts w:cs="David" w:hint="cs"/>
          <w:b/>
          <w:bCs/>
          <w:sz w:val="24"/>
          <w:szCs w:val="24"/>
          <w:u w:val="single"/>
          <w:rtl/>
        </w:rPr>
        <w:t>1</w:t>
      </w:r>
      <w:r w:rsidR="007D61C6">
        <w:rPr>
          <w:rFonts w:cs="David" w:hint="cs"/>
          <w:b/>
          <w:bCs/>
          <w:sz w:val="24"/>
          <w:szCs w:val="24"/>
          <w:u w:val="single"/>
          <w:rtl/>
        </w:rPr>
        <w:t>/202</w:t>
      </w:r>
      <w:r>
        <w:rPr>
          <w:rFonts w:cs="David" w:hint="cs"/>
          <w:b/>
          <w:bCs/>
          <w:sz w:val="24"/>
          <w:szCs w:val="24"/>
          <w:u w:val="single"/>
          <w:rtl/>
        </w:rPr>
        <w:t>5</w:t>
      </w:r>
      <w:r w:rsidR="007D61C6">
        <w:rPr>
          <w:rFonts w:cs="David" w:hint="cs"/>
          <w:b/>
          <w:bCs/>
          <w:sz w:val="24"/>
          <w:szCs w:val="24"/>
          <w:u w:val="single"/>
          <w:rtl/>
        </w:rPr>
        <w:t>-</w:t>
      </w:r>
      <w:r>
        <w:rPr>
          <w:rFonts w:cs="David" w:hint="cs"/>
          <w:b/>
          <w:bCs/>
          <w:sz w:val="24"/>
          <w:szCs w:val="24"/>
          <w:u w:val="single"/>
          <w:rtl/>
        </w:rPr>
        <w:t>30</w:t>
      </w:r>
      <w:r w:rsidR="007D61C6">
        <w:rPr>
          <w:rFonts w:cs="David" w:hint="cs"/>
          <w:b/>
          <w:bCs/>
          <w:sz w:val="24"/>
          <w:szCs w:val="24"/>
          <w:u w:val="single"/>
          <w:rtl/>
        </w:rPr>
        <w:t>/1</w:t>
      </w:r>
      <w:r>
        <w:rPr>
          <w:rFonts w:cs="David" w:hint="cs"/>
          <w:b/>
          <w:bCs/>
          <w:sz w:val="24"/>
          <w:szCs w:val="24"/>
          <w:u w:val="single"/>
          <w:rtl/>
        </w:rPr>
        <w:t>1</w:t>
      </w:r>
      <w:r w:rsidR="007D61C6">
        <w:rPr>
          <w:rFonts w:cs="David" w:hint="cs"/>
          <w:b/>
          <w:bCs/>
          <w:sz w:val="24"/>
          <w:szCs w:val="24"/>
          <w:u w:val="single"/>
          <w:rtl/>
        </w:rPr>
        <w:t>/202</w:t>
      </w:r>
      <w:r>
        <w:rPr>
          <w:rFonts w:cs="David" w:hint="cs"/>
          <w:b/>
          <w:bCs/>
          <w:sz w:val="24"/>
          <w:szCs w:val="24"/>
          <w:u w:val="single"/>
          <w:rtl/>
        </w:rPr>
        <w:t>5</w:t>
      </w:r>
      <w:r w:rsidR="00617201">
        <w:rPr>
          <w:rFonts w:cs="David" w:hint="cs"/>
          <w:sz w:val="24"/>
          <w:szCs w:val="24"/>
          <w:rtl/>
        </w:rPr>
        <w:t xml:space="preserve">. </w:t>
      </w:r>
      <w:r w:rsidR="007005DF">
        <w:rPr>
          <w:rFonts w:cs="David" w:hint="cs"/>
          <w:sz w:val="24"/>
          <w:szCs w:val="24"/>
          <w:rtl/>
        </w:rPr>
        <w:t>האתר יסגר להגשות ב</w:t>
      </w:r>
      <w:r w:rsidR="00A1607E" w:rsidRPr="00161E95">
        <w:rPr>
          <w:rFonts w:cs="David" w:hint="cs"/>
          <w:b/>
          <w:bCs/>
          <w:sz w:val="24"/>
          <w:szCs w:val="24"/>
          <w:rtl/>
        </w:rPr>
        <w:t xml:space="preserve"> </w:t>
      </w:r>
      <w:r>
        <w:rPr>
          <w:rFonts w:cs="David" w:hint="cs"/>
          <w:b/>
          <w:bCs/>
          <w:sz w:val="24"/>
          <w:szCs w:val="24"/>
          <w:rtl/>
        </w:rPr>
        <w:t>30</w:t>
      </w:r>
      <w:r w:rsidR="00161E95" w:rsidRPr="00161E95">
        <w:rPr>
          <w:rFonts w:cs="David" w:hint="cs"/>
          <w:b/>
          <w:bCs/>
          <w:sz w:val="24"/>
          <w:szCs w:val="24"/>
          <w:rtl/>
        </w:rPr>
        <w:t>/1</w:t>
      </w:r>
      <w:r>
        <w:rPr>
          <w:rFonts w:cs="David" w:hint="cs"/>
          <w:b/>
          <w:bCs/>
          <w:sz w:val="24"/>
          <w:szCs w:val="24"/>
          <w:rtl/>
        </w:rPr>
        <w:t>1</w:t>
      </w:r>
      <w:r w:rsidR="007005DF" w:rsidRPr="00161E95">
        <w:rPr>
          <w:rFonts w:cs="David" w:hint="cs"/>
          <w:b/>
          <w:bCs/>
          <w:sz w:val="24"/>
          <w:szCs w:val="24"/>
          <w:rtl/>
        </w:rPr>
        <w:t>/</w:t>
      </w:r>
      <w:r w:rsidR="00721270" w:rsidRPr="00161E95">
        <w:rPr>
          <w:rFonts w:cs="David" w:hint="cs"/>
          <w:b/>
          <w:bCs/>
          <w:sz w:val="24"/>
          <w:szCs w:val="24"/>
          <w:rtl/>
        </w:rPr>
        <w:t>202</w:t>
      </w:r>
      <w:r>
        <w:rPr>
          <w:rFonts w:cs="David" w:hint="cs"/>
          <w:b/>
          <w:bCs/>
          <w:sz w:val="24"/>
          <w:szCs w:val="24"/>
          <w:rtl/>
        </w:rPr>
        <w:t>5</w:t>
      </w:r>
      <w:r w:rsidR="007005DF" w:rsidRPr="00161E95">
        <w:rPr>
          <w:rFonts w:cs="David" w:hint="cs"/>
          <w:b/>
          <w:bCs/>
          <w:sz w:val="24"/>
          <w:szCs w:val="24"/>
          <w:rtl/>
        </w:rPr>
        <w:t xml:space="preserve"> בשעה 23:59</w:t>
      </w:r>
      <w:r w:rsidR="007005DF">
        <w:rPr>
          <w:rFonts w:cs="David" w:hint="cs"/>
          <w:sz w:val="24"/>
          <w:szCs w:val="24"/>
          <w:rtl/>
        </w:rPr>
        <w:t>.</w:t>
      </w:r>
    </w:p>
    <w:p w14:paraId="723D3060" w14:textId="40FEEBDA" w:rsidR="005A462D" w:rsidRPr="007005DF" w:rsidRDefault="00617201" w:rsidP="004679CB">
      <w:pPr>
        <w:pStyle w:val="ListParagraph"/>
        <w:numPr>
          <w:ilvl w:val="1"/>
          <w:numId w:val="1"/>
        </w:numPr>
        <w:spacing w:line="360" w:lineRule="auto"/>
        <w:jc w:val="both"/>
        <w:rPr>
          <w:rFonts w:cs="David"/>
          <w:sz w:val="24"/>
          <w:szCs w:val="24"/>
        </w:rPr>
      </w:pPr>
      <w:r>
        <w:rPr>
          <w:rFonts w:cs="David" w:hint="cs"/>
          <w:sz w:val="24"/>
          <w:szCs w:val="24"/>
          <w:rtl/>
        </w:rPr>
        <w:t>הגשת הצעה מלאה</w:t>
      </w:r>
      <w:r w:rsidR="009C5678">
        <w:rPr>
          <w:rFonts w:cs="David" w:hint="cs"/>
          <w:sz w:val="24"/>
          <w:szCs w:val="24"/>
          <w:rtl/>
        </w:rPr>
        <w:t xml:space="preserve"> עד ה-</w:t>
      </w:r>
      <w:r>
        <w:rPr>
          <w:rFonts w:cs="David" w:hint="cs"/>
          <w:sz w:val="24"/>
          <w:szCs w:val="24"/>
          <w:rtl/>
        </w:rPr>
        <w:t xml:space="preserve"> </w:t>
      </w:r>
      <w:r w:rsidR="004679CB">
        <w:rPr>
          <w:rFonts w:cs="David" w:hint="cs"/>
          <w:b/>
          <w:bCs/>
          <w:sz w:val="24"/>
          <w:szCs w:val="24"/>
          <w:rtl/>
        </w:rPr>
        <w:t>04</w:t>
      </w:r>
      <w:r w:rsidR="00D34C51">
        <w:rPr>
          <w:rFonts w:cs="David" w:hint="cs"/>
          <w:b/>
          <w:bCs/>
          <w:sz w:val="24"/>
          <w:szCs w:val="24"/>
          <w:rtl/>
        </w:rPr>
        <w:t>/</w:t>
      </w:r>
      <w:r w:rsidR="004679CB">
        <w:rPr>
          <w:rFonts w:cs="David" w:hint="cs"/>
          <w:b/>
          <w:bCs/>
          <w:sz w:val="24"/>
          <w:szCs w:val="24"/>
          <w:rtl/>
        </w:rPr>
        <w:t>2</w:t>
      </w:r>
      <w:r w:rsidR="00D34C51">
        <w:rPr>
          <w:rFonts w:cs="David" w:hint="cs"/>
          <w:b/>
          <w:bCs/>
          <w:sz w:val="24"/>
          <w:szCs w:val="24"/>
          <w:rtl/>
        </w:rPr>
        <w:t>/202</w:t>
      </w:r>
      <w:r w:rsidR="004679CB">
        <w:rPr>
          <w:rFonts w:cs="David" w:hint="cs"/>
          <w:b/>
          <w:bCs/>
          <w:sz w:val="24"/>
          <w:szCs w:val="24"/>
          <w:rtl/>
        </w:rPr>
        <w:t>6</w:t>
      </w:r>
      <w:r w:rsidR="007005DF">
        <w:rPr>
          <w:rFonts w:cs="David" w:hint="cs"/>
          <w:sz w:val="24"/>
          <w:szCs w:val="24"/>
          <w:rtl/>
        </w:rPr>
        <w:t>. האתר יסגר להגשות ב</w:t>
      </w:r>
      <w:r w:rsidR="00721270">
        <w:rPr>
          <w:rFonts w:cs="David" w:hint="cs"/>
          <w:sz w:val="24"/>
          <w:szCs w:val="24"/>
          <w:rtl/>
        </w:rPr>
        <w:t>-</w:t>
      </w:r>
      <w:r w:rsidR="004679CB">
        <w:rPr>
          <w:rFonts w:cs="David" w:hint="cs"/>
          <w:b/>
          <w:bCs/>
          <w:sz w:val="24"/>
          <w:szCs w:val="24"/>
          <w:rtl/>
        </w:rPr>
        <w:t>04</w:t>
      </w:r>
      <w:r w:rsidR="00D34C51" w:rsidRPr="00161E95">
        <w:rPr>
          <w:rFonts w:cs="David" w:hint="cs"/>
          <w:b/>
          <w:bCs/>
          <w:sz w:val="24"/>
          <w:szCs w:val="24"/>
          <w:rtl/>
        </w:rPr>
        <w:t>/</w:t>
      </w:r>
      <w:r w:rsidR="004679CB">
        <w:rPr>
          <w:rFonts w:cs="David" w:hint="cs"/>
          <w:b/>
          <w:bCs/>
          <w:sz w:val="24"/>
          <w:szCs w:val="24"/>
          <w:rtl/>
        </w:rPr>
        <w:t>2</w:t>
      </w:r>
      <w:r w:rsidR="00D34C51" w:rsidRPr="00161E95">
        <w:rPr>
          <w:rFonts w:cs="David" w:hint="cs"/>
          <w:b/>
          <w:bCs/>
          <w:sz w:val="24"/>
          <w:szCs w:val="24"/>
          <w:rtl/>
        </w:rPr>
        <w:t>/202</w:t>
      </w:r>
      <w:r w:rsidR="004679CB">
        <w:rPr>
          <w:rFonts w:cs="David" w:hint="cs"/>
          <w:b/>
          <w:bCs/>
          <w:sz w:val="24"/>
          <w:szCs w:val="24"/>
          <w:rtl/>
        </w:rPr>
        <w:t>6</w:t>
      </w:r>
      <w:r w:rsidR="00D34C51" w:rsidRPr="00161E95">
        <w:rPr>
          <w:rFonts w:cs="David" w:hint="cs"/>
          <w:b/>
          <w:bCs/>
          <w:sz w:val="24"/>
          <w:szCs w:val="24"/>
          <w:rtl/>
        </w:rPr>
        <w:t xml:space="preserve"> </w:t>
      </w:r>
      <w:r w:rsidR="007005DF" w:rsidRPr="00161E95">
        <w:rPr>
          <w:rFonts w:cs="David" w:hint="cs"/>
          <w:b/>
          <w:bCs/>
          <w:sz w:val="24"/>
          <w:szCs w:val="24"/>
          <w:rtl/>
        </w:rPr>
        <w:t>בשעה 23:59</w:t>
      </w:r>
      <w:r w:rsidR="007005DF">
        <w:rPr>
          <w:rFonts w:cs="David" w:hint="cs"/>
          <w:sz w:val="24"/>
          <w:szCs w:val="24"/>
          <w:rtl/>
        </w:rPr>
        <w:t>.</w:t>
      </w:r>
    </w:p>
    <w:p w14:paraId="26F5E929" w14:textId="3F5E473E" w:rsidR="005A462D" w:rsidRDefault="005A462D" w:rsidP="004679CB">
      <w:pPr>
        <w:pStyle w:val="ListParagraph"/>
        <w:numPr>
          <w:ilvl w:val="1"/>
          <w:numId w:val="1"/>
        </w:numPr>
        <w:spacing w:after="0" w:line="360" w:lineRule="auto"/>
        <w:jc w:val="both"/>
        <w:rPr>
          <w:rFonts w:cs="David"/>
          <w:sz w:val="24"/>
          <w:szCs w:val="24"/>
        </w:rPr>
      </w:pPr>
      <w:r>
        <w:rPr>
          <w:rFonts w:cs="David" w:hint="cs"/>
          <w:sz w:val="24"/>
          <w:szCs w:val="24"/>
          <w:rtl/>
        </w:rPr>
        <w:t xml:space="preserve">פרסום החלטות הנהלת הקרן- </w:t>
      </w:r>
      <w:r w:rsidRPr="0095556F">
        <w:rPr>
          <w:rFonts w:cs="David" w:hint="cs"/>
          <w:b/>
          <w:bCs/>
          <w:sz w:val="24"/>
          <w:szCs w:val="24"/>
          <w:rtl/>
        </w:rPr>
        <w:t>ספטמבר 20</w:t>
      </w:r>
      <w:r w:rsidR="00721270">
        <w:rPr>
          <w:rFonts w:cs="David" w:hint="cs"/>
          <w:b/>
          <w:bCs/>
          <w:sz w:val="24"/>
          <w:szCs w:val="24"/>
          <w:rtl/>
        </w:rPr>
        <w:t>2</w:t>
      </w:r>
      <w:r w:rsidR="004679CB">
        <w:rPr>
          <w:rFonts w:cs="David" w:hint="cs"/>
          <w:b/>
          <w:bCs/>
          <w:sz w:val="24"/>
          <w:szCs w:val="24"/>
          <w:rtl/>
        </w:rPr>
        <w:t>6</w:t>
      </w:r>
      <w:r w:rsidR="00D34C51">
        <w:rPr>
          <w:rFonts w:cs="David" w:hint="cs"/>
          <w:sz w:val="24"/>
          <w:szCs w:val="24"/>
          <w:rtl/>
        </w:rPr>
        <w:t>.</w:t>
      </w:r>
    </w:p>
    <w:p w14:paraId="14A78921" w14:textId="77777777" w:rsidR="005A462D" w:rsidRPr="004679CB" w:rsidRDefault="005A462D" w:rsidP="00AC6B9D">
      <w:pPr>
        <w:spacing w:after="0" w:line="276" w:lineRule="auto"/>
        <w:ind w:left="360"/>
        <w:jc w:val="both"/>
        <w:rPr>
          <w:rFonts w:cs="David"/>
          <w:sz w:val="24"/>
          <w:szCs w:val="24"/>
        </w:rPr>
      </w:pPr>
    </w:p>
    <w:p w14:paraId="01ACB4ED" w14:textId="72120169" w:rsidR="005A462D" w:rsidRPr="003B7B9E" w:rsidRDefault="005A462D" w:rsidP="003B7B9E">
      <w:pPr>
        <w:pStyle w:val="Style1"/>
        <w:spacing w:after="0"/>
      </w:pPr>
      <w:r w:rsidRPr="005A462D">
        <w:rPr>
          <w:rFonts w:hint="cs"/>
          <w:rtl/>
        </w:rPr>
        <w:t>פרטי התקשרות</w:t>
      </w:r>
    </w:p>
    <w:p w14:paraId="37CD12D4" w14:textId="6CD72965" w:rsidR="005A462D" w:rsidRDefault="005A462D" w:rsidP="00AC6B9D">
      <w:pPr>
        <w:pStyle w:val="ListParagraph"/>
        <w:spacing w:after="0" w:line="360" w:lineRule="auto"/>
        <w:ind w:left="360"/>
        <w:jc w:val="both"/>
        <w:rPr>
          <w:rFonts w:cs="David"/>
          <w:sz w:val="24"/>
          <w:szCs w:val="24"/>
          <w:rtl/>
        </w:rPr>
      </w:pPr>
      <w:r>
        <w:rPr>
          <w:rFonts w:cs="David" w:hint="cs"/>
          <w:sz w:val="24"/>
          <w:szCs w:val="24"/>
          <w:rtl/>
        </w:rPr>
        <w:t>כל הפניות לקרן פזי יבוצעו באמצעות דוא"ל לכתובת</w:t>
      </w:r>
      <w:r>
        <w:fldChar w:fldCharType="begin"/>
      </w:r>
      <w:r>
        <w:instrText>HYPERLINK "mailto:pazi@iaec.gov.il"</w:instrText>
      </w:r>
      <w:r>
        <w:fldChar w:fldCharType="separate"/>
      </w:r>
      <w:r w:rsidRPr="00967347">
        <w:rPr>
          <w:rStyle w:val="Hyperlink"/>
          <w:rFonts w:cs="David"/>
          <w:sz w:val="24"/>
          <w:szCs w:val="24"/>
        </w:rPr>
        <w:t>pazi@iaec.gov.il</w:t>
      </w:r>
      <w:r>
        <w:fldChar w:fldCharType="end"/>
      </w:r>
      <w:r>
        <w:rPr>
          <w:rFonts w:cs="David"/>
          <w:sz w:val="24"/>
          <w:szCs w:val="24"/>
        </w:rPr>
        <w:t xml:space="preserve"> </w:t>
      </w:r>
      <w:r>
        <w:rPr>
          <w:rFonts w:cs="David" w:hint="cs"/>
          <w:sz w:val="24"/>
          <w:szCs w:val="24"/>
          <w:rtl/>
        </w:rPr>
        <w:t xml:space="preserve"> בלבד.</w:t>
      </w:r>
    </w:p>
    <w:p w14:paraId="29DF6521" w14:textId="77777777" w:rsidR="00705A65" w:rsidRPr="00AC6B9D" w:rsidRDefault="00705A65" w:rsidP="00AC6B9D">
      <w:pPr>
        <w:pStyle w:val="ListParagraph"/>
        <w:spacing w:after="0" w:line="276" w:lineRule="auto"/>
        <w:ind w:left="360"/>
        <w:jc w:val="both"/>
        <w:rPr>
          <w:rFonts w:cs="David"/>
          <w:sz w:val="24"/>
          <w:szCs w:val="24"/>
          <w:rtl/>
        </w:rPr>
      </w:pPr>
    </w:p>
    <w:p w14:paraId="2FA3805A" w14:textId="142D9B66" w:rsidR="005A462D" w:rsidRPr="003B7B9E" w:rsidRDefault="005A462D" w:rsidP="003B7B9E">
      <w:pPr>
        <w:pStyle w:val="Style1"/>
        <w:spacing w:after="0"/>
      </w:pPr>
      <w:r w:rsidRPr="005A462D">
        <w:rPr>
          <w:rFonts w:hint="cs"/>
          <w:rtl/>
        </w:rPr>
        <w:t>מענקי מחקר</w:t>
      </w:r>
    </w:p>
    <w:p w14:paraId="6F446DFB" w14:textId="55E420EE" w:rsidR="00207B3C" w:rsidRPr="00207B3C" w:rsidRDefault="009242FC" w:rsidP="003F7880">
      <w:pPr>
        <w:pStyle w:val="ListParagraph"/>
        <w:numPr>
          <w:ilvl w:val="1"/>
          <w:numId w:val="1"/>
        </w:numPr>
        <w:spacing w:after="0" w:line="360" w:lineRule="auto"/>
        <w:jc w:val="both"/>
        <w:rPr>
          <w:rFonts w:cs="David"/>
          <w:b/>
          <w:bCs/>
          <w:sz w:val="24"/>
          <w:szCs w:val="24"/>
          <w:u w:val="single"/>
        </w:rPr>
      </w:pPr>
      <w:r>
        <w:rPr>
          <w:rFonts w:cs="David" w:hint="cs"/>
          <w:sz w:val="24"/>
          <w:szCs w:val="24"/>
          <w:rtl/>
        </w:rPr>
        <w:t>מחקרים הנתמכים ע</w:t>
      </w:r>
      <w:r w:rsidR="005A462D">
        <w:rPr>
          <w:rFonts w:cs="David" w:hint="cs"/>
          <w:sz w:val="24"/>
          <w:szCs w:val="24"/>
          <w:rtl/>
        </w:rPr>
        <w:t xml:space="preserve">ל ידי קרן פזי מובלים על ידי </w:t>
      </w:r>
      <w:r w:rsidR="003F7880">
        <w:rPr>
          <w:rFonts w:cs="David" w:hint="cs"/>
          <w:sz w:val="24"/>
          <w:szCs w:val="24"/>
          <w:rtl/>
        </w:rPr>
        <w:t xml:space="preserve">שני חוקרים ראשיים, אחד ממוסד מחקר המוכר על ידי הות"ת ואחד מהוא"א או מגוף המוכר כתלמ"י, כמוגדר בסעיף 1 לעיל. </w:t>
      </w:r>
      <w:r w:rsidR="00D03062" w:rsidRPr="00207B3C">
        <w:rPr>
          <w:rFonts w:cs="David" w:hint="cs"/>
          <w:sz w:val="24"/>
          <w:szCs w:val="24"/>
          <w:rtl/>
        </w:rPr>
        <w:t xml:space="preserve">חוקר ראשי חייב להיות בעל תואר שלישי בתחום רלוונטי להצעת המחקר. במקרים מיוחדים יאושר לבעל תואר שני להגיש הצעת מחקר בתמיכת המדר"ש/סגן למו"פ של המרכז. הצעת המחקר צריכה להיכתב כמקשה אחת, תוך ציון התרומה ותחומי האחריות של כל אחד מהחוקרים הראשיים. </w:t>
      </w:r>
      <w:r w:rsidR="00D03062" w:rsidRPr="00207B3C">
        <w:rPr>
          <w:rFonts w:cs="David" w:hint="cs"/>
          <w:b/>
          <w:bCs/>
          <w:sz w:val="24"/>
          <w:szCs w:val="24"/>
          <w:u w:val="single"/>
          <w:rtl/>
        </w:rPr>
        <w:t>באתר הקרן יש להגדיר חוקר ראשי אחד מאחד המרכזים</w:t>
      </w:r>
      <w:r w:rsidR="00D03062" w:rsidRPr="00207B3C">
        <w:rPr>
          <w:rFonts w:cs="David" w:hint="cs"/>
          <w:sz w:val="24"/>
          <w:szCs w:val="24"/>
          <w:rtl/>
        </w:rPr>
        <w:t xml:space="preserve"> ועד שני חוקרים ראשיים ממוסד אקדמי</w:t>
      </w:r>
      <w:r w:rsidR="00664BC7" w:rsidRPr="00207B3C">
        <w:rPr>
          <w:rFonts w:cs="David" w:hint="cs"/>
          <w:sz w:val="24"/>
          <w:szCs w:val="24"/>
          <w:rtl/>
        </w:rPr>
        <w:t xml:space="preserve">. </w:t>
      </w:r>
    </w:p>
    <w:p w14:paraId="657A6F0E" w14:textId="4BC88FDC" w:rsidR="0076591E" w:rsidRPr="00207B3C" w:rsidRDefault="003F7880" w:rsidP="00207B3C">
      <w:pPr>
        <w:pStyle w:val="ListParagraph"/>
        <w:numPr>
          <w:ilvl w:val="1"/>
          <w:numId w:val="1"/>
        </w:numPr>
        <w:spacing w:line="360" w:lineRule="auto"/>
        <w:jc w:val="both"/>
        <w:rPr>
          <w:rFonts w:cs="David"/>
          <w:b/>
          <w:bCs/>
          <w:sz w:val="24"/>
          <w:szCs w:val="24"/>
          <w:u w:val="single"/>
          <w:rtl/>
        </w:rPr>
      </w:pPr>
      <w:r>
        <w:rPr>
          <w:rFonts w:cs="David" w:hint="cs"/>
          <w:sz w:val="24"/>
          <w:szCs w:val="24"/>
          <w:rtl/>
        </w:rPr>
        <w:t xml:space="preserve">במקרים מיוחדים, </w:t>
      </w:r>
      <w:r w:rsidR="0076591E" w:rsidRPr="00207B3C">
        <w:rPr>
          <w:rFonts w:cs="David" w:hint="cs"/>
          <w:sz w:val="24"/>
          <w:szCs w:val="24"/>
          <w:rtl/>
        </w:rPr>
        <w:t>בהצעות למענקי המחקר ניתן לצרף חוקר נוסף מהאקדמיה כחוקר ראשי תחת הסייגים הבאים:</w:t>
      </w:r>
    </w:p>
    <w:p w14:paraId="25034614" w14:textId="77777777" w:rsidR="0076591E" w:rsidRDefault="0076591E" w:rsidP="0076591E">
      <w:pPr>
        <w:pStyle w:val="ListParagraph"/>
        <w:numPr>
          <w:ilvl w:val="0"/>
          <w:numId w:val="5"/>
        </w:numPr>
        <w:spacing w:before="240" w:line="360" w:lineRule="auto"/>
        <w:jc w:val="both"/>
        <w:rPr>
          <w:rFonts w:cs="David"/>
          <w:sz w:val="24"/>
          <w:szCs w:val="24"/>
        </w:rPr>
      </w:pPr>
      <w:r>
        <w:rPr>
          <w:rFonts w:cs="David" w:hint="cs"/>
          <w:sz w:val="24"/>
          <w:szCs w:val="24"/>
          <w:rtl/>
        </w:rPr>
        <w:t>החוקרים הראשיים מהאקדמיה אינם חברי סגל באותה מחלקה.</w:t>
      </w:r>
    </w:p>
    <w:p w14:paraId="09A42684" w14:textId="77777777" w:rsidR="0076591E" w:rsidRDefault="0076591E" w:rsidP="0076591E">
      <w:pPr>
        <w:pStyle w:val="ListParagraph"/>
        <w:numPr>
          <w:ilvl w:val="0"/>
          <w:numId w:val="5"/>
        </w:numPr>
        <w:spacing w:before="240" w:line="360" w:lineRule="auto"/>
        <w:jc w:val="both"/>
        <w:rPr>
          <w:rFonts w:cs="David"/>
          <w:sz w:val="24"/>
          <w:szCs w:val="24"/>
        </w:rPr>
      </w:pPr>
      <w:r>
        <w:rPr>
          <w:rFonts w:cs="David" w:hint="cs"/>
          <w:sz w:val="24"/>
          <w:szCs w:val="24"/>
          <w:rtl/>
        </w:rPr>
        <w:lastRenderedPageBreak/>
        <w:t>לכל אחד מהחוקרים הראשיים באקדמיה תרומה ייחודית למחקר המוצע.</w:t>
      </w:r>
    </w:p>
    <w:p w14:paraId="2A1592FC" w14:textId="3BD3F5CE" w:rsidR="0076591E" w:rsidRDefault="0076591E" w:rsidP="00AC6B9D">
      <w:pPr>
        <w:spacing w:before="240" w:after="0" w:line="360" w:lineRule="auto"/>
        <w:jc w:val="both"/>
        <w:rPr>
          <w:rFonts w:cs="David"/>
          <w:sz w:val="14"/>
          <w:szCs w:val="14"/>
          <w:rtl/>
        </w:rPr>
      </w:pPr>
      <w:r>
        <w:rPr>
          <w:rFonts w:cs="David" w:hint="cs"/>
          <w:sz w:val="24"/>
          <w:szCs w:val="24"/>
          <w:rtl/>
        </w:rPr>
        <w:t>הצעה שתעמוד בתנאים אלו, על פי בחינה של הוועדה המקצועית של קרן פזי, תוכל לקבל מענק מחקר מוגדל (עד 1</w:t>
      </w:r>
      <w:r w:rsidR="009C50A2">
        <w:rPr>
          <w:rFonts w:cs="David" w:hint="cs"/>
          <w:sz w:val="24"/>
          <w:szCs w:val="24"/>
          <w:rtl/>
        </w:rPr>
        <w:t>00,000 ₪ נוספים). זאת בתנאי שתו</w:t>
      </w:r>
      <w:r>
        <w:rPr>
          <w:rFonts w:cs="David" w:hint="cs"/>
          <w:sz w:val="24"/>
          <w:szCs w:val="24"/>
          <w:rtl/>
        </w:rPr>
        <w:t>ס</w:t>
      </w:r>
      <w:r w:rsidR="009C50A2">
        <w:rPr>
          <w:rFonts w:cs="David" w:hint="cs"/>
          <w:sz w:val="24"/>
          <w:szCs w:val="24"/>
          <w:rtl/>
        </w:rPr>
        <w:t>פ</w:t>
      </w:r>
      <w:r>
        <w:rPr>
          <w:rFonts w:cs="David" w:hint="cs"/>
          <w:sz w:val="24"/>
          <w:szCs w:val="24"/>
          <w:rtl/>
        </w:rPr>
        <w:t>ת התקציב מיועדת להעסקת סטודנט נוסף במחקר, כך ששני החוקרים הראשיים יוכלו להעסיק סטודנט אחד לפחות בכספי המענק.</w:t>
      </w:r>
    </w:p>
    <w:p w14:paraId="0C6E5D27" w14:textId="76F75D63" w:rsidR="00D03062" w:rsidRPr="0076591E" w:rsidRDefault="00D03062" w:rsidP="00AC6B9D">
      <w:pPr>
        <w:spacing w:before="240" w:line="360" w:lineRule="auto"/>
        <w:jc w:val="both"/>
        <w:rPr>
          <w:rFonts w:cs="David"/>
          <w:sz w:val="24"/>
          <w:szCs w:val="24"/>
          <w:rtl/>
        </w:rPr>
      </w:pPr>
      <w:r w:rsidRPr="0076591E">
        <w:rPr>
          <w:rFonts w:cs="David" w:hint="cs"/>
          <w:sz w:val="24"/>
          <w:szCs w:val="24"/>
          <w:rtl/>
        </w:rPr>
        <w:t xml:space="preserve">חוקרים רשאים להגיש הצעת מחקר אחת בלבד בה הם שותפים כחוקרים ראשיים. חוקר, המשמש כחוקר ראשי במחקר </w:t>
      </w:r>
      <w:r w:rsidR="004679CB">
        <w:rPr>
          <w:rFonts w:cs="David" w:hint="cs"/>
          <w:sz w:val="24"/>
          <w:szCs w:val="24"/>
          <w:rtl/>
        </w:rPr>
        <w:t>ש</w:t>
      </w:r>
      <w:r w:rsidRPr="0076591E">
        <w:rPr>
          <w:rFonts w:cs="David" w:hint="cs"/>
          <w:sz w:val="24"/>
          <w:szCs w:val="24"/>
          <w:rtl/>
        </w:rPr>
        <w:t>ממומן ע"י הקרן, אינו רשאי להגיש הצעת מחקר חדשה, אלא בשנה האחרונה למימון המחקר ע"י הקרן.</w:t>
      </w:r>
    </w:p>
    <w:p w14:paraId="5C617139" w14:textId="51EBED51" w:rsidR="00207B3C" w:rsidRPr="008E4DFE" w:rsidRDefault="00AA5A25" w:rsidP="00AC6B9D">
      <w:pPr>
        <w:pStyle w:val="ListParagraph"/>
        <w:numPr>
          <w:ilvl w:val="1"/>
          <w:numId w:val="1"/>
        </w:numPr>
        <w:spacing w:line="360" w:lineRule="auto"/>
        <w:jc w:val="both"/>
        <w:rPr>
          <w:rFonts w:cs="David"/>
          <w:sz w:val="24"/>
          <w:szCs w:val="24"/>
          <w:rtl/>
        </w:rPr>
      </w:pPr>
      <w:r>
        <w:rPr>
          <w:rFonts w:cs="David" w:hint="cs"/>
          <w:sz w:val="24"/>
          <w:szCs w:val="24"/>
          <w:rtl/>
        </w:rPr>
        <w:t xml:space="preserve">באמצעות הקרן ניתן לממן מלגות לחוקרים צעירים (לימודים לתארים מתקדמים- </w:t>
      </w:r>
      <w:r>
        <w:rPr>
          <w:rFonts w:cs="David"/>
          <w:sz w:val="24"/>
          <w:szCs w:val="24"/>
        </w:rPr>
        <w:t xml:space="preserve"> </w:t>
      </w:r>
      <w:proofErr w:type="spellStart"/>
      <w:r>
        <w:rPr>
          <w:rFonts w:cs="David"/>
          <w:sz w:val="24"/>
          <w:szCs w:val="24"/>
        </w:rPr>
        <w:t>M.Sc</w:t>
      </w:r>
      <w:proofErr w:type="spellEnd"/>
      <w:r w:rsidR="009C50A2">
        <w:rPr>
          <w:rFonts w:cs="David" w:hint="cs"/>
          <w:sz w:val="24"/>
          <w:szCs w:val="24"/>
          <w:rtl/>
        </w:rPr>
        <w:t xml:space="preserve"> ו-</w:t>
      </w:r>
      <w:r>
        <w:rPr>
          <w:rFonts w:cs="David" w:hint="cs"/>
          <w:sz w:val="24"/>
          <w:szCs w:val="24"/>
          <w:rtl/>
        </w:rPr>
        <w:t xml:space="preserve"> </w:t>
      </w:r>
      <w:proofErr w:type="spellStart"/>
      <w:r>
        <w:rPr>
          <w:rFonts w:cs="David" w:hint="cs"/>
          <w:sz w:val="24"/>
          <w:szCs w:val="24"/>
        </w:rPr>
        <w:t>P</w:t>
      </w:r>
      <w:r>
        <w:rPr>
          <w:rFonts w:cs="David"/>
          <w:sz w:val="24"/>
          <w:szCs w:val="24"/>
        </w:rPr>
        <w:t>h.D</w:t>
      </w:r>
      <w:proofErr w:type="spellEnd"/>
      <w:r>
        <w:rPr>
          <w:rFonts w:cs="David" w:hint="cs"/>
          <w:sz w:val="24"/>
          <w:szCs w:val="24"/>
          <w:rtl/>
        </w:rPr>
        <w:t>) לרכוש ציוד וחומרים לצורך ביצוע המחקרים, לממן</w:t>
      </w:r>
      <w:r w:rsidR="009C50A2">
        <w:rPr>
          <w:rFonts w:cs="David" w:hint="cs"/>
          <w:sz w:val="24"/>
          <w:szCs w:val="24"/>
          <w:rtl/>
        </w:rPr>
        <w:t xml:space="preserve"> שירותי מחקר ושירותי גורמי חוץ, </w:t>
      </w:r>
      <w:r>
        <w:rPr>
          <w:rFonts w:cs="David" w:hint="cs"/>
          <w:sz w:val="24"/>
          <w:szCs w:val="24"/>
          <w:rtl/>
        </w:rPr>
        <w:t>להשתתף במימון חוקרים שאינם חברי סגל במוסד האקדמי ו</w:t>
      </w:r>
      <w:r w:rsidR="009C50A2">
        <w:rPr>
          <w:rFonts w:cs="David" w:hint="cs"/>
          <w:sz w:val="24"/>
          <w:szCs w:val="24"/>
          <w:rtl/>
        </w:rPr>
        <w:t xml:space="preserve">במימון </w:t>
      </w:r>
      <w:r>
        <w:rPr>
          <w:rFonts w:cs="David" w:hint="cs"/>
          <w:sz w:val="24"/>
          <w:szCs w:val="24"/>
          <w:rtl/>
        </w:rPr>
        <w:t xml:space="preserve">עבודת טכנאים התומכת במחקר במוסד </w:t>
      </w:r>
      <w:r w:rsidR="00664BC7">
        <w:rPr>
          <w:rFonts w:cs="David" w:hint="cs"/>
          <w:sz w:val="24"/>
          <w:szCs w:val="24"/>
          <w:rtl/>
        </w:rPr>
        <w:t>האקדמי ו/או בתעשייה (פירוט בסעיף</w:t>
      </w:r>
      <w:r>
        <w:rPr>
          <w:rFonts w:cs="David" w:hint="cs"/>
          <w:sz w:val="24"/>
          <w:szCs w:val="24"/>
          <w:rtl/>
        </w:rPr>
        <w:t xml:space="preserve"> </w:t>
      </w:r>
      <w:r w:rsidR="002A1D79">
        <w:rPr>
          <w:rFonts w:cs="David" w:hint="cs"/>
          <w:sz w:val="24"/>
          <w:szCs w:val="24"/>
          <w:rtl/>
        </w:rPr>
        <w:t>ח</w:t>
      </w:r>
      <w:r>
        <w:rPr>
          <w:rFonts w:cs="David" w:hint="cs"/>
          <w:sz w:val="24"/>
          <w:szCs w:val="24"/>
          <w:rtl/>
        </w:rPr>
        <w:t>' להלן).</w:t>
      </w:r>
    </w:p>
    <w:p w14:paraId="021293D7" w14:textId="3CA8692C" w:rsidR="000E01F1" w:rsidRPr="00207B3C" w:rsidRDefault="00AA5A25" w:rsidP="00AC6B9D">
      <w:pPr>
        <w:pStyle w:val="ListParagraph"/>
        <w:numPr>
          <w:ilvl w:val="1"/>
          <w:numId w:val="1"/>
        </w:numPr>
        <w:spacing w:before="240" w:after="0" w:line="360" w:lineRule="auto"/>
        <w:jc w:val="both"/>
        <w:rPr>
          <w:rFonts w:cs="David"/>
          <w:b/>
          <w:bCs/>
          <w:sz w:val="24"/>
          <w:szCs w:val="24"/>
          <w:u w:val="single"/>
          <w:rtl/>
        </w:rPr>
      </w:pPr>
      <w:r w:rsidRPr="00207B3C">
        <w:rPr>
          <w:rFonts w:cs="David" w:hint="cs"/>
          <w:b/>
          <w:bCs/>
          <w:sz w:val="24"/>
          <w:szCs w:val="24"/>
          <w:u w:val="single"/>
          <w:rtl/>
        </w:rPr>
        <w:t>מבנה הצעת מחקר מלאה</w:t>
      </w:r>
    </w:p>
    <w:p w14:paraId="2AC04C11" w14:textId="6E012436" w:rsidR="000E01F1" w:rsidRPr="005E36B3" w:rsidRDefault="000E01F1" w:rsidP="000E01F1">
      <w:pPr>
        <w:spacing w:after="0" w:line="360" w:lineRule="auto"/>
        <w:ind w:left="360"/>
        <w:jc w:val="both"/>
        <w:rPr>
          <w:rFonts w:cs="David"/>
          <w:b/>
          <w:bCs/>
          <w:sz w:val="28"/>
          <w:szCs w:val="28"/>
          <w:rtl/>
        </w:rPr>
      </w:pPr>
      <w:r w:rsidRPr="005E36B3">
        <w:rPr>
          <w:rFonts w:cs="David" w:hint="cs"/>
          <w:b/>
          <w:bCs/>
          <w:sz w:val="24"/>
          <w:szCs w:val="24"/>
          <w:rtl/>
        </w:rPr>
        <w:t xml:space="preserve">ההצעה תוגש באנגלית </w:t>
      </w:r>
      <w:r w:rsidR="0014679B" w:rsidRPr="005E36B3">
        <w:rPr>
          <w:rFonts w:cs="David" w:hint="cs"/>
          <w:b/>
          <w:bCs/>
          <w:sz w:val="24"/>
          <w:szCs w:val="24"/>
          <w:rtl/>
        </w:rPr>
        <w:t xml:space="preserve">בלבד, </w:t>
      </w:r>
      <w:r w:rsidRPr="005E36B3">
        <w:rPr>
          <w:rFonts w:cs="David" w:hint="cs"/>
          <w:b/>
          <w:bCs/>
          <w:sz w:val="24"/>
          <w:szCs w:val="24"/>
          <w:rtl/>
        </w:rPr>
        <w:t xml:space="preserve">בקובץ </w:t>
      </w:r>
      <w:r w:rsidRPr="005E36B3">
        <w:rPr>
          <w:rFonts w:cs="David" w:hint="cs"/>
          <w:b/>
          <w:bCs/>
          <w:sz w:val="24"/>
          <w:szCs w:val="24"/>
        </w:rPr>
        <w:t>P</w:t>
      </w:r>
      <w:r w:rsidRPr="005E36B3">
        <w:rPr>
          <w:rFonts w:cs="David"/>
          <w:b/>
          <w:bCs/>
          <w:sz w:val="24"/>
          <w:szCs w:val="24"/>
        </w:rPr>
        <w:t>DF</w:t>
      </w:r>
      <w:r w:rsidRPr="005E36B3">
        <w:rPr>
          <w:rFonts w:cs="David" w:hint="cs"/>
          <w:b/>
          <w:bCs/>
          <w:sz w:val="24"/>
          <w:szCs w:val="24"/>
          <w:rtl/>
        </w:rPr>
        <w:t xml:space="preserve"> אחד בלבד </w:t>
      </w:r>
      <w:r w:rsidR="00207B3C">
        <w:rPr>
          <w:rFonts w:cs="David" w:hint="cs"/>
          <w:b/>
          <w:bCs/>
          <w:sz w:val="24"/>
          <w:szCs w:val="24"/>
          <w:rtl/>
        </w:rPr>
        <w:t xml:space="preserve">ולא יותר מ-25 עמ' </w:t>
      </w:r>
      <w:r w:rsidRPr="005E36B3">
        <w:rPr>
          <w:rFonts w:cs="David" w:hint="cs"/>
          <w:b/>
          <w:bCs/>
          <w:sz w:val="24"/>
          <w:szCs w:val="24"/>
          <w:rtl/>
        </w:rPr>
        <w:t xml:space="preserve">(עד </w:t>
      </w:r>
      <w:r w:rsidRPr="005E36B3">
        <w:rPr>
          <w:rFonts w:cs="David" w:hint="cs"/>
          <w:b/>
          <w:bCs/>
          <w:sz w:val="24"/>
          <w:szCs w:val="24"/>
        </w:rPr>
        <w:t>MB</w:t>
      </w:r>
      <w:r w:rsidRPr="005E36B3">
        <w:rPr>
          <w:rFonts w:cs="David" w:hint="cs"/>
          <w:b/>
          <w:bCs/>
          <w:sz w:val="24"/>
          <w:szCs w:val="24"/>
          <w:rtl/>
        </w:rPr>
        <w:t xml:space="preserve"> 10)</w:t>
      </w:r>
      <w:r w:rsidR="00207B3C">
        <w:rPr>
          <w:rFonts w:cs="David" w:hint="cs"/>
          <w:b/>
          <w:bCs/>
          <w:sz w:val="28"/>
          <w:szCs w:val="28"/>
          <w:rtl/>
        </w:rPr>
        <w:t>.</w:t>
      </w:r>
    </w:p>
    <w:p w14:paraId="41E9CF9B" w14:textId="2D6D006E" w:rsidR="000E01F1" w:rsidRPr="000E01F1" w:rsidRDefault="000E01F1" w:rsidP="000E01F1">
      <w:pPr>
        <w:pStyle w:val="ListParagraph"/>
        <w:numPr>
          <w:ilvl w:val="0"/>
          <w:numId w:val="6"/>
        </w:numPr>
        <w:spacing w:after="0" w:line="360" w:lineRule="auto"/>
        <w:jc w:val="both"/>
        <w:rPr>
          <w:rFonts w:cs="David"/>
          <w:sz w:val="24"/>
          <w:szCs w:val="24"/>
          <w:u w:val="single"/>
        </w:rPr>
      </w:pPr>
      <w:r w:rsidRPr="000E01F1">
        <w:rPr>
          <w:rFonts w:cs="David" w:hint="cs"/>
          <w:sz w:val="24"/>
          <w:szCs w:val="24"/>
          <w:u w:val="single"/>
          <w:rtl/>
        </w:rPr>
        <w:t>דף פתיחה:</w:t>
      </w:r>
    </w:p>
    <w:p w14:paraId="49B659FF" w14:textId="73F6F36E" w:rsidR="000E01F1" w:rsidRDefault="000E01F1" w:rsidP="000E01F1">
      <w:pPr>
        <w:pStyle w:val="ListParagraph"/>
        <w:numPr>
          <w:ilvl w:val="0"/>
          <w:numId w:val="7"/>
        </w:numPr>
        <w:spacing w:after="0" w:line="360" w:lineRule="auto"/>
        <w:jc w:val="both"/>
        <w:rPr>
          <w:rFonts w:cs="David"/>
          <w:sz w:val="24"/>
          <w:szCs w:val="24"/>
        </w:rPr>
      </w:pPr>
      <w:r>
        <w:rPr>
          <w:rFonts w:cs="David" w:hint="cs"/>
          <w:sz w:val="24"/>
          <w:szCs w:val="24"/>
          <w:rtl/>
        </w:rPr>
        <w:t>נושא</w:t>
      </w:r>
    </w:p>
    <w:p w14:paraId="744C0813" w14:textId="0B0897A1" w:rsidR="000E01F1" w:rsidRDefault="000E01F1" w:rsidP="00207B3C">
      <w:pPr>
        <w:pStyle w:val="ListParagraph"/>
        <w:numPr>
          <w:ilvl w:val="0"/>
          <w:numId w:val="7"/>
        </w:numPr>
        <w:spacing w:after="0" w:line="360" w:lineRule="auto"/>
        <w:jc w:val="both"/>
        <w:rPr>
          <w:rFonts w:cs="David"/>
          <w:sz w:val="24"/>
          <w:szCs w:val="24"/>
        </w:rPr>
      </w:pPr>
      <w:r>
        <w:rPr>
          <w:rFonts w:cs="David" w:hint="cs"/>
          <w:sz w:val="24"/>
          <w:szCs w:val="24"/>
          <w:rtl/>
        </w:rPr>
        <w:t>חוקרים ראשיים (</w:t>
      </w:r>
      <w:r w:rsidR="00207B3C">
        <w:rPr>
          <w:rFonts w:cs="David" w:hint="cs"/>
          <w:sz w:val="24"/>
          <w:szCs w:val="24"/>
          <w:rtl/>
        </w:rPr>
        <w:t xml:space="preserve">עד 2 ממוסד </w:t>
      </w:r>
      <w:r>
        <w:rPr>
          <w:rFonts w:cs="David" w:hint="cs"/>
          <w:sz w:val="24"/>
          <w:szCs w:val="24"/>
          <w:rtl/>
        </w:rPr>
        <w:t>אקדמי, אחד מהמרכז)</w:t>
      </w:r>
    </w:p>
    <w:p w14:paraId="66FC7FD0" w14:textId="3C8503EF" w:rsidR="000E01F1" w:rsidRDefault="000E01F1" w:rsidP="000E01F1">
      <w:pPr>
        <w:pStyle w:val="ListParagraph"/>
        <w:numPr>
          <w:ilvl w:val="0"/>
          <w:numId w:val="7"/>
        </w:numPr>
        <w:spacing w:after="0" w:line="360" w:lineRule="auto"/>
        <w:jc w:val="both"/>
        <w:rPr>
          <w:rFonts w:cs="David"/>
          <w:sz w:val="24"/>
          <w:szCs w:val="24"/>
        </w:rPr>
      </w:pPr>
      <w:r>
        <w:rPr>
          <w:rFonts w:cs="David" w:hint="cs"/>
          <w:sz w:val="24"/>
          <w:szCs w:val="24"/>
          <w:rtl/>
        </w:rPr>
        <w:t>תחום (לפי הרשימה בסעיף 1.3)</w:t>
      </w:r>
    </w:p>
    <w:p w14:paraId="55F4B6DF" w14:textId="71136064" w:rsidR="000E01F1" w:rsidRDefault="000E01F1" w:rsidP="000E01F1">
      <w:pPr>
        <w:pStyle w:val="ListParagraph"/>
        <w:numPr>
          <w:ilvl w:val="0"/>
          <w:numId w:val="7"/>
        </w:numPr>
        <w:spacing w:after="0" w:line="360" w:lineRule="auto"/>
        <w:jc w:val="both"/>
        <w:rPr>
          <w:rFonts w:cs="David"/>
          <w:sz w:val="24"/>
          <w:szCs w:val="24"/>
        </w:rPr>
      </w:pPr>
      <w:r>
        <w:rPr>
          <w:rFonts w:cs="David" w:hint="cs"/>
          <w:sz w:val="24"/>
          <w:szCs w:val="24"/>
          <w:rtl/>
        </w:rPr>
        <w:t>רקע תמציתי</w:t>
      </w:r>
    </w:p>
    <w:p w14:paraId="0F65C010" w14:textId="12FFC4B6" w:rsidR="000E01F1" w:rsidRDefault="000E01F1" w:rsidP="000E01F1">
      <w:pPr>
        <w:pStyle w:val="ListParagraph"/>
        <w:numPr>
          <w:ilvl w:val="0"/>
          <w:numId w:val="7"/>
        </w:numPr>
        <w:spacing w:after="0" w:line="360" w:lineRule="auto"/>
        <w:jc w:val="both"/>
        <w:rPr>
          <w:rFonts w:cs="David"/>
          <w:sz w:val="24"/>
          <w:szCs w:val="24"/>
        </w:rPr>
      </w:pPr>
      <w:r>
        <w:rPr>
          <w:rFonts w:cs="David" w:hint="cs"/>
          <w:sz w:val="24"/>
          <w:szCs w:val="24"/>
          <w:rtl/>
        </w:rPr>
        <w:t>קשר לבקשה למענק ציוד</w:t>
      </w:r>
      <w:r w:rsidR="00207B3C">
        <w:rPr>
          <w:rFonts w:cs="David" w:hint="cs"/>
          <w:sz w:val="24"/>
          <w:szCs w:val="24"/>
          <w:rtl/>
        </w:rPr>
        <w:t xml:space="preserve"> (אם יש)</w:t>
      </w:r>
      <w:r>
        <w:rPr>
          <w:rFonts w:cs="David" w:hint="cs"/>
          <w:sz w:val="24"/>
          <w:szCs w:val="24"/>
          <w:rtl/>
        </w:rPr>
        <w:t>: האם ההצעה תעשה שימוש בציוד שנרכש במימון קרן פזי או שמוגשת עבורו בק</w:t>
      </w:r>
      <w:r w:rsidR="00207B3C">
        <w:rPr>
          <w:rFonts w:cs="David" w:hint="cs"/>
          <w:sz w:val="24"/>
          <w:szCs w:val="24"/>
          <w:rtl/>
        </w:rPr>
        <w:t>ש</w:t>
      </w:r>
      <w:r>
        <w:rPr>
          <w:rFonts w:cs="David" w:hint="cs"/>
          <w:sz w:val="24"/>
          <w:szCs w:val="24"/>
          <w:rtl/>
        </w:rPr>
        <w:t>ה למימו</w:t>
      </w:r>
      <w:r w:rsidR="009C50A2">
        <w:rPr>
          <w:rFonts w:cs="David" w:hint="cs"/>
          <w:sz w:val="24"/>
          <w:szCs w:val="24"/>
          <w:rtl/>
        </w:rPr>
        <w:t>ן על ידי הקרן (ראה סעיף 8 להלן)</w:t>
      </w:r>
    </w:p>
    <w:p w14:paraId="151C23D0" w14:textId="44D5C3A0" w:rsidR="000E01F1" w:rsidRDefault="000E01F1" w:rsidP="000E01F1">
      <w:pPr>
        <w:pStyle w:val="ListParagraph"/>
        <w:numPr>
          <w:ilvl w:val="0"/>
          <w:numId w:val="7"/>
        </w:numPr>
        <w:spacing w:after="0" w:line="360" w:lineRule="auto"/>
        <w:jc w:val="both"/>
        <w:rPr>
          <w:rFonts w:cs="David"/>
          <w:b/>
          <w:bCs/>
          <w:sz w:val="24"/>
          <w:szCs w:val="24"/>
        </w:rPr>
      </w:pPr>
      <w:r w:rsidRPr="0014679B">
        <w:rPr>
          <w:rFonts w:cs="David" w:hint="cs"/>
          <w:b/>
          <w:bCs/>
          <w:sz w:val="24"/>
          <w:szCs w:val="24"/>
          <w:rtl/>
        </w:rPr>
        <w:t xml:space="preserve">יש </w:t>
      </w:r>
      <w:r w:rsidR="0014679B">
        <w:rPr>
          <w:rFonts w:cs="David" w:hint="cs"/>
          <w:b/>
          <w:bCs/>
          <w:sz w:val="24"/>
          <w:szCs w:val="24"/>
          <w:rtl/>
        </w:rPr>
        <w:t>לציין אם</w:t>
      </w:r>
      <w:r w:rsidRPr="0014679B">
        <w:rPr>
          <w:rFonts w:cs="David" w:hint="cs"/>
          <w:b/>
          <w:bCs/>
          <w:sz w:val="24"/>
          <w:szCs w:val="24"/>
          <w:rtl/>
        </w:rPr>
        <w:t xml:space="preserve"> הבקשה היא למחקר רגיל או מחקר ייחודי לחוקרים צעירים (עד 700 אש"ח לשנה, למשך 4 שנים)</w:t>
      </w:r>
    </w:p>
    <w:p w14:paraId="20415412" w14:textId="3317CBE7" w:rsidR="008E4DFE" w:rsidRDefault="006B377F" w:rsidP="000E01F1">
      <w:pPr>
        <w:pStyle w:val="ListParagraph"/>
        <w:numPr>
          <w:ilvl w:val="0"/>
          <w:numId w:val="7"/>
        </w:numPr>
        <w:spacing w:after="0" w:line="360" w:lineRule="auto"/>
        <w:jc w:val="both"/>
        <w:rPr>
          <w:rFonts w:cs="David"/>
          <w:b/>
          <w:bCs/>
          <w:sz w:val="24"/>
          <w:szCs w:val="24"/>
        </w:rPr>
      </w:pPr>
      <w:r>
        <w:rPr>
          <w:rFonts w:cs="David" w:hint="cs"/>
          <w:b/>
          <w:bCs/>
          <w:sz w:val="24"/>
          <w:szCs w:val="24"/>
          <w:rtl/>
        </w:rPr>
        <w:t>חובה</w:t>
      </w:r>
      <w:r w:rsidR="009C50A2">
        <w:rPr>
          <w:rFonts w:cs="David" w:hint="cs"/>
          <w:b/>
          <w:bCs/>
          <w:sz w:val="24"/>
          <w:szCs w:val="24"/>
          <w:rtl/>
        </w:rPr>
        <w:t xml:space="preserve"> לציין אם זו הגשה חוזרת</w:t>
      </w:r>
    </w:p>
    <w:p w14:paraId="4FD5D86A" w14:textId="1F5DE29C" w:rsidR="0014679B" w:rsidRDefault="0014679B" w:rsidP="008337CB">
      <w:pPr>
        <w:pStyle w:val="ListParagraph"/>
        <w:numPr>
          <w:ilvl w:val="0"/>
          <w:numId w:val="6"/>
        </w:numPr>
        <w:spacing w:after="0" w:line="360" w:lineRule="auto"/>
        <w:jc w:val="both"/>
        <w:rPr>
          <w:rFonts w:cs="David"/>
          <w:sz w:val="24"/>
          <w:szCs w:val="24"/>
        </w:rPr>
      </w:pPr>
      <w:r w:rsidRPr="008337CB">
        <w:rPr>
          <w:rFonts w:cs="David" w:hint="cs"/>
          <w:sz w:val="24"/>
          <w:szCs w:val="24"/>
          <w:u w:val="single"/>
          <w:rtl/>
        </w:rPr>
        <w:t>תקציר (עד עמוד אחד):</w:t>
      </w:r>
      <w:r w:rsidRPr="008337CB">
        <w:rPr>
          <w:rFonts w:cs="David" w:hint="cs"/>
          <w:sz w:val="24"/>
          <w:szCs w:val="24"/>
          <w:rtl/>
        </w:rPr>
        <w:t xml:space="preserve"> רקע, מטרת המחקר וההישגים הצפויים.</w:t>
      </w:r>
    </w:p>
    <w:p w14:paraId="6FCB2BE6" w14:textId="16E6F22F" w:rsidR="002A1D79" w:rsidRPr="008337CB" w:rsidRDefault="002A1D79" w:rsidP="002A1D79">
      <w:pPr>
        <w:pStyle w:val="ListParagraph"/>
        <w:numPr>
          <w:ilvl w:val="0"/>
          <w:numId w:val="6"/>
        </w:numPr>
        <w:spacing w:after="0" w:line="360" w:lineRule="auto"/>
        <w:jc w:val="both"/>
        <w:rPr>
          <w:rFonts w:cs="David"/>
          <w:sz w:val="24"/>
          <w:szCs w:val="24"/>
        </w:rPr>
      </w:pPr>
      <w:r w:rsidRPr="002A1D79">
        <w:rPr>
          <w:rFonts w:cs="David" w:hint="cs"/>
          <w:sz w:val="24"/>
          <w:szCs w:val="24"/>
          <w:rtl/>
        </w:rPr>
        <w:t>להגשות חוזרות</w:t>
      </w:r>
      <w:r>
        <w:rPr>
          <w:rFonts w:cs="David" w:hint="cs"/>
          <w:sz w:val="24"/>
          <w:szCs w:val="24"/>
          <w:rtl/>
        </w:rPr>
        <w:t>,</w:t>
      </w:r>
      <w:r w:rsidRPr="002A1D79">
        <w:rPr>
          <w:rFonts w:cs="David" w:hint="cs"/>
          <w:sz w:val="24"/>
          <w:szCs w:val="24"/>
          <w:rtl/>
        </w:rPr>
        <w:t xml:space="preserve"> התייחסות להערות סוקרים מסבב קודם</w:t>
      </w:r>
      <w:r w:rsidR="00DC5909">
        <w:rPr>
          <w:rFonts w:cs="David" w:hint="cs"/>
          <w:sz w:val="24"/>
          <w:szCs w:val="24"/>
          <w:rtl/>
        </w:rPr>
        <w:t xml:space="preserve"> </w:t>
      </w:r>
      <w:r w:rsidR="00DC5909">
        <w:rPr>
          <w:rFonts w:cs="David"/>
          <w:sz w:val="24"/>
          <w:szCs w:val="24"/>
          <w:rtl/>
        </w:rPr>
        <w:t>–</w:t>
      </w:r>
      <w:r w:rsidR="00DC5909">
        <w:rPr>
          <w:rFonts w:cs="David" w:hint="cs"/>
          <w:sz w:val="24"/>
          <w:szCs w:val="24"/>
          <w:rtl/>
        </w:rPr>
        <w:t xml:space="preserve"> במכתב נפרד, ולא כחלק מההצעה (ראה סעיף 4.5.3)</w:t>
      </w:r>
      <w:r w:rsidRPr="002A1D79">
        <w:rPr>
          <w:rFonts w:cs="David" w:hint="cs"/>
          <w:sz w:val="24"/>
          <w:szCs w:val="24"/>
          <w:rtl/>
        </w:rPr>
        <w:t>.</w:t>
      </w:r>
    </w:p>
    <w:p w14:paraId="4CCC36AC" w14:textId="35B87597" w:rsidR="0014679B" w:rsidRDefault="0014679B" w:rsidP="008337CB">
      <w:pPr>
        <w:pStyle w:val="ListParagraph"/>
        <w:numPr>
          <w:ilvl w:val="0"/>
          <w:numId w:val="6"/>
        </w:numPr>
        <w:spacing w:after="0" w:line="360" w:lineRule="auto"/>
        <w:jc w:val="both"/>
        <w:rPr>
          <w:rFonts w:cs="David"/>
          <w:sz w:val="24"/>
          <w:szCs w:val="24"/>
        </w:rPr>
      </w:pPr>
      <w:r>
        <w:rPr>
          <w:rFonts w:cs="David" w:hint="cs"/>
          <w:sz w:val="24"/>
          <w:szCs w:val="24"/>
          <w:u w:val="single"/>
          <w:rtl/>
        </w:rPr>
        <w:t>רקע מדעי (עד 3 עמודים):</w:t>
      </w:r>
      <w:r>
        <w:rPr>
          <w:rFonts w:cs="David" w:hint="cs"/>
          <w:sz w:val="24"/>
          <w:szCs w:val="24"/>
          <w:rtl/>
        </w:rPr>
        <w:t xml:space="preserve"> שבו תיאור תחום המחקר, מצב הידע בעולם, השאלות העיקריות עליהן המחקר ינסה לענות וחשיבותן.</w:t>
      </w:r>
    </w:p>
    <w:p w14:paraId="0083EF1C" w14:textId="4C83B89E" w:rsidR="0014679B" w:rsidRDefault="0014679B" w:rsidP="008337CB">
      <w:pPr>
        <w:pStyle w:val="ListParagraph"/>
        <w:numPr>
          <w:ilvl w:val="0"/>
          <w:numId w:val="6"/>
        </w:numPr>
        <w:spacing w:after="0" w:line="360" w:lineRule="auto"/>
        <w:jc w:val="both"/>
        <w:rPr>
          <w:rFonts w:cs="David"/>
          <w:sz w:val="24"/>
          <w:szCs w:val="24"/>
        </w:rPr>
      </w:pPr>
      <w:r>
        <w:rPr>
          <w:rFonts w:cs="David" w:hint="cs"/>
          <w:sz w:val="24"/>
          <w:szCs w:val="24"/>
          <w:u w:val="single"/>
          <w:rtl/>
        </w:rPr>
        <w:t>מטרות המחקר וחשיבותו (עד עמוד):</w:t>
      </w:r>
      <w:r w:rsidR="008337CB">
        <w:rPr>
          <w:rFonts w:cs="David" w:hint="cs"/>
          <w:sz w:val="24"/>
          <w:szCs w:val="24"/>
          <w:rtl/>
        </w:rPr>
        <w:t xml:space="preserve"> פירוט התוצאות וההישגים הצפויים מהמחקר.</w:t>
      </w:r>
    </w:p>
    <w:p w14:paraId="744E56C5" w14:textId="578D92B7" w:rsidR="008337CB" w:rsidRDefault="008337CB" w:rsidP="008337CB">
      <w:pPr>
        <w:pStyle w:val="ListParagraph"/>
        <w:numPr>
          <w:ilvl w:val="0"/>
          <w:numId w:val="6"/>
        </w:numPr>
        <w:spacing w:after="0" w:line="360" w:lineRule="auto"/>
        <w:jc w:val="both"/>
        <w:rPr>
          <w:rFonts w:cs="David"/>
          <w:sz w:val="24"/>
          <w:szCs w:val="24"/>
        </w:rPr>
      </w:pPr>
      <w:r>
        <w:rPr>
          <w:rFonts w:cs="David" w:hint="cs"/>
          <w:sz w:val="24"/>
          <w:szCs w:val="24"/>
          <w:u w:val="single"/>
          <w:rtl/>
        </w:rPr>
        <w:t>תיאור מפורט של המחקר המוצע (עד 6 עמודים, לא כולל איורים)</w:t>
      </w:r>
      <w:r w:rsidRPr="008337CB">
        <w:rPr>
          <w:rFonts w:cs="David" w:hint="cs"/>
          <w:sz w:val="24"/>
          <w:szCs w:val="24"/>
          <w:rtl/>
        </w:rPr>
        <w:t xml:space="preserve"> כולל התייחסויות לנקודות הבאות:</w:t>
      </w:r>
    </w:p>
    <w:p w14:paraId="0CB50510" w14:textId="382B50FF" w:rsidR="008337CB" w:rsidRDefault="008337CB" w:rsidP="008337CB">
      <w:pPr>
        <w:pStyle w:val="ListParagraph"/>
        <w:numPr>
          <w:ilvl w:val="0"/>
          <w:numId w:val="7"/>
        </w:numPr>
        <w:spacing w:after="0" w:line="360" w:lineRule="auto"/>
        <w:jc w:val="both"/>
        <w:rPr>
          <w:rFonts w:cs="David"/>
          <w:sz w:val="24"/>
          <w:szCs w:val="24"/>
        </w:rPr>
      </w:pPr>
      <w:r w:rsidRPr="008337CB">
        <w:rPr>
          <w:rFonts w:cs="David" w:hint="cs"/>
          <w:sz w:val="24"/>
          <w:szCs w:val="24"/>
          <w:rtl/>
        </w:rPr>
        <w:t>שיטות המחקר</w:t>
      </w:r>
      <w:r w:rsidR="009C50A2">
        <w:rPr>
          <w:rFonts w:cs="David" w:hint="cs"/>
          <w:sz w:val="24"/>
          <w:szCs w:val="24"/>
          <w:rtl/>
        </w:rPr>
        <w:t xml:space="preserve"> וכלי המחקר</w:t>
      </w:r>
      <w:r w:rsidR="00AC6B9D">
        <w:rPr>
          <w:rFonts w:cs="David" w:hint="cs"/>
          <w:sz w:val="24"/>
          <w:szCs w:val="24"/>
          <w:rtl/>
        </w:rPr>
        <w:t>.</w:t>
      </w:r>
    </w:p>
    <w:p w14:paraId="2EB0C3EB" w14:textId="3800BB93"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t xml:space="preserve">תשתית העומדת </w:t>
      </w:r>
      <w:r w:rsidR="009C50A2">
        <w:rPr>
          <w:rFonts w:cs="David" w:hint="cs"/>
          <w:sz w:val="24"/>
          <w:szCs w:val="24"/>
          <w:rtl/>
        </w:rPr>
        <w:t>לרשות החוקרים לצורך ביצוע המחקר</w:t>
      </w:r>
      <w:r w:rsidR="00AC6B9D">
        <w:rPr>
          <w:rFonts w:cs="David" w:hint="cs"/>
          <w:sz w:val="24"/>
          <w:szCs w:val="24"/>
          <w:rtl/>
        </w:rPr>
        <w:t>.</w:t>
      </w:r>
    </w:p>
    <w:p w14:paraId="1B7EFFDA" w14:textId="451A9790"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lastRenderedPageBreak/>
        <w:t>תכנית עבודה ואבני דרך לביצועה. הערה: סקר ספרות לא י</w:t>
      </w:r>
      <w:r w:rsidR="009C50A2">
        <w:rPr>
          <w:rFonts w:cs="David" w:hint="cs"/>
          <w:sz w:val="24"/>
          <w:szCs w:val="24"/>
          <w:rtl/>
        </w:rPr>
        <w:t>אושר כאחד מהשלבים בתוכנית המחקר</w:t>
      </w:r>
      <w:r w:rsidR="00AC6B9D">
        <w:rPr>
          <w:rFonts w:cs="David" w:hint="cs"/>
          <w:sz w:val="24"/>
          <w:szCs w:val="24"/>
          <w:rtl/>
        </w:rPr>
        <w:t>.</w:t>
      </w:r>
    </w:p>
    <w:p w14:paraId="3D79BE4B" w14:textId="7492AA79" w:rsidR="008337CB" w:rsidRDefault="009C50A2" w:rsidP="008337CB">
      <w:pPr>
        <w:pStyle w:val="ListParagraph"/>
        <w:numPr>
          <w:ilvl w:val="0"/>
          <w:numId w:val="7"/>
        </w:numPr>
        <w:spacing w:after="0" w:line="360" w:lineRule="auto"/>
        <w:jc w:val="both"/>
        <w:rPr>
          <w:rFonts w:cs="David"/>
          <w:sz w:val="24"/>
          <w:szCs w:val="24"/>
        </w:rPr>
      </w:pPr>
      <w:r>
        <w:rPr>
          <w:rFonts w:cs="David" w:hint="cs"/>
          <w:sz w:val="24"/>
          <w:szCs w:val="24"/>
          <w:rtl/>
        </w:rPr>
        <w:t>תוצאות ראשוניות (אם יש)</w:t>
      </w:r>
      <w:r w:rsidR="00AC6B9D">
        <w:rPr>
          <w:rFonts w:cs="David" w:hint="cs"/>
          <w:sz w:val="24"/>
          <w:szCs w:val="24"/>
          <w:rtl/>
        </w:rPr>
        <w:t>.</w:t>
      </w:r>
    </w:p>
    <w:p w14:paraId="0E5E8B1A" w14:textId="7F32E483"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t>תחומי האחריות והה</w:t>
      </w:r>
      <w:r w:rsidR="009C50A2">
        <w:rPr>
          <w:rFonts w:cs="David" w:hint="cs"/>
          <w:sz w:val="24"/>
          <w:szCs w:val="24"/>
          <w:rtl/>
        </w:rPr>
        <w:t>ובלה של כל אחד מהחוקרים הראשיים</w:t>
      </w:r>
      <w:r w:rsidR="00AC6B9D">
        <w:rPr>
          <w:rFonts w:cs="David" w:hint="cs"/>
          <w:sz w:val="24"/>
          <w:szCs w:val="24"/>
          <w:rtl/>
        </w:rPr>
        <w:t>.</w:t>
      </w:r>
    </w:p>
    <w:p w14:paraId="7218EA3B" w14:textId="75DDE7C9" w:rsidR="008337CB" w:rsidRPr="00BC5031" w:rsidRDefault="008337CB" w:rsidP="00BC5031">
      <w:pPr>
        <w:pStyle w:val="ListParagraph"/>
        <w:numPr>
          <w:ilvl w:val="0"/>
          <w:numId w:val="7"/>
        </w:numPr>
        <w:spacing w:after="0" w:line="360" w:lineRule="auto"/>
        <w:jc w:val="both"/>
        <w:rPr>
          <w:rFonts w:cs="David"/>
          <w:sz w:val="24"/>
          <w:szCs w:val="24"/>
        </w:rPr>
      </w:pPr>
      <w:r>
        <w:rPr>
          <w:rFonts w:cs="David" w:hint="cs"/>
          <w:sz w:val="24"/>
          <w:szCs w:val="24"/>
          <w:rtl/>
        </w:rPr>
        <w:t>תרשימים ואיורים (עד 3 עמודים, מעבר למג</w:t>
      </w:r>
      <w:r w:rsidR="009C50A2">
        <w:rPr>
          <w:rFonts w:cs="David" w:hint="cs"/>
          <w:sz w:val="24"/>
          <w:szCs w:val="24"/>
          <w:rtl/>
        </w:rPr>
        <w:t>בלה של 6 עמודים הכללית לפרק זה)</w:t>
      </w:r>
      <w:r w:rsidR="00AC6B9D">
        <w:rPr>
          <w:rFonts w:cs="David" w:hint="cs"/>
          <w:sz w:val="24"/>
          <w:szCs w:val="24"/>
          <w:rtl/>
        </w:rPr>
        <w:t>.</w:t>
      </w:r>
    </w:p>
    <w:p w14:paraId="0B950451" w14:textId="1AB1E218" w:rsidR="008337CB" w:rsidRDefault="008337CB" w:rsidP="008337CB">
      <w:pPr>
        <w:pStyle w:val="ListParagraph"/>
        <w:numPr>
          <w:ilvl w:val="0"/>
          <w:numId w:val="6"/>
        </w:numPr>
        <w:spacing w:after="0" w:line="360" w:lineRule="auto"/>
        <w:jc w:val="both"/>
        <w:rPr>
          <w:rFonts w:cs="David"/>
          <w:sz w:val="24"/>
          <w:szCs w:val="24"/>
        </w:rPr>
      </w:pPr>
      <w:r w:rsidRPr="008337CB">
        <w:rPr>
          <w:rFonts w:cs="David" w:hint="cs"/>
          <w:sz w:val="24"/>
          <w:szCs w:val="24"/>
          <w:u w:val="single"/>
          <w:rtl/>
        </w:rPr>
        <w:t>ביבליוגרפיה</w:t>
      </w:r>
      <w:r>
        <w:rPr>
          <w:rFonts w:cs="David" w:hint="cs"/>
          <w:sz w:val="24"/>
          <w:szCs w:val="24"/>
          <w:rtl/>
        </w:rPr>
        <w:t>: עד שלושה עמודים.</w:t>
      </w:r>
    </w:p>
    <w:p w14:paraId="353B72A2" w14:textId="648B3641" w:rsidR="008337CB" w:rsidRDefault="008337CB" w:rsidP="008337CB">
      <w:pPr>
        <w:pStyle w:val="ListParagraph"/>
        <w:numPr>
          <w:ilvl w:val="0"/>
          <w:numId w:val="6"/>
        </w:numPr>
        <w:spacing w:after="0" w:line="360" w:lineRule="auto"/>
        <w:jc w:val="both"/>
        <w:rPr>
          <w:rFonts w:cs="David"/>
          <w:sz w:val="24"/>
          <w:szCs w:val="24"/>
        </w:rPr>
      </w:pPr>
      <w:r>
        <w:rPr>
          <w:rFonts w:cs="David" w:hint="cs"/>
          <w:sz w:val="24"/>
          <w:szCs w:val="24"/>
          <w:u w:val="single"/>
          <w:rtl/>
        </w:rPr>
        <w:t>הצעת תקציב</w:t>
      </w:r>
      <w:r>
        <w:rPr>
          <w:rFonts w:cs="David" w:hint="cs"/>
          <w:sz w:val="24"/>
          <w:szCs w:val="24"/>
          <w:rtl/>
        </w:rPr>
        <w:t>: בהצעת התקציב, יש להתייחס לחלוקה התקציבית בי</w:t>
      </w:r>
      <w:r w:rsidR="009C50A2">
        <w:rPr>
          <w:rFonts w:cs="David" w:hint="cs"/>
          <w:sz w:val="24"/>
          <w:szCs w:val="24"/>
          <w:rtl/>
        </w:rPr>
        <w:t xml:space="preserve">ן המוסדות השותפים. מגישי ההצעה </w:t>
      </w:r>
      <w:r>
        <w:rPr>
          <w:rFonts w:cs="David" w:hint="cs"/>
          <w:sz w:val="24"/>
          <w:szCs w:val="24"/>
          <w:rtl/>
        </w:rPr>
        <w:t>רשאים להציע חלוקה תקציבית כהבנתם, ובלבד שהסכום שיועבר לאקדמיה לא יעלה על 70% מסכום ההצעה ולא יקטן מתחת ל</w:t>
      </w:r>
      <w:r w:rsidR="002A1D79">
        <w:rPr>
          <w:rFonts w:cs="David" w:hint="cs"/>
          <w:sz w:val="24"/>
          <w:szCs w:val="24"/>
          <w:rtl/>
        </w:rPr>
        <w:t>-</w:t>
      </w:r>
      <w:r>
        <w:rPr>
          <w:rFonts w:cs="David" w:hint="cs"/>
          <w:sz w:val="24"/>
          <w:szCs w:val="24"/>
          <w:rtl/>
        </w:rPr>
        <w:t>30%. עבור מחקר</w:t>
      </w:r>
      <w:r w:rsidR="005A1FB4">
        <w:rPr>
          <w:rFonts w:cs="David" w:hint="cs"/>
          <w:sz w:val="24"/>
          <w:szCs w:val="24"/>
          <w:rtl/>
        </w:rPr>
        <w:t>ים</w:t>
      </w:r>
      <w:r>
        <w:rPr>
          <w:rFonts w:cs="David" w:hint="cs"/>
          <w:sz w:val="24"/>
          <w:szCs w:val="24"/>
          <w:rtl/>
        </w:rPr>
        <w:t xml:space="preserve"> ייחודים לחוקרים צעירים, א</w:t>
      </w:r>
      <w:r w:rsidR="009C50A2">
        <w:rPr>
          <w:rFonts w:cs="David" w:hint="cs"/>
          <w:sz w:val="24"/>
          <w:szCs w:val="24"/>
          <w:rtl/>
        </w:rPr>
        <w:t>ין חובה בחלוקה לפי הנחיה זו וני</w:t>
      </w:r>
      <w:r>
        <w:rPr>
          <w:rFonts w:cs="David" w:hint="cs"/>
          <w:sz w:val="24"/>
          <w:szCs w:val="24"/>
          <w:rtl/>
        </w:rPr>
        <w:t>תן להעביר את מירב הסכום לאחד השותפים על פי המתחייב מהמחקר.</w:t>
      </w:r>
    </w:p>
    <w:p w14:paraId="49B99A75" w14:textId="58431DBA" w:rsidR="008337CB" w:rsidRDefault="008337CB" w:rsidP="008337CB">
      <w:pPr>
        <w:pStyle w:val="ListParagraph"/>
        <w:numPr>
          <w:ilvl w:val="0"/>
          <w:numId w:val="6"/>
        </w:numPr>
        <w:spacing w:after="0" w:line="360" w:lineRule="auto"/>
        <w:jc w:val="both"/>
        <w:rPr>
          <w:rFonts w:cs="David"/>
          <w:sz w:val="24"/>
          <w:szCs w:val="24"/>
        </w:rPr>
      </w:pPr>
      <w:r>
        <w:rPr>
          <w:rFonts w:cs="David" w:hint="cs"/>
          <w:sz w:val="24"/>
          <w:szCs w:val="24"/>
          <w:u w:val="single"/>
          <w:rtl/>
        </w:rPr>
        <w:t>פירוט ההיקף התקציבי הנדרש עבור כל שנת מחקר וסעיפי ההוצאה בכל שנה</w:t>
      </w:r>
      <w:r w:rsidRPr="008337CB">
        <w:rPr>
          <w:rFonts w:cs="David" w:hint="cs"/>
          <w:sz w:val="24"/>
          <w:szCs w:val="24"/>
          <w:rtl/>
        </w:rPr>
        <w:t>:</w:t>
      </w:r>
    </w:p>
    <w:p w14:paraId="21D85BBD" w14:textId="23C1EF30" w:rsidR="008337CB" w:rsidRDefault="008337CB" w:rsidP="00A50D1C">
      <w:pPr>
        <w:pStyle w:val="ListParagraph"/>
        <w:numPr>
          <w:ilvl w:val="0"/>
          <w:numId w:val="7"/>
        </w:numPr>
        <w:spacing w:after="0" w:line="360" w:lineRule="auto"/>
        <w:jc w:val="both"/>
        <w:rPr>
          <w:rFonts w:cs="David"/>
          <w:sz w:val="24"/>
          <w:szCs w:val="24"/>
        </w:rPr>
      </w:pPr>
      <w:r w:rsidRPr="008337CB">
        <w:rPr>
          <w:rFonts w:cs="David" w:hint="cs"/>
          <w:sz w:val="24"/>
          <w:szCs w:val="24"/>
          <w:rtl/>
        </w:rPr>
        <w:t>פירוט הזמן הצפוי להשקעה במחקר על ידי כל אחד מהחוקרים ששמם מופיע בהצעה (חוקרים במשרה מלאה באקדמיה ובמרכז- ללא עלות). אישור</w:t>
      </w:r>
      <w:r>
        <w:rPr>
          <w:rFonts w:cs="David" w:hint="cs"/>
          <w:sz w:val="24"/>
          <w:szCs w:val="24"/>
          <w:rtl/>
        </w:rPr>
        <w:t xml:space="preserve"> ההצעה על ידי</w:t>
      </w:r>
      <w:r w:rsidR="00A50D1C">
        <w:rPr>
          <w:rFonts w:cs="David" w:hint="cs"/>
          <w:sz w:val="24"/>
          <w:szCs w:val="24"/>
          <w:rtl/>
        </w:rPr>
        <w:t xml:space="preserve"> נציג הגוף המגיש את הבקשה (מרכזי וא"א</w:t>
      </w:r>
      <w:r>
        <w:rPr>
          <w:rFonts w:cs="David" w:hint="cs"/>
          <w:sz w:val="24"/>
          <w:szCs w:val="24"/>
          <w:rtl/>
        </w:rPr>
        <w:t xml:space="preserve"> או מרכז תלמ"י) מהווה התחייבות למימוש הזמן הנדרש למחקר במידה וההצעה תאושר.</w:t>
      </w:r>
    </w:p>
    <w:p w14:paraId="538A6AC5" w14:textId="18AEACE9"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t>מלגה ו/או משכורת מלאה/חלקית של תלמידי מחקר לתארים מתקדמים.</w:t>
      </w:r>
    </w:p>
    <w:p w14:paraId="002C3579" w14:textId="118BB7B5"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t>שכר לטכנאים.</w:t>
      </w:r>
    </w:p>
    <w:p w14:paraId="38136323" w14:textId="55F4542A" w:rsidR="008337CB" w:rsidRDefault="008337CB" w:rsidP="008337CB">
      <w:pPr>
        <w:pStyle w:val="ListParagraph"/>
        <w:numPr>
          <w:ilvl w:val="0"/>
          <w:numId w:val="7"/>
        </w:numPr>
        <w:spacing w:after="0" w:line="360" w:lineRule="auto"/>
        <w:jc w:val="both"/>
        <w:rPr>
          <w:rFonts w:cs="David"/>
          <w:sz w:val="24"/>
          <w:szCs w:val="24"/>
        </w:rPr>
      </w:pPr>
      <w:r>
        <w:rPr>
          <w:rFonts w:cs="David" w:hint="cs"/>
          <w:sz w:val="24"/>
          <w:szCs w:val="24"/>
          <w:rtl/>
        </w:rPr>
        <w:t>משכורת חלקית של חוקר ראשי מהמוסד להשכלה גבוהה</w:t>
      </w:r>
      <w:r w:rsidR="00E97583">
        <w:rPr>
          <w:rFonts w:cs="David" w:hint="cs"/>
          <w:sz w:val="24"/>
          <w:szCs w:val="24"/>
          <w:rtl/>
        </w:rPr>
        <w:t xml:space="preserve"> תוכר רק לגבי חוקרים אשר אינם ממומנים כאנשי סגל במוסד האקדמי. חלקיות המשכורת תקבע עפ"י קריטריונים של הות"ת במוסדות להשכלה גבוהה.</w:t>
      </w:r>
    </w:p>
    <w:p w14:paraId="194DBA8F" w14:textId="4A16D149" w:rsidR="00E97583" w:rsidRDefault="00E97583" w:rsidP="008337CB">
      <w:pPr>
        <w:pStyle w:val="ListParagraph"/>
        <w:numPr>
          <w:ilvl w:val="0"/>
          <w:numId w:val="7"/>
        </w:numPr>
        <w:spacing w:after="0" w:line="360" w:lineRule="auto"/>
        <w:jc w:val="both"/>
        <w:rPr>
          <w:rFonts w:cs="David"/>
          <w:sz w:val="24"/>
          <w:szCs w:val="24"/>
        </w:rPr>
      </w:pPr>
      <w:r>
        <w:rPr>
          <w:rFonts w:cs="David" w:hint="cs"/>
          <w:sz w:val="24"/>
          <w:szCs w:val="24"/>
          <w:rtl/>
        </w:rPr>
        <w:t>רכש ציוד (עד 40% מתקציב</w:t>
      </w:r>
      <w:r w:rsidR="001F62C0">
        <w:rPr>
          <w:rFonts w:cs="David" w:hint="cs"/>
          <w:sz w:val="24"/>
          <w:szCs w:val="24"/>
          <w:rtl/>
        </w:rPr>
        <w:t xml:space="preserve"> המחקר בשנה בה מבוקש רכש הציוד).</w:t>
      </w:r>
      <w:r>
        <w:rPr>
          <w:rFonts w:cs="David" w:hint="cs"/>
          <w:sz w:val="24"/>
          <w:szCs w:val="24"/>
          <w:rtl/>
        </w:rPr>
        <w:t xml:space="preserve"> יש לפרט בהצעת המחקר את כל פרטי הציוד הנדרש. הציוד הנרכש במימון הקרן מיועד לביצוע המחקר בלבד. בקטגוריית הצעת מחקר לא ניתן מימון לציוד תשתיתי.</w:t>
      </w:r>
    </w:p>
    <w:p w14:paraId="1ACF0A96" w14:textId="7CF682DB" w:rsidR="00E97583" w:rsidRDefault="00E97583" w:rsidP="007005DF">
      <w:pPr>
        <w:pStyle w:val="ListParagraph"/>
        <w:numPr>
          <w:ilvl w:val="0"/>
          <w:numId w:val="7"/>
        </w:numPr>
        <w:spacing w:after="0" w:line="360" w:lineRule="auto"/>
        <w:jc w:val="both"/>
        <w:rPr>
          <w:rFonts w:cs="David"/>
          <w:sz w:val="24"/>
          <w:szCs w:val="24"/>
        </w:rPr>
      </w:pPr>
      <w:r>
        <w:rPr>
          <w:rFonts w:cs="David" w:hint="cs"/>
          <w:sz w:val="24"/>
          <w:szCs w:val="24"/>
          <w:rtl/>
        </w:rPr>
        <w:t>חומרים מתכלים</w:t>
      </w:r>
      <w:r w:rsidR="00176077">
        <w:rPr>
          <w:rFonts w:cs="David" w:hint="cs"/>
          <w:sz w:val="24"/>
          <w:szCs w:val="24"/>
          <w:rtl/>
        </w:rPr>
        <w:t xml:space="preserve"> </w:t>
      </w:r>
      <w:r w:rsidR="007005DF">
        <w:rPr>
          <w:rFonts w:cs="David" w:hint="cs"/>
          <w:sz w:val="24"/>
          <w:szCs w:val="24"/>
          <w:rtl/>
        </w:rPr>
        <w:t xml:space="preserve">(כימיקלים, ציוד מעבדתי). </w:t>
      </w:r>
    </w:p>
    <w:p w14:paraId="0E21662F" w14:textId="6A762CE1" w:rsidR="00E97583" w:rsidRDefault="00E97583" w:rsidP="008337CB">
      <w:pPr>
        <w:pStyle w:val="ListParagraph"/>
        <w:numPr>
          <w:ilvl w:val="0"/>
          <w:numId w:val="7"/>
        </w:numPr>
        <w:spacing w:after="0" w:line="360" w:lineRule="auto"/>
        <w:jc w:val="both"/>
        <w:rPr>
          <w:rFonts w:cs="David"/>
          <w:sz w:val="24"/>
          <w:szCs w:val="24"/>
        </w:rPr>
      </w:pPr>
      <w:r>
        <w:rPr>
          <w:rFonts w:cs="David" w:hint="cs"/>
          <w:sz w:val="24"/>
          <w:szCs w:val="24"/>
          <w:rtl/>
        </w:rPr>
        <w:t>שירותים מדעיים (</w:t>
      </w:r>
      <w:r>
        <w:rPr>
          <w:rFonts w:cs="David"/>
          <w:sz w:val="24"/>
          <w:szCs w:val="24"/>
        </w:rPr>
        <w:t>users facilities</w:t>
      </w:r>
      <w:r>
        <w:rPr>
          <w:rFonts w:cs="David" w:hint="cs"/>
          <w:sz w:val="24"/>
          <w:szCs w:val="24"/>
          <w:rtl/>
        </w:rPr>
        <w:t>) ושירותים מגורמי חוץ, כולל מימון שירותי מחשוב.</w:t>
      </w:r>
    </w:p>
    <w:p w14:paraId="52A49D16" w14:textId="73C7351D" w:rsidR="00E97583" w:rsidRDefault="00E97583" w:rsidP="00567AE5">
      <w:pPr>
        <w:pStyle w:val="ListParagraph"/>
        <w:numPr>
          <w:ilvl w:val="0"/>
          <w:numId w:val="7"/>
        </w:numPr>
        <w:spacing w:after="0" w:line="360" w:lineRule="auto"/>
        <w:jc w:val="both"/>
        <w:rPr>
          <w:rFonts w:cs="David"/>
          <w:sz w:val="24"/>
          <w:szCs w:val="24"/>
        </w:rPr>
      </w:pPr>
      <w:r>
        <w:rPr>
          <w:rFonts w:cs="David" w:hint="cs"/>
          <w:sz w:val="24"/>
          <w:szCs w:val="24"/>
          <w:rtl/>
        </w:rPr>
        <w:t>השתתפות בהוצאות נסיעה של סטודנטים לתארים מתקדמים הממומנים על ידי הקרן, עד לגובה של 8,000 ₪ לשנה לסטודנט, כולל נסיעת עבודה לשותף בחו"ל. במקרה של עבודת מחקר המתבצעת במעבדה בחו"ל,</w:t>
      </w:r>
      <w:r w:rsidR="001F62C0">
        <w:rPr>
          <w:rFonts w:cs="David" w:hint="cs"/>
          <w:sz w:val="24"/>
          <w:szCs w:val="24"/>
          <w:rtl/>
        </w:rPr>
        <w:t xml:space="preserve"> ניתן לכלול את שעות העבודה</w:t>
      </w:r>
      <w:r>
        <w:rPr>
          <w:rFonts w:cs="David" w:hint="cs"/>
          <w:sz w:val="24"/>
          <w:szCs w:val="24"/>
          <w:rtl/>
        </w:rPr>
        <w:t xml:space="preserve"> בתחשיב תקציב השעות</w:t>
      </w:r>
      <w:r w:rsidR="00567AE5">
        <w:rPr>
          <w:rFonts w:cs="David" w:hint="cs"/>
          <w:sz w:val="24"/>
          <w:szCs w:val="24"/>
          <w:rtl/>
        </w:rPr>
        <w:t xml:space="preserve"> (כולל </w:t>
      </w:r>
      <w:r w:rsidR="00567AE5">
        <w:rPr>
          <w:rFonts w:cs="David" w:hint="cs"/>
          <w:sz w:val="24"/>
          <w:szCs w:val="24"/>
        </w:rPr>
        <w:t>PI</w:t>
      </w:r>
      <w:r w:rsidR="00567AE5">
        <w:rPr>
          <w:rFonts w:cs="David" w:hint="cs"/>
          <w:sz w:val="24"/>
          <w:szCs w:val="24"/>
          <w:rtl/>
        </w:rPr>
        <w:t>)</w:t>
      </w:r>
      <w:r>
        <w:rPr>
          <w:rFonts w:cs="David" w:hint="cs"/>
          <w:sz w:val="24"/>
          <w:szCs w:val="24"/>
          <w:rtl/>
        </w:rPr>
        <w:t>. במידה ולא ניתן לממש את הנסיעות המקצועיות יש לציין חלופה אפשרית להוצאת תקציב זה במסגרת המחקר.</w:t>
      </w:r>
    </w:p>
    <w:p w14:paraId="1F8D71ED" w14:textId="67B3D4B0" w:rsidR="005A462D" w:rsidRDefault="001F62C0" w:rsidP="00EA5A09">
      <w:pPr>
        <w:pStyle w:val="ListParagraph"/>
        <w:numPr>
          <w:ilvl w:val="0"/>
          <w:numId w:val="7"/>
        </w:numPr>
        <w:spacing w:after="0" w:line="360" w:lineRule="auto"/>
        <w:jc w:val="both"/>
        <w:rPr>
          <w:rFonts w:cs="David"/>
          <w:sz w:val="24"/>
          <w:szCs w:val="24"/>
        </w:rPr>
      </w:pPr>
      <w:r>
        <w:rPr>
          <w:rFonts w:cs="David" w:hint="cs"/>
          <w:sz w:val="24"/>
          <w:szCs w:val="24"/>
          <w:rtl/>
        </w:rPr>
        <w:t>הוצאות עבור תיעוד, צ</w:t>
      </w:r>
      <w:r w:rsidR="00EA5A09">
        <w:rPr>
          <w:rFonts w:cs="David" w:hint="cs"/>
          <w:sz w:val="24"/>
          <w:szCs w:val="24"/>
          <w:rtl/>
        </w:rPr>
        <w:t xml:space="preserve">ילומים, רכש ספרות מקצועית ורכיבי מחשוב ייעודיים למחקר ובכלל זה, מחשב נייד אחד לכל </w:t>
      </w:r>
      <w:r w:rsidR="00EA5A09">
        <w:rPr>
          <w:rFonts w:cs="David" w:hint="cs"/>
          <w:sz w:val="24"/>
          <w:szCs w:val="24"/>
        </w:rPr>
        <w:t>PI</w:t>
      </w:r>
      <w:r w:rsidR="00EA5A09">
        <w:rPr>
          <w:rFonts w:cs="David" w:hint="cs"/>
          <w:sz w:val="24"/>
          <w:szCs w:val="24"/>
          <w:rtl/>
        </w:rPr>
        <w:t xml:space="preserve"> בעלות מקסימאלית של 9,000 ₪.</w:t>
      </w:r>
    </w:p>
    <w:p w14:paraId="3B1BE9D7" w14:textId="7D873FB4" w:rsidR="00EA5A09" w:rsidRDefault="00EA5A09" w:rsidP="00EA5A09">
      <w:pPr>
        <w:pStyle w:val="ListParagraph"/>
        <w:numPr>
          <w:ilvl w:val="0"/>
          <w:numId w:val="7"/>
        </w:numPr>
        <w:spacing w:after="0" w:line="360" w:lineRule="auto"/>
        <w:jc w:val="both"/>
        <w:rPr>
          <w:rFonts w:cs="David"/>
          <w:sz w:val="24"/>
          <w:szCs w:val="24"/>
        </w:rPr>
      </w:pPr>
      <w:r>
        <w:rPr>
          <w:rFonts w:cs="David" w:hint="cs"/>
          <w:sz w:val="24"/>
          <w:szCs w:val="24"/>
          <w:rtl/>
        </w:rPr>
        <w:t>תקורה (עד 15%), למוסדות אקדמיה בלבד.</w:t>
      </w:r>
    </w:p>
    <w:p w14:paraId="48A3E715" w14:textId="4B227B94" w:rsidR="00EA5A09" w:rsidRDefault="001F62C0" w:rsidP="00EA5A09">
      <w:pPr>
        <w:spacing w:after="0" w:line="360" w:lineRule="auto"/>
        <w:jc w:val="both"/>
        <w:rPr>
          <w:rFonts w:cs="David"/>
          <w:sz w:val="24"/>
          <w:szCs w:val="24"/>
          <w:rtl/>
        </w:rPr>
      </w:pPr>
      <w:r>
        <w:rPr>
          <w:rFonts w:cs="David" w:hint="cs"/>
          <w:sz w:val="24"/>
          <w:szCs w:val="24"/>
          <w:rtl/>
        </w:rPr>
        <w:lastRenderedPageBreak/>
        <w:t>במהלך הובלת ה</w:t>
      </w:r>
      <w:r w:rsidR="00EA5A09">
        <w:rPr>
          <w:rFonts w:cs="David" w:hint="cs"/>
          <w:sz w:val="24"/>
          <w:szCs w:val="24"/>
          <w:rtl/>
        </w:rPr>
        <w:t xml:space="preserve">מחקר, ניתן לשנות את חלוקת התקציב בין הסעיפים </w:t>
      </w:r>
      <w:r w:rsidR="00713CA2">
        <w:rPr>
          <w:rFonts w:cs="David" w:hint="cs"/>
          <w:sz w:val="24"/>
          <w:szCs w:val="24"/>
          <w:rtl/>
        </w:rPr>
        <w:t>ה</w:t>
      </w:r>
      <w:r w:rsidR="00EA5A09">
        <w:rPr>
          <w:rFonts w:cs="David" w:hint="cs"/>
          <w:sz w:val="24"/>
          <w:szCs w:val="24"/>
          <w:rtl/>
        </w:rPr>
        <w:t>קיימים עד גובה של 20% מהתקציב השנתי אך לא ניתן להוסיף סעיפים שאינם קיימים ללא אישור הקרן.</w:t>
      </w:r>
    </w:p>
    <w:p w14:paraId="72143194" w14:textId="77777777" w:rsidR="00BC5031" w:rsidRPr="00BC5031" w:rsidRDefault="00BC5031" w:rsidP="00EA5A09">
      <w:pPr>
        <w:spacing w:after="0" w:line="360" w:lineRule="auto"/>
        <w:jc w:val="both"/>
        <w:rPr>
          <w:rFonts w:cs="David"/>
          <w:sz w:val="8"/>
          <w:szCs w:val="8"/>
          <w:rtl/>
        </w:rPr>
      </w:pPr>
    </w:p>
    <w:p w14:paraId="1054BB0E" w14:textId="5DDED482" w:rsidR="00EA5A09" w:rsidRPr="00BC5031" w:rsidRDefault="00EA5A09" w:rsidP="00BC5031">
      <w:pPr>
        <w:pStyle w:val="ListParagraph"/>
        <w:numPr>
          <w:ilvl w:val="0"/>
          <w:numId w:val="6"/>
        </w:numPr>
        <w:spacing w:after="0" w:line="360" w:lineRule="auto"/>
        <w:jc w:val="both"/>
        <w:rPr>
          <w:rFonts w:cs="David"/>
          <w:sz w:val="24"/>
          <w:szCs w:val="24"/>
          <w:u w:val="single"/>
        </w:rPr>
      </w:pPr>
      <w:r w:rsidRPr="00EA5A09">
        <w:rPr>
          <w:rFonts w:cs="David" w:hint="cs"/>
          <w:sz w:val="24"/>
          <w:szCs w:val="24"/>
          <w:u w:val="single"/>
          <w:rtl/>
        </w:rPr>
        <w:t>מימון נוסף:</w:t>
      </w:r>
    </w:p>
    <w:p w14:paraId="282FA525" w14:textId="4FD01D31" w:rsidR="00BC5031" w:rsidRDefault="007005DF" w:rsidP="00555CCA">
      <w:pPr>
        <w:pStyle w:val="ListParagraph"/>
        <w:numPr>
          <w:ilvl w:val="0"/>
          <w:numId w:val="7"/>
        </w:numPr>
        <w:spacing w:after="0" w:line="360" w:lineRule="auto"/>
        <w:jc w:val="both"/>
        <w:rPr>
          <w:rFonts w:cs="David"/>
          <w:sz w:val="24"/>
          <w:szCs w:val="24"/>
        </w:rPr>
      </w:pPr>
      <w:r>
        <w:rPr>
          <w:rFonts w:cs="David" w:hint="cs"/>
          <w:sz w:val="24"/>
          <w:szCs w:val="24"/>
          <w:rtl/>
        </w:rPr>
        <w:t>אם נושא המחקר או נושא דומה ממומן, או</w:t>
      </w:r>
      <w:r w:rsidR="00A50D1C">
        <w:rPr>
          <w:rFonts w:cs="David" w:hint="cs"/>
          <w:sz w:val="24"/>
          <w:szCs w:val="24"/>
          <w:rtl/>
        </w:rPr>
        <w:t xml:space="preserve"> הוגש לבקשת מימון </w:t>
      </w:r>
      <w:r w:rsidR="00BC5031">
        <w:rPr>
          <w:rFonts w:cs="David" w:hint="cs"/>
          <w:sz w:val="24"/>
          <w:szCs w:val="24"/>
          <w:rtl/>
        </w:rPr>
        <w:t>מקרן אחרת</w:t>
      </w:r>
      <w:r w:rsidR="00A50D1C">
        <w:rPr>
          <w:rFonts w:cs="David" w:hint="cs"/>
          <w:sz w:val="24"/>
          <w:szCs w:val="24"/>
          <w:rtl/>
        </w:rPr>
        <w:t>,</w:t>
      </w:r>
      <w:r w:rsidR="00BC5031">
        <w:rPr>
          <w:rFonts w:cs="David" w:hint="cs"/>
          <w:sz w:val="24"/>
          <w:szCs w:val="24"/>
          <w:rtl/>
        </w:rPr>
        <w:t xml:space="preserve"> יש לפרט את פרטי המימון (מקור</w:t>
      </w:r>
      <w:r w:rsidR="00555CCA">
        <w:rPr>
          <w:rFonts w:cs="David" w:hint="cs"/>
          <w:sz w:val="24"/>
          <w:szCs w:val="24"/>
          <w:rtl/>
        </w:rPr>
        <w:t xml:space="preserve"> המימון</w:t>
      </w:r>
      <w:r w:rsidR="00BC5031">
        <w:rPr>
          <w:rFonts w:cs="David" w:hint="cs"/>
          <w:sz w:val="24"/>
          <w:szCs w:val="24"/>
          <w:rtl/>
        </w:rPr>
        <w:t xml:space="preserve">, </w:t>
      </w:r>
      <w:r w:rsidR="00555CCA">
        <w:rPr>
          <w:rFonts w:cs="David" w:hint="cs"/>
          <w:sz w:val="24"/>
          <w:szCs w:val="24"/>
          <w:rtl/>
        </w:rPr>
        <w:t>תקופת המימון והיקפו</w:t>
      </w:r>
      <w:r w:rsidR="00BC5031">
        <w:rPr>
          <w:rFonts w:cs="David" w:hint="cs"/>
          <w:sz w:val="24"/>
          <w:szCs w:val="24"/>
          <w:rtl/>
        </w:rPr>
        <w:t>) ולהסביר את ההבדלים בין המחקר המוצע למחקר הממומן.</w:t>
      </w:r>
    </w:p>
    <w:p w14:paraId="7DF993D3" w14:textId="0EC567FF" w:rsidR="00BC5031" w:rsidRPr="00713CA2" w:rsidRDefault="00BC5031" w:rsidP="00713CA2">
      <w:pPr>
        <w:pStyle w:val="ListParagraph"/>
        <w:numPr>
          <w:ilvl w:val="0"/>
          <w:numId w:val="7"/>
        </w:numPr>
        <w:spacing w:after="0" w:line="360" w:lineRule="auto"/>
        <w:jc w:val="both"/>
        <w:rPr>
          <w:rFonts w:cs="David"/>
          <w:sz w:val="24"/>
          <w:szCs w:val="24"/>
        </w:rPr>
      </w:pPr>
      <w:r w:rsidRPr="00713CA2">
        <w:rPr>
          <w:rFonts w:cs="David" w:hint="cs"/>
          <w:sz w:val="24"/>
          <w:szCs w:val="24"/>
          <w:rtl/>
        </w:rPr>
        <w:t>פירוט תקציבי מחקר שהושגו על ידי</w:t>
      </w:r>
      <w:r w:rsidR="00555CCA">
        <w:rPr>
          <w:rFonts w:cs="David" w:hint="cs"/>
          <w:sz w:val="24"/>
          <w:szCs w:val="24"/>
          <w:rtl/>
        </w:rPr>
        <w:t xml:space="preserve"> החוקרים הראשיים מקרנות חיצוניות</w:t>
      </w:r>
      <w:r w:rsidRPr="00713CA2">
        <w:rPr>
          <w:rFonts w:cs="David" w:hint="cs"/>
          <w:sz w:val="24"/>
          <w:szCs w:val="24"/>
          <w:rtl/>
        </w:rPr>
        <w:t xml:space="preserve"> ב</w:t>
      </w:r>
      <w:r w:rsidR="00713CA2">
        <w:rPr>
          <w:rFonts w:cs="David" w:hint="cs"/>
          <w:sz w:val="24"/>
          <w:szCs w:val="24"/>
          <w:rtl/>
        </w:rPr>
        <w:t>-</w:t>
      </w:r>
      <w:r w:rsidRPr="00713CA2">
        <w:rPr>
          <w:rFonts w:cs="David" w:hint="cs"/>
          <w:sz w:val="24"/>
          <w:szCs w:val="24"/>
          <w:rtl/>
        </w:rPr>
        <w:t xml:space="preserve">5 השנים האחרונות (כולל נושא, </w:t>
      </w:r>
      <w:r w:rsidR="00555CCA">
        <w:rPr>
          <w:rFonts w:cs="David" w:hint="cs"/>
          <w:sz w:val="24"/>
          <w:szCs w:val="24"/>
          <w:rtl/>
        </w:rPr>
        <w:t xml:space="preserve">מקור המימון, </w:t>
      </w:r>
      <w:r w:rsidRPr="00713CA2">
        <w:rPr>
          <w:rFonts w:cs="David" w:hint="cs"/>
          <w:sz w:val="24"/>
          <w:szCs w:val="24"/>
          <w:rtl/>
        </w:rPr>
        <w:t>תקופת המימון והיקפו).</w:t>
      </w:r>
    </w:p>
    <w:p w14:paraId="0BABC77C" w14:textId="0D349D68" w:rsidR="00573B3C" w:rsidRDefault="00573B3C" w:rsidP="00BC5031">
      <w:pPr>
        <w:pStyle w:val="ListParagraph"/>
        <w:numPr>
          <w:ilvl w:val="0"/>
          <w:numId w:val="6"/>
        </w:numPr>
        <w:spacing w:after="0" w:line="360" w:lineRule="auto"/>
        <w:jc w:val="both"/>
        <w:rPr>
          <w:rFonts w:cs="David"/>
          <w:sz w:val="24"/>
          <w:szCs w:val="24"/>
        </w:rPr>
      </w:pPr>
      <w:r w:rsidRPr="00573B3C">
        <w:rPr>
          <w:rFonts w:cs="David" w:hint="cs"/>
          <w:sz w:val="24"/>
          <w:szCs w:val="24"/>
          <w:u w:val="single"/>
          <w:rtl/>
        </w:rPr>
        <w:t>הישגים במחקרים קודמים שמומנו ע"י קרן פזי:</w:t>
      </w:r>
      <w:r w:rsidRPr="00573B3C">
        <w:rPr>
          <w:rFonts w:cs="David" w:hint="cs"/>
          <w:sz w:val="24"/>
          <w:szCs w:val="24"/>
          <w:rtl/>
        </w:rPr>
        <w:t xml:space="preserve"> </w:t>
      </w:r>
      <w:r>
        <w:rPr>
          <w:rFonts w:cs="David" w:hint="cs"/>
          <w:sz w:val="24"/>
          <w:szCs w:val="24"/>
          <w:rtl/>
        </w:rPr>
        <w:t xml:space="preserve">חוקר ראשי שהיה חוקר במחקר שמומן בעבר על ידי קרן פזי (עד 8 שנים לפני מועד הגשת הצעת המחקר) נדרש לסכם (עמוד אחד) </w:t>
      </w:r>
      <w:r w:rsidR="00A50D1C">
        <w:rPr>
          <w:rFonts w:cs="David" w:hint="cs"/>
          <w:sz w:val="24"/>
          <w:szCs w:val="24"/>
          <w:rtl/>
        </w:rPr>
        <w:t>את ההישגים מהמחקר שמומן תוך פירו</w:t>
      </w:r>
      <w:r>
        <w:rPr>
          <w:rFonts w:cs="David" w:hint="cs"/>
          <w:sz w:val="24"/>
          <w:szCs w:val="24"/>
          <w:rtl/>
        </w:rPr>
        <w:t xml:space="preserve">ט המאמרים שפורסמו </w:t>
      </w:r>
      <w:r w:rsidR="00A50D1C">
        <w:rPr>
          <w:rFonts w:cs="David" w:hint="cs"/>
          <w:sz w:val="24"/>
          <w:szCs w:val="24"/>
          <w:rtl/>
        </w:rPr>
        <w:t>ו</w:t>
      </w:r>
      <w:r>
        <w:rPr>
          <w:rFonts w:cs="David" w:hint="cs"/>
          <w:sz w:val="24"/>
          <w:szCs w:val="24"/>
          <w:rtl/>
        </w:rPr>
        <w:t>ההצגות בכנסים.</w:t>
      </w:r>
    </w:p>
    <w:p w14:paraId="243FD526" w14:textId="53876419" w:rsidR="00573B3C" w:rsidRDefault="00573B3C" w:rsidP="00BC5031">
      <w:pPr>
        <w:pStyle w:val="ListParagraph"/>
        <w:numPr>
          <w:ilvl w:val="0"/>
          <w:numId w:val="6"/>
        </w:numPr>
        <w:spacing w:after="0" w:line="360" w:lineRule="auto"/>
        <w:jc w:val="both"/>
        <w:rPr>
          <w:rFonts w:cs="David"/>
          <w:sz w:val="24"/>
          <w:szCs w:val="24"/>
        </w:rPr>
      </w:pPr>
      <w:r>
        <w:rPr>
          <w:rFonts w:cs="David" w:hint="cs"/>
          <w:sz w:val="24"/>
          <w:szCs w:val="24"/>
          <w:u w:val="single"/>
          <w:rtl/>
        </w:rPr>
        <w:t>מכתבי שת"פ:</w:t>
      </w:r>
      <w:r>
        <w:rPr>
          <w:rFonts w:cs="David" w:hint="cs"/>
          <w:sz w:val="24"/>
          <w:szCs w:val="24"/>
          <w:rtl/>
        </w:rPr>
        <w:t xml:space="preserve"> הקרן רואה בחיוב שיתוף חוקרים נוספים, בפרט מחו"ל, בתוכנית המחקר. חוקרים אלה, אשר אינם שותפים להגשה ואינם זוכים למימון, מתבקשים לצרף מכתב בו יביעו נכונותם להשתתף במחקר ויפרטו את תרומתם הצפויה.</w:t>
      </w:r>
    </w:p>
    <w:p w14:paraId="2D68AE5F" w14:textId="4E4235F9" w:rsidR="00D52605" w:rsidRPr="00415012" w:rsidRDefault="00DC5909" w:rsidP="003E2D83">
      <w:pPr>
        <w:pStyle w:val="ListParagraph"/>
        <w:numPr>
          <w:ilvl w:val="0"/>
          <w:numId w:val="6"/>
        </w:numPr>
        <w:spacing w:after="0" w:line="360" w:lineRule="auto"/>
        <w:jc w:val="both"/>
        <w:rPr>
          <w:rFonts w:cs="David"/>
          <w:b/>
          <w:bCs/>
          <w:sz w:val="24"/>
          <w:szCs w:val="24"/>
        </w:rPr>
      </w:pPr>
      <w:r w:rsidRPr="007F26B2">
        <w:rPr>
          <w:rFonts w:cs="David" w:hint="cs"/>
          <w:b/>
          <w:bCs/>
          <w:sz w:val="24"/>
          <w:szCs w:val="24"/>
          <w:u w:val="single"/>
          <w:rtl/>
        </w:rPr>
        <w:t>יש</w:t>
      </w:r>
      <w:r w:rsidR="003E2D83" w:rsidRPr="007F26B2">
        <w:rPr>
          <w:rFonts w:cs="David" w:hint="cs"/>
          <w:b/>
          <w:bCs/>
          <w:sz w:val="24"/>
          <w:szCs w:val="24"/>
          <w:u w:val="single"/>
          <w:rtl/>
        </w:rPr>
        <w:t xml:space="preserve"> להזין באתר, בעמוד ההגשה, פרטי </w:t>
      </w:r>
      <w:r w:rsidR="00AE5FA5" w:rsidRPr="007F26B2">
        <w:rPr>
          <w:rFonts w:cs="David" w:hint="cs"/>
          <w:b/>
          <w:bCs/>
          <w:sz w:val="24"/>
          <w:szCs w:val="24"/>
          <w:u w:val="single"/>
          <w:rtl/>
        </w:rPr>
        <w:t>סוקרים מתאימים לשיפוט ההצעה</w:t>
      </w:r>
      <w:r w:rsidR="00AE5FA5" w:rsidRPr="00415012">
        <w:rPr>
          <w:rFonts w:cs="David" w:hint="cs"/>
          <w:b/>
          <w:bCs/>
          <w:sz w:val="24"/>
          <w:szCs w:val="24"/>
          <w:rtl/>
        </w:rPr>
        <w:t>. יש להמנע מהצעת סוקרים שהם שותפים למחקר או לרקע האקדמי של המגישים: מנחים, סטודנ</w:t>
      </w:r>
      <w:r w:rsidR="003E2D83" w:rsidRPr="00415012">
        <w:rPr>
          <w:rFonts w:cs="David" w:hint="cs"/>
          <w:b/>
          <w:bCs/>
          <w:sz w:val="24"/>
          <w:szCs w:val="24"/>
          <w:rtl/>
        </w:rPr>
        <w:t>ט</w:t>
      </w:r>
      <w:r w:rsidR="00AE5FA5" w:rsidRPr="00415012">
        <w:rPr>
          <w:rFonts w:cs="David" w:hint="cs"/>
          <w:b/>
          <w:bCs/>
          <w:sz w:val="24"/>
          <w:szCs w:val="24"/>
          <w:rtl/>
        </w:rPr>
        <w:t>ים, שותפים לכתיבת מאמר, קולגות במחלקה וכדומה.</w:t>
      </w:r>
      <w:r w:rsidR="003E2D83" w:rsidRPr="00415012">
        <w:rPr>
          <w:rFonts w:cs="David" w:hint="cs"/>
          <w:b/>
          <w:bCs/>
          <w:sz w:val="24"/>
          <w:szCs w:val="24"/>
          <w:rtl/>
        </w:rPr>
        <w:t xml:space="preserve"> אין לכלול את פרטי הסוקרים המוצעים בתוכנית המחקר עצמה.</w:t>
      </w:r>
    </w:p>
    <w:p w14:paraId="69236A20" w14:textId="77777777" w:rsidR="00AC6B9D" w:rsidRPr="00AC6B9D" w:rsidRDefault="00AC6B9D" w:rsidP="00AC6B9D">
      <w:pPr>
        <w:pStyle w:val="ListParagraph"/>
        <w:spacing w:after="0" w:line="360" w:lineRule="auto"/>
        <w:jc w:val="both"/>
        <w:rPr>
          <w:rFonts w:cs="David"/>
          <w:sz w:val="14"/>
          <w:szCs w:val="14"/>
        </w:rPr>
      </w:pPr>
    </w:p>
    <w:p w14:paraId="157B6BDC" w14:textId="28088C5C" w:rsidR="00AE5FA5" w:rsidRPr="003B7B9E" w:rsidRDefault="00AE5FA5" w:rsidP="003B7B9E">
      <w:pPr>
        <w:pStyle w:val="Style1"/>
        <w:spacing w:after="0"/>
      </w:pPr>
      <w:r w:rsidRPr="00D52605">
        <w:rPr>
          <w:rFonts w:hint="cs"/>
          <w:rtl/>
        </w:rPr>
        <w:t>מענקי ציוד</w:t>
      </w:r>
    </w:p>
    <w:p w14:paraId="6AFD7944" w14:textId="2C8C1358" w:rsidR="00AE5FA5" w:rsidRDefault="00A50D1C" w:rsidP="00AE5FA5">
      <w:pPr>
        <w:pStyle w:val="ListParagraph"/>
        <w:numPr>
          <w:ilvl w:val="1"/>
          <w:numId w:val="1"/>
        </w:numPr>
        <w:spacing w:after="0" w:line="360" w:lineRule="auto"/>
        <w:jc w:val="both"/>
        <w:rPr>
          <w:rFonts w:cs="David"/>
          <w:sz w:val="24"/>
          <w:szCs w:val="24"/>
        </w:rPr>
      </w:pPr>
      <w:r>
        <w:rPr>
          <w:rFonts w:cs="David" w:hint="cs"/>
          <w:sz w:val="24"/>
          <w:szCs w:val="24"/>
          <w:rtl/>
        </w:rPr>
        <w:t>בקטגו</w:t>
      </w:r>
      <w:r w:rsidR="00AE5FA5">
        <w:rPr>
          <w:rFonts w:cs="David" w:hint="cs"/>
          <w:sz w:val="24"/>
          <w:szCs w:val="24"/>
          <w:rtl/>
        </w:rPr>
        <w:t>ריה זו ניתן להגיש בקשה למענק לרכש פריט ציוד אחד או מספר פריטים אשר במכלול מהווים תשתית מדעית בתחום מחקר מסוים. מענקי הציוד מיועדים לקדם פעילות מחקרית רחבה בתחומי עניין של הוא"א, המבוצעים על-ידי קבוצות מחקר משותפות לאקדמיה ולמרכז (וא"א או תלמ"י). קבוצת מחקר משותפת היא קבוצה שבראשה עומדים במשותף חוקר מהאקדמיה וחוקר מהמרכז.</w:t>
      </w:r>
    </w:p>
    <w:p w14:paraId="01D59328" w14:textId="284460E4" w:rsidR="00AE5FA5" w:rsidRDefault="00AE5FA5" w:rsidP="00555CCA">
      <w:pPr>
        <w:pStyle w:val="ListParagraph"/>
        <w:numPr>
          <w:ilvl w:val="1"/>
          <w:numId w:val="1"/>
        </w:numPr>
        <w:spacing w:after="0" w:line="360" w:lineRule="auto"/>
        <w:jc w:val="both"/>
        <w:rPr>
          <w:rFonts w:cs="David"/>
          <w:sz w:val="24"/>
          <w:szCs w:val="24"/>
        </w:rPr>
      </w:pPr>
      <w:r>
        <w:rPr>
          <w:rFonts w:cs="David" w:hint="cs"/>
          <w:sz w:val="24"/>
          <w:szCs w:val="24"/>
          <w:rtl/>
        </w:rPr>
        <w:t>המענק ניתן לצורך רכש ציוד מחקר, אשר יעמוד לטובת מחקרים משותפים של המוסד האקדמ</w:t>
      </w:r>
      <w:r w:rsidR="001520F7">
        <w:rPr>
          <w:rFonts w:cs="David" w:hint="cs"/>
          <w:sz w:val="24"/>
          <w:szCs w:val="24"/>
          <w:rtl/>
        </w:rPr>
        <w:t>י והמרכז. הציוד יכול להיות ממוק</w:t>
      </w:r>
      <w:r>
        <w:rPr>
          <w:rFonts w:cs="David" w:hint="cs"/>
          <w:sz w:val="24"/>
          <w:szCs w:val="24"/>
          <w:rtl/>
        </w:rPr>
        <w:t>ם במוסד האקדמי או במרכז, ובלבד שלשני הצדדי</w:t>
      </w:r>
      <w:r w:rsidR="00892C57">
        <w:rPr>
          <w:rFonts w:cs="David" w:hint="cs"/>
          <w:sz w:val="24"/>
          <w:szCs w:val="24"/>
          <w:rtl/>
        </w:rPr>
        <w:t>ם ניתנת האפשרות להשתמש בו למחקר, ושניתן להכשיר באמצעותו סטודנטים</w:t>
      </w:r>
      <w:r>
        <w:rPr>
          <w:rFonts w:cs="David" w:hint="cs"/>
          <w:sz w:val="24"/>
          <w:szCs w:val="24"/>
          <w:rtl/>
        </w:rPr>
        <w:t xml:space="preserve"> דרך מעורבות חוקרי המרכז.</w:t>
      </w:r>
    </w:p>
    <w:p w14:paraId="118D6B30" w14:textId="1DCDB840" w:rsidR="00AE5FA5" w:rsidRDefault="00AE5FA5" w:rsidP="00F22F8E">
      <w:pPr>
        <w:pStyle w:val="ListParagraph"/>
        <w:numPr>
          <w:ilvl w:val="1"/>
          <w:numId w:val="1"/>
        </w:numPr>
        <w:spacing w:after="0" w:line="360" w:lineRule="auto"/>
        <w:jc w:val="both"/>
        <w:rPr>
          <w:rFonts w:cs="David"/>
          <w:sz w:val="24"/>
          <w:szCs w:val="24"/>
        </w:rPr>
      </w:pPr>
      <w:r>
        <w:rPr>
          <w:rFonts w:cs="David" w:hint="cs"/>
          <w:sz w:val="24"/>
          <w:szCs w:val="24"/>
          <w:rtl/>
        </w:rPr>
        <w:t>המענק מיועד לציוד ספציפי</w:t>
      </w:r>
      <w:r w:rsidR="00F22F8E">
        <w:rPr>
          <w:rFonts w:cs="David" w:hint="cs"/>
          <w:sz w:val="24"/>
          <w:szCs w:val="24"/>
          <w:rtl/>
        </w:rPr>
        <w:t>,</w:t>
      </w:r>
      <w:r>
        <w:rPr>
          <w:rFonts w:cs="David" w:hint="cs"/>
          <w:sz w:val="24"/>
          <w:szCs w:val="24"/>
          <w:rtl/>
        </w:rPr>
        <w:t xml:space="preserve"> העונה על הצורך של מחקרים מסוימים ואינו קיים לרשות קבוצות המחקר. אין הכוונה לממן ציוד גנרי הנדרש לקבוצות מחקר רבות ומצוי במחלקות שונות</w:t>
      </w:r>
      <w:r w:rsidR="00176077">
        <w:rPr>
          <w:rFonts w:cs="David" w:hint="cs"/>
          <w:sz w:val="24"/>
          <w:szCs w:val="24"/>
          <w:rtl/>
        </w:rPr>
        <w:t>, אלא ציוד הנדרש למחקר/ים ספציפי</w:t>
      </w:r>
      <w:r w:rsidR="00F22F8E">
        <w:rPr>
          <w:rFonts w:cs="David" w:hint="cs"/>
          <w:sz w:val="24"/>
          <w:szCs w:val="24"/>
          <w:rtl/>
        </w:rPr>
        <w:t>/</w:t>
      </w:r>
      <w:r w:rsidR="00176077">
        <w:rPr>
          <w:rFonts w:cs="David" w:hint="cs"/>
          <w:sz w:val="24"/>
          <w:szCs w:val="24"/>
          <w:rtl/>
        </w:rPr>
        <w:t xml:space="preserve">ים שאושרו למימון בשנה זו או </w:t>
      </w:r>
      <w:r w:rsidR="006B377F">
        <w:rPr>
          <w:rFonts w:cs="David" w:hint="cs"/>
          <w:sz w:val="24"/>
          <w:szCs w:val="24"/>
          <w:rtl/>
        </w:rPr>
        <w:t>בשנים</w:t>
      </w:r>
      <w:r w:rsidR="00176077">
        <w:rPr>
          <w:rFonts w:cs="David" w:hint="cs"/>
          <w:sz w:val="24"/>
          <w:szCs w:val="24"/>
          <w:rtl/>
        </w:rPr>
        <w:t xml:space="preserve"> קודמ</w:t>
      </w:r>
      <w:r w:rsidR="006B377F">
        <w:rPr>
          <w:rFonts w:cs="David" w:hint="cs"/>
          <w:sz w:val="24"/>
          <w:szCs w:val="24"/>
          <w:rtl/>
        </w:rPr>
        <w:t>ו</w:t>
      </w:r>
      <w:r w:rsidR="00176077">
        <w:rPr>
          <w:rFonts w:cs="David" w:hint="cs"/>
          <w:sz w:val="24"/>
          <w:szCs w:val="24"/>
          <w:rtl/>
        </w:rPr>
        <w:t>ת</w:t>
      </w:r>
      <w:r>
        <w:rPr>
          <w:rFonts w:cs="David" w:hint="cs"/>
          <w:sz w:val="24"/>
          <w:szCs w:val="24"/>
          <w:rtl/>
        </w:rPr>
        <w:t>.</w:t>
      </w:r>
    </w:p>
    <w:p w14:paraId="3AD15276" w14:textId="1BF86709" w:rsidR="00D52605" w:rsidRDefault="00D52605" w:rsidP="00AE5FA5">
      <w:pPr>
        <w:pStyle w:val="ListParagraph"/>
        <w:numPr>
          <w:ilvl w:val="1"/>
          <w:numId w:val="1"/>
        </w:numPr>
        <w:spacing w:after="0" w:line="360" w:lineRule="auto"/>
        <w:jc w:val="both"/>
        <w:rPr>
          <w:rFonts w:cs="David"/>
          <w:sz w:val="24"/>
          <w:szCs w:val="24"/>
        </w:rPr>
      </w:pPr>
      <w:r>
        <w:rPr>
          <w:rFonts w:cs="David" w:hint="cs"/>
          <w:sz w:val="24"/>
          <w:szCs w:val="24"/>
          <w:rtl/>
        </w:rPr>
        <w:t>עבור הציוד המוצב במוסד האקדמי תידרש השקעה של המוסד האקדמי בגובה</w:t>
      </w:r>
      <w:r w:rsidR="001520F7">
        <w:rPr>
          <w:rFonts w:cs="David" w:hint="cs"/>
          <w:sz w:val="24"/>
          <w:szCs w:val="24"/>
          <w:rtl/>
        </w:rPr>
        <w:t xml:space="preserve"> של עד</w:t>
      </w:r>
      <w:r>
        <w:rPr>
          <w:rFonts w:cs="David" w:hint="cs"/>
          <w:sz w:val="24"/>
          <w:szCs w:val="24"/>
          <w:rtl/>
        </w:rPr>
        <w:t xml:space="preserve"> 50% מעלות הציוד. במקרים מיוחדים תאושר השתתפות נמוכה יותר. כחלק מהשתתפות המוסד ניתן להתחשב גם בשעות העסקה של מפעיל/מנהל מעבדה/טכנאי בכיר להפעלת ציוד אשר לו נדרשת התמחות ייחודית. יש לציין בצורה מפורשת בבקשת הציוד התשתיתי את חלקו של המוסד בציוד, כולל הנמקה להעסקת מפעיל ייעודי אם נדרש.</w:t>
      </w:r>
    </w:p>
    <w:p w14:paraId="3D1DD1B8" w14:textId="77777777" w:rsidR="00CD5910" w:rsidRDefault="00155FF6" w:rsidP="00CD5910">
      <w:pPr>
        <w:pStyle w:val="ListParagraph"/>
        <w:numPr>
          <w:ilvl w:val="1"/>
          <w:numId w:val="1"/>
        </w:numPr>
        <w:spacing w:after="0" w:line="360" w:lineRule="auto"/>
        <w:jc w:val="both"/>
        <w:rPr>
          <w:rFonts w:cs="David"/>
          <w:sz w:val="24"/>
          <w:szCs w:val="24"/>
        </w:rPr>
      </w:pPr>
      <w:r>
        <w:rPr>
          <w:rFonts w:cs="David" w:hint="cs"/>
          <w:sz w:val="24"/>
          <w:szCs w:val="24"/>
          <w:rtl/>
        </w:rPr>
        <w:lastRenderedPageBreak/>
        <w:t>כספי המענק אינם מיו</w:t>
      </w:r>
      <w:r w:rsidR="00D52605">
        <w:rPr>
          <w:rFonts w:cs="David" w:hint="cs"/>
          <w:sz w:val="24"/>
          <w:szCs w:val="24"/>
          <w:rtl/>
        </w:rPr>
        <w:t>ע</w:t>
      </w:r>
      <w:r>
        <w:rPr>
          <w:rFonts w:cs="David" w:hint="cs"/>
          <w:sz w:val="24"/>
          <w:szCs w:val="24"/>
          <w:rtl/>
        </w:rPr>
        <w:t>ד</w:t>
      </w:r>
      <w:r w:rsidR="00D52605">
        <w:rPr>
          <w:rFonts w:cs="David" w:hint="cs"/>
          <w:sz w:val="24"/>
          <w:szCs w:val="24"/>
          <w:rtl/>
        </w:rPr>
        <w:t>ים להקמת תשתיות מבניות או למימון שכרם של חוקרים, סטודנטים וטכנאים למעט אלו העונים על התנאים כפי שרשומים בסעיף 8.4.</w:t>
      </w:r>
    </w:p>
    <w:p w14:paraId="1F68E2CA" w14:textId="477E9D2D" w:rsidR="00D52605" w:rsidRPr="00CD5910" w:rsidRDefault="00D52605" w:rsidP="00CD5910">
      <w:pPr>
        <w:pStyle w:val="ListParagraph"/>
        <w:numPr>
          <w:ilvl w:val="1"/>
          <w:numId w:val="1"/>
        </w:numPr>
        <w:spacing w:after="0" w:line="360" w:lineRule="auto"/>
        <w:jc w:val="both"/>
        <w:rPr>
          <w:rFonts w:cs="David"/>
          <w:b/>
          <w:bCs/>
          <w:sz w:val="24"/>
          <w:szCs w:val="24"/>
        </w:rPr>
      </w:pPr>
      <w:r w:rsidRPr="00CD5910">
        <w:rPr>
          <w:rFonts w:cs="David" w:hint="cs"/>
          <w:b/>
          <w:bCs/>
          <w:sz w:val="24"/>
          <w:szCs w:val="24"/>
          <w:rtl/>
        </w:rPr>
        <w:t xml:space="preserve">המענק לציוד </w:t>
      </w:r>
      <w:r w:rsidR="00CD5910">
        <w:rPr>
          <w:rFonts w:cs="David" w:hint="cs"/>
          <w:b/>
          <w:bCs/>
          <w:sz w:val="24"/>
          <w:szCs w:val="24"/>
          <w:rtl/>
        </w:rPr>
        <w:t xml:space="preserve">הינו עד 5 מש"ח </w:t>
      </w:r>
      <w:r w:rsidR="00CD5910" w:rsidRPr="00CD5910">
        <w:rPr>
          <w:rFonts w:cs="David" w:hint="cs"/>
          <w:b/>
          <w:bCs/>
          <w:sz w:val="24"/>
          <w:szCs w:val="24"/>
          <w:rtl/>
        </w:rPr>
        <w:t>(שמחציתו ממומן ע"י המוסד האקדמי, כפי שהוגדר בסעיף 8.4)</w:t>
      </w:r>
      <w:r w:rsidR="00CD5910">
        <w:rPr>
          <w:rFonts w:cs="David" w:hint="cs"/>
          <w:b/>
          <w:bCs/>
          <w:sz w:val="24"/>
          <w:szCs w:val="24"/>
          <w:rtl/>
        </w:rPr>
        <w:t xml:space="preserve"> ו</w:t>
      </w:r>
      <w:r w:rsidRPr="00CD5910">
        <w:rPr>
          <w:rFonts w:cs="David" w:hint="cs"/>
          <w:b/>
          <w:bCs/>
          <w:sz w:val="24"/>
          <w:szCs w:val="24"/>
          <w:rtl/>
        </w:rPr>
        <w:t>ניתן בפריסה של עד חמש שנים.</w:t>
      </w:r>
    </w:p>
    <w:p w14:paraId="2BA9AD9D" w14:textId="0DC889EF" w:rsidR="00D52605" w:rsidRDefault="00D52605" w:rsidP="00D52605">
      <w:pPr>
        <w:pStyle w:val="ListParagraph"/>
        <w:numPr>
          <w:ilvl w:val="1"/>
          <w:numId w:val="1"/>
        </w:numPr>
        <w:spacing w:after="0" w:line="360" w:lineRule="auto"/>
        <w:jc w:val="both"/>
        <w:rPr>
          <w:rFonts w:cs="David"/>
          <w:sz w:val="24"/>
          <w:szCs w:val="24"/>
        </w:rPr>
      </w:pPr>
      <w:r>
        <w:rPr>
          <w:rFonts w:cs="David" w:hint="cs"/>
          <w:sz w:val="24"/>
          <w:szCs w:val="24"/>
          <w:rtl/>
        </w:rPr>
        <w:t xml:space="preserve">אישור מענק הציוד מחייב את המוסד האקדמי לאפשר לחוקרים מהמרכז להשתמש בציוד שנרכש בכספי המענק </w:t>
      </w:r>
      <w:r w:rsidRPr="00D52605">
        <w:rPr>
          <w:rFonts w:cs="David" w:hint="cs"/>
          <w:sz w:val="24"/>
          <w:szCs w:val="24"/>
          <w:u w:val="single"/>
          <w:rtl/>
        </w:rPr>
        <w:t>ללא עלות</w:t>
      </w:r>
      <w:r>
        <w:rPr>
          <w:rFonts w:cs="David" w:hint="cs"/>
          <w:sz w:val="24"/>
          <w:szCs w:val="24"/>
          <w:rtl/>
        </w:rPr>
        <w:t>,</w:t>
      </w:r>
      <w:r w:rsidR="00455359">
        <w:rPr>
          <w:rFonts w:cs="David" w:hint="cs"/>
          <w:sz w:val="24"/>
          <w:szCs w:val="24"/>
          <w:rtl/>
        </w:rPr>
        <w:t xml:space="preserve"> שמעבר להוצאות הפעלה שוט</w:t>
      </w:r>
      <w:r w:rsidR="00555CCA">
        <w:rPr>
          <w:rFonts w:cs="David" w:hint="cs"/>
          <w:sz w:val="24"/>
          <w:szCs w:val="24"/>
          <w:rtl/>
        </w:rPr>
        <w:t>פות,</w:t>
      </w:r>
      <w:r>
        <w:rPr>
          <w:rFonts w:cs="David" w:hint="cs"/>
          <w:sz w:val="24"/>
          <w:szCs w:val="24"/>
          <w:rtl/>
        </w:rPr>
        <w:t xml:space="preserve"> גם מעבר לתקופת המימון, בתיאום עם החוקר האחראי על הציוד מטעם המוסד האקדמי.</w:t>
      </w:r>
    </w:p>
    <w:p w14:paraId="764CD44E" w14:textId="77777777" w:rsidR="00875FAE" w:rsidRDefault="00D52605" w:rsidP="00875FAE">
      <w:pPr>
        <w:pStyle w:val="ListParagraph"/>
        <w:numPr>
          <w:ilvl w:val="1"/>
          <w:numId w:val="1"/>
        </w:numPr>
        <w:spacing w:after="0" w:line="360" w:lineRule="auto"/>
        <w:jc w:val="both"/>
        <w:rPr>
          <w:rFonts w:cs="David"/>
          <w:sz w:val="24"/>
          <w:szCs w:val="24"/>
        </w:rPr>
      </w:pPr>
      <w:r>
        <w:rPr>
          <w:rFonts w:cs="David" w:hint="cs"/>
          <w:sz w:val="24"/>
          <w:szCs w:val="24"/>
          <w:rtl/>
        </w:rPr>
        <w:t>עבור ציוד שיוצב במרכז, יתחייב המרכז לאפשר שימוש בציוד לטובת מחקרים משותפים עם האקדמיה.</w:t>
      </w:r>
    </w:p>
    <w:p w14:paraId="75689B5C" w14:textId="7CF3C50C" w:rsidR="00875FAE" w:rsidRDefault="00875FAE" w:rsidP="00875FAE">
      <w:pPr>
        <w:pStyle w:val="ListParagraph"/>
        <w:numPr>
          <w:ilvl w:val="1"/>
          <w:numId w:val="1"/>
        </w:numPr>
        <w:spacing w:after="0" w:line="360" w:lineRule="auto"/>
        <w:jc w:val="both"/>
        <w:rPr>
          <w:rFonts w:cs="David"/>
          <w:b/>
          <w:bCs/>
          <w:sz w:val="24"/>
          <w:szCs w:val="24"/>
          <w:u w:val="single"/>
        </w:rPr>
      </w:pPr>
      <w:r w:rsidRPr="00875FAE">
        <w:rPr>
          <w:rFonts w:cs="David" w:hint="cs"/>
          <w:b/>
          <w:bCs/>
          <w:sz w:val="24"/>
          <w:szCs w:val="24"/>
          <w:u w:val="single"/>
          <w:rtl/>
        </w:rPr>
        <w:t xml:space="preserve">מבנה </w:t>
      </w:r>
      <w:r>
        <w:rPr>
          <w:rFonts w:cs="David" w:hint="cs"/>
          <w:b/>
          <w:bCs/>
          <w:sz w:val="24"/>
          <w:szCs w:val="24"/>
          <w:u w:val="single"/>
          <w:rtl/>
        </w:rPr>
        <w:t>קדם-</w:t>
      </w:r>
      <w:r w:rsidRPr="00875FAE">
        <w:rPr>
          <w:rFonts w:cs="David" w:hint="cs"/>
          <w:b/>
          <w:bCs/>
          <w:sz w:val="24"/>
          <w:szCs w:val="24"/>
          <w:u w:val="single"/>
          <w:rtl/>
        </w:rPr>
        <w:t>בקשה למענק ציוד</w:t>
      </w:r>
    </w:p>
    <w:p w14:paraId="6B949B8F" w14:textId="33A6B08A" w:rsidR="00875FAE" w:rsidRDefault="00875FAE" w:rsidP="002168D3">
      <w:pPr>
        <w:pStyle w:val="ListParagraph"/>
        <w:spacing w:after="0" w:line="360" w:lineRule="auto"/>
        <w:jc w:val="both"/>
        <w:rPr>
          <w:rFonts w:cs="David"/>
          <w:sz w:val="24"/>
          <w:szCs w:val="24"/>
          <w:rtl/>
        </w:rPr>
      </w:pPr>
      <w:r w:rsidRPr="00875FAE">
        <w:rPr>
          <w:rFonts w:cs="David" w:hint="cs"/>
          <w:sz w:val="24"/>
          <w:szCs w:val="24"/>
          <w:rtl/>
        </w:rPr>
        <w:t>קדם</w:t>
      </w:r>
      <w:r>
        <w:rPr>
          <w:rFonts w:cs="David" w:hint="cs"/>
          <w:sz w:val="24"/>
          <w:szCs w:val="24"/>
          <w:rtl/>
        </w:rPr>
        <w:t xml:space="preserve">-בקשה תוגש דרך אתר הקרן (ראו </w:t>
      </w:r>
      <w:r w:rsidR="002168D3">
        <w:rPr>
          <w:rFonts w:cs="David" w:hint="cs"/>
          <w:sz w:val="24"/>
          <w:szCs w:val="24"/>
          <w:rtl/>
        </w:rPr>
        <w:t>סעיף 3.3</w:t>
      </w:r>
      <w:r>
        <w:rPr>
          <w:rFonts w:cs="David" w:hint="cs"/>
          <w:sz w:val="24"/>
          <w:szCs w:val="24"/>
          <w:rtl/>
        </w:rPr>
        <w:t xml:space="preserve"> לגבי הגשת קדם הצעה</w:t>
      </w:r>
      <w:r w:rsidR="00702DD3">
        <w:rPr>
          <w:rFonts w:cs="David" w:hint="cs"/>
          <w:sz w:val="24"/>
          <w:szCs w:val="24"/>
          <w:rtl/>
        </w:rPr>
        <w:t xml:space="preserve">) </w:t>
      </w:r>
      <w:r w:rsidR="00702DD3" w:rsidRPr="00702DD3">
        <w:rPr>
          <w:rFonts w:cs="David" w:hint="cs"/>
          <w:b/>
          <w:bCs/>
          <w:sz w:val="24"/>
          <w:szCs w:val="24"/>
          <w:rtl/>
        </w:rPr>
        <w:t>באנגלית ובקובץ אחד בלבד (</w:t>
      </w:r>
      <w:r w:rsidR="00702DD3" w:rsidRPr="00702DD3">
        <w:rPr>
          <w:rFonts w:cs="David" w:hint="cs"/>
          <w:b/>
          <w:bCs/>
          <w:sz w:val="24"/>
          <w:szCs w:val="24"/>
        </w:rPr>
        <w:t>PDF</w:t>
      </w:r>
      <w:r w:rsidR="00702DD3" w:rsidRPr="00702DD3">
        <w:rPr>
          <w:rFonts w:cs="David" w:hint="cs"/>
          <w:b/>
          <w:bCs/>
          <w:sz w:val="24"/>
          <w:szCs w:val="24"/>
          <w:rtl/>
        </w:rPr>
        <w:t xml:space="preserve"> ועד </w:t>
      </w:r>
      <w:r w:rsidR="00702DD3" w:rsidRPr="00702DD3">
        <w:rPr>
          <w:rFonts w:cs="David" w:hint="cs"/>
          <w:b/>
          <w:bCs/>
          <w:sz w:val="24"/>
          <w:szCs w:val="24"/>
        </w:rPr>
        <w:t>MB</w:t>
      </w:r>
      <w:r w:rsidR="00702DD3" w:rsidRPr="00702DD3">
        <w:rPr>
          <w:rFonts w:cs="David" w:hint="cs"/>
          <w:b/>
          <w:bCs/>
          <w:sz w:val="24"/>
          <w:szCs w:val="24"/>
          <w:rtl/>
        </w:rPr>
        <w:t xml:space="preserve"> 10).</w:t>
      </w:r>
      <w:r w:rsidR="00702DD3">
        <w:rPr>
          <w:rFonts w:cs="David" w:hint="cs"/>
          <w:sz w:val="24"/>
          <w:szCs w:val="24"/>
          <w:rtl/>
        </w:rPr>
        <w:t xml:space="preserve"> היקף קדם הבקשה יהיה עד שני עמודים ויכיל את הסעיפים הבאים:</w:t>
      </w:r>
    </w:p>
    <w:p w14:paraId="566E7101" w14:textId="19A23922" w:rsidR="00702DD3" w:rsidRDefault="00702DD3" w:rsidP="00FE48CE">
      <w:pPr>
        <w:pStyle w:val="ListParagraph"/>
        <w:numPr>
          <w:ilvl w:val="0"/>
          <w:numId w:val="9"/>
        </w:numPr>
        <w:spacing w:after="0" w:line="360" w:lineRule="auto"/>
        <w:jc w:val="both"/>
        <w:rPr>
          <w:rFonts w:cs="David"/>
          <w:sz w:val="24"/>
          <w:szCs w:val="24"/>
        </w:rPr>
      </w:pPr>
      <w:r>
        <w:rPr>
          <w:rFonts w:cs="David" w:hint="cs"/>
          <w:sz w:val="24"/>
          <w:szCs w:val="24"/>
          <w:rtl/>
        </w:rPr>
        <w:t>שמות החוקרים הראשיים ופירוט הניסיון המקצועי של החוקרים, הרלוונטי לייעודו של הציוד המבוקש. חוקר ראשי חייב להיות בעל תואר שלישי בתחום רלוונטי לבקשה. במקרים מיוחדים יאושר לבעל תואר שני להגיש הצעת מחקר בתמיכת המדר"ש/סגן למו"פ של המרכז.</w:t>
      </w:r>
    </w:p>
    <w:p w14:paraId="2596C358" w14:textId="6A6C3B39" w:rsidR="00702DD3" w:rsidRDefault="00702DD3" w:rsidP="00702DD3">
      <w:pPr>
        <w:pStyle w:val="ListParagraph"/>
        <w:numPr>
          <w:ilvl w:val="0"/>
          <w:numId w:val="9"/>
        </w:numPr>
        <w:spacing w:after="0" w:line="360" w:lineRule="auto"/>
        <w:jc w:val="both"/>
        <w:rPr>
          <w:rFonts w:cs="David"/>
          <w:sz w:val="24"/>
          <w:szCs w:val="24"/>
        </w:rPr>
      </w:pPr>
      <w:r>
        <w:rPr>
          <w:rFonts w:cs="David" w:hint="cs"/>
          <w:sz w:val="24"/>
          <w:szCs w:val="24"/>
          <w:rtl/>
        </w:rPr>
        <w:t>הסבר על ייעוד הציוד המבוקש.</w:t>
      </w:r>
    </w:p>
    <w:p w14:paraId="5528E381" w14:textId="353DBF14" w:rsidR="00702DD3" w:rsidRDefault="00702DD3" w:rsidP="00702DD3">
      <w:pPr>
        <w:pStyle w:val="ListParagraph"/>
        <w:numPr>
          <w:ilvl w:val="0"/>
          <w:numId w:val="9"/>
        </w:numPr>
        <w:spacing w:after="0" w:line="360" w:lineRule="auto"/>
        <w:jc w:val="both"/>
        <w:rPr>
          <w:rFonts w:cs="David"/>
          <w:sz w:val="24"/>
          <w:szCs w:val="24"/>
        </w:rPr>
      </w:pPr>
      <w:r>
        <w:rPr>
          <w:rFonts w:cs="David" w:hint="cs"/>
          <w:sz w:val="24"/>
          <w:szCs w:val="24"/>
          <w:rtl/>
        </w:rPr>
        <w:t>פירוט מחקרים משותפים</w:t>
      </w:r>
      <w:r w:rsidR="00CD5910">
        <w:rPr>
          <w:rFonts w:cs="David" w:hint="cs"/>
          <w:sz w:val="24"/>
          <w:szCs w:val="24"/>
          <w:rtl/>
        </w:rPr>
        <w:t>,</w:t>
      </w:r>
      <w:r>
        <w:rPr>
          <w:rFonts w:cs="David" w:hint="cs"/>
          <w:sz w:val="24"/>
          <w:szCs w:val="24"/>
          <w:rtl/>
        </w:rPr>
        <w:t xml:space="preserve"> שכבר ממומנים על-ידי קרן פזי</w:t>
      </w:r>
      <w:r w:rsidR="00CD5910">
        <w:rPr>
          <w:rFonts w:cs="David" w:hint="cs"/>
          <w:sz w:val="24"/>
          <w:szCs w:val="24"/>
          <w:rtl/>
        </w:rPr>
        <w:t>,</w:t>
      </w:r>
      <w:r>
        <w:rPr>
          <w:rFonts w:cs="David" w:hint="cs"/>
          <w:sz w:val="24"/>
          <w:szCs w:val="24"/>
          <w:rtl/>
        </w:rPr>
        <w:t xml:space="preserve"> או כאלה שמוגשים כהצעות מחקר</w:t>
      </w:r>
      <w:r w:rsidR="00CD5910">
        <w:rPr>
          <w:rFonts w:cs="David" w:hint="cs"/>
          <w:sz w:val="24"/>
          <w:szCs w:val="24"/>
          <w:rtl/>
        </w:rPr>
        <w:t>,</w:t>
      </w:r>
      <w:r>
        <w:rPr>
          <w:rFonts w:cs="David" w:hint="cs"/>
          <w:sz w:val="24"/>
          <w:szCs w:val="24"/>
          <w:rtl/>
        </w:rPr>
        <w:t xml:space="preserve"> שיעשו שימוש בציוד המבוקש. ניתן לכלול מחקרים נוספים שאינם במימון קרן פזי והם משותפים לחוקרים (רצוי לפחות שניים).</w:t>
      </w:r>
    </w:p>
    <w:p w14:paraId="6B9C8F94" w14:textId="657AEF84" w:rsidR="00702DD3" w:rsidRDefault="00702DD3" w:rsidP="00702DD3">
      <w:pPr>
        <w:pStyle w:val="ListParagraph"/>
        <w:numPr>
          <w:ilvl w:val="0"/>
          <w:numId w:val="9"/>
        </w:numPr>
        <w:spacing w:after="0" w:line="360" w:lineRule="auto"/>
        <w:jc w:val="both"/>
        <w:rPr>
          <w:rFonts w:cs="David"/>
          <w:sz w:val="24"/>
          <w:szCs w:val="24"/>
        </w:rPr>
      </w:pPr>
      <w:r>
        <w:rPr>
          <w:rFonts w:cs="David" w:hint="cs"/>
          <w:sz w:val="24"/>
          <w:szCs w:val="24"/>
          <w:rtl/>
        </w:rPr>
        <w:t>פירוט הציוד הנדרש, הערכת עלותו והיכן יוצב (במוסד האקדמי או במרכז).</w:t>
      </w:r>
    </w:p>
    <w:p w14:paraId="38B505AC" w14:textId="0978F074" w:rsidR="00702DD3" w:rsidRPr="004B585D" w:rsidRDefault="00702DD3" w:rsidP="004B585D">
      <w:pPr>
        <w:pStyle w:val="ListParagraph"/>
        <w:numPr>
          <w:ilvl w:val="0"/>
          <w:numId w:val="9"/>
        </w:numPr>
        <w:spacing w:after="0" w:line="360" w:lineRule="auto"/>
        <w:jc w:val="both"/>
        <w:rPr>
          <w:rFonts w:cs="David"/>
          <w:sz w:val="24"/>
          <w:szCs w:val="24"/>
        </w:rPr>
      </w:pPr>
      <w:r>
        <w:rPr>
          <w:rFonts w:cs="David" w:hint="cs"/>
          <w:sz w:val="24"/>
          <w:szCs w:val="24"/>
          <w:rtl/>
        </w:rPr>
        <w:t>התייחסות לסיכוני רכש והתקנה.</w:t>
      </w:r>
    </w:p>
    <w:p w14:paraId="0958D496" w14:textId="10FCB901" w:rsidR="00702DD3" w:rsidRDefault="00702DD3" w:rsidP="00892C57">
      <w:pPr>
        <w:pStyle w:val="ListParagraph"/>
        <w:numPr>
          <w:ilvl w:val="1"/>
          <w:numId w:val="1"/>
        </w:numPr>
        <w:spacing w:after="0" w:line="360" w:lineRule="auto"/>
        <w:jc w:val="both"/>
        <w:rPr>
          <w:rFonts w:cs="David"/>
          <w:b/>
          <w:bCs/>
          <w:sz w:val="24"/>
          <w:szCs w:val="24"/>
          <w:u w:val="single"/>
        </w:rPr>
      </w:pPr>
      <w:r>
        <w:rPr>
          <w:rFonts w:cs="David" w:hint="cs"/>
          <w:b/>
          <w:bCs/>
          <w:sz w:val="24"/>
          <w:szCs w:val="24"/>
          <w:u w:val="single"/>
          <w:rtl/>
        </w:rPr>
        <w:t>מבנה בקשה</w:t>
      </w:r>
      <w:r w:rsidR="00892C57">
        <w:rPr>
          <w:rFonts w:cs="David" w:hint="cs"/>
          <w:b/>
          <w:bCs/>
          <w:sz w:val="24"/>
          <w:szCs w:val="24"/>
          <w:u w:val="single"/>
          <w:rtl/>
        </w:rPr>
        <w:t xml:space="preserve"> מלאה</w:t>
      </w:r>
      <w:r>
        <w:rPr>
          <w:rFonts w:cs="David" w:hint="cs"/>
          <w:b/>
          <w:bCs/>
          <w:sz w:val="24"/>
          <w:szCs w:val="24"/>
          <w:u w:val="single"/>
          <w:rtl/>
        </w:rPr>
        <w:t xml:space="preserve"> למענק ציוד</w:t>
      </w:r>
    </w:p>
    <w:p w14:paraId="6F6BE45E" w14:textId="3EB86CC3" w:rsidR="00702DD3" w:rsidRDefault="00702DD3" w:rsidP="00702DD3">
      <w:pPr>
        <w:pStyle w:val="ListParagraph"/>
        <w:spacing w:after="0" w:line="360" w:lineRule="auto"/>
        <w:jc w:val="both"/>
        <w:rPr>
          <w:rFonts w:cs="David"/>
          <w:sz w:val="24"/>
          <w:szCs w:val="24"/>
          <w:rtl/>
        </w:rPr>
      </w:pPr>
      <w:r>
        <w:rPr>
          <w:rFonts w:cs="David" w:hint="cs"/>
          <w:sz w:val="24"/>
          <w:szCs w:val="24"/>
          <w:rtl/>
        </w:rPr>
        <w:t>בבקשה המלאה, חשוב להדגיש את התרומה הצפויה של הציוד לקידום שיתוף הפעולה בין המרכז לאקדמיה.</w:t>
      </w:r>
    </w:p>
    <w:p w14:paraId="4431513A" w14:textId="5C0F7075" w:rsidR="00702DD3" w:rsidRDefault="00702DD3" w:rsidP="00702DD3">
      <w:pPr>
        <w:pStyle w:val="ListParagraph"/>
        <w:spacing w:after="0" w:line="360" w:lineRule="auto"/>
        <w:jc w:val="both"/>
        <w:rPr>
          <w:rFonts w:cs="David"/>
          <w:sz w:val="24"/>
          <w:szCs w:val="24"/>
          <w:rtl/>
        </w:rPr>
      </w:pPr>
      <w:r>
        <w:rPr>
          <w:rFonts w:cs="David" w:hint="cs"/>
          <w:sz w:val="24"/>
          <w:szCs w:val="24"/>
          <w:rtl/>
        </w:rPr>
        <w:t xml:space="preserve">ההצעה תוגש דרך אתר הקרן </w:t>
      </w:r>
      <w:r w:rsidRPr="004B585D">
        <w:rPr>
          <w:rFonts w:cs="David" w:hint="cs"/>
          <w:b/>
          <w:bCs/>
          <w:sz w:val="24"/>
          <w:szCs w:val="24"/>
          <w:rtl/>
        </w:rPr>
        <w:t>באנגלית בלבד ובקובץ אחד בלבד (</w:t>
      </w:r>
      <w:r w:rsidRPr="004B585D">
        <w:rPr>
          <w:rFonts w:cs="David" w:hint="cs"/>
          <w:b/>
          <w:bCs/>
          <w:sz w:val="24"/>
          <w:szCs w:val="24"/>
        </w:rPr>
        <w:t>P</w:t>
      </w:r>
      <w:r w:rsidRPr="004B585D">
        <w:rPr>
          <w:rFonts w:cs="David"/>
          <w:b/>
          <w:bCs/>
          <w:sz w:val="24"/>
          <w:szCs w:val="24"/>
        </w:rPr>
        <w:t>DF</w:t>
      </w:r>
      <w:r w:rsidRPr="004B585D">
        <w:rPr>
          <w:rFonts w:cs="David" w:hint="cs"/>
          <w:b/>
          <w:bCs/>
          <w:sz w:val="24"/>
          <w:szCs w:val="24"/>
          <w:rtl/>
        </w:rPr>
        <w:t xml:space="preserve"> בלבד ועד </w:t>
      </w:r>
      <w:r w:rsidRPr="004B585D">
        <w:rPr>
          <w:rFonts w:cs="David" w:hint="cs"/>
          <w:b/>
          <w:bCs/>
          <w:sz w:val="24"/>
          <w:szCs w:val="24"/>
        </w:rPr>
        <w:t>MB</w:t>
      </w:r>
      <w:r w:rsidRPr="004B585D">
        <w:rPr>
          <w:rFonts w:cs="David" w:hint="cs"/>
          <w:b/>
          <w:bCs/>
          <w:sz w:val="24"/>
          <w:szCs w:val="24"/>
          <w:rtl/>
        </w:rPr>
        <w:t xml:space="preserve"> 10),</w:t>
      </w:r>
      <w:r>
        <w:rPr>
          <w:rFonts w:cs="David" w:hint="cs"/>
          <w:sz w:val="24"/>
          <w:szCs w:val="24"/>
          <w:rtl/>
        </w:rPr>
        <w:t xml:space="preserve"> ותכיל את הסעיפים הבאים:</w:t>
      </w:r>
    </w:p>
    <w:p w14:paraId="575A1F01" w14:textId="3B3DF7B7" w:rsidR="00702DD3" w:rsidRDefault="00702DD3" w:rsidP="00702DD3">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תקציר (עד עמוד אחד</w:t>
      </w:r>
      <w:r w:rsidR="009A42EF" w:rsidRPr="005E36B3">
        <w:rPr>
          <w:rFonts w:cs="David" w:hint="cs"/>
          <w:sz w:val="24"/>
          <w:szCs w:val="24"/>
          <w:u w:val="single"/>
          <w:rtl/>
        </w:rPr>
        <w:t>)</w:t>
      </w:r>
      <w:r w:rsidR="009A42EF">
        <w:rPr>
          <w:rFonts w:cs="David" w:hint="cs"/>
          <w:sz w:val="24"/>
          <w:szCs w:val="24"/>
          <w:rtl/>
        </w:rPr>
        <w:t>: תיאור הצורך בציוד והתוצאות הצפויות לטווח הקצר ולטווח הארוך.</w:t>
      </w:r>
    </w:p>
    <w:p w14:paraId="5354FFF8" w14:textId="41180C40" w:rsidR="009A42EF" w:rsidRDefault="009A42EF" w:rsidP="00702DD3">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רקע מדעי (2-3 עמודים)</w:t>
      </w:r>
      <w:r>
        <w:rPr>
          <w:rFonts w:cs="David" w:hint="cs"/>
          <w:sz w:val="24"/>
          <w:szCs w:val="24"/>
          <w:rtl/>
        </w:rPr>
        <w:t>: תיאור קצר של</w:t>
      </w:r>
      <w:r w:rsidR="00892C57">
        <w:rPr>
          <w:rFonts w:cs="David" w:hint="cs"/>
          <w:sz w:val="24"/>
          <w:szCs w:val="24"/>
          <w:rtl/>
        </w:rPr>
        <w:t xml:space="preserve"> המצב הנוכחי בתחום המחקר המוצע ו</w:t>
      </w:r>
      <w:r>
        <w:rPr>
          <w:rFonts w:cs="David" w:hint="cs"/>
          <w:sz w:val="24"/>
          <w:szCs w:val="24"/>
          <w:rtl/>
        </w:rPr>
        <w:t>הדגשת הפערים הקיימים במוסד האקדמי ובמרכז בהיבטים של ציוד המחקר</w:t>
      </w:r>
      <w:r w:rsidR="00892C57">
        <w:rPr>
          <w:rFonts w:cs="David" w:hint="cs"/>
          <w:sz w:val="24"/>
          <w:szCs w:val="24"/>
          <w:rtl/>
        </w:rPr>
        <w:t xml:space="preserve"> הנדרש לתחום המחקר, </w:t>
      </w:r>
      <w:r>
        <w:rPr>
          <w:rFonts w:cs="David" w:hint="cs"/>
          <w:sz w:val="24"/>
          <w:szCs w:val="24"/>
          <w:rtl/>
        </w:rPr>
        <w:t>תוך הפנייה לסימוכין רלוונטיים.</w:t>
      </w:r>
    </w:p>
    <w:p w14:paraId="011955F9" w14:textId="04A29C1A" w:rsidR="009A42EF" w:rsidRDefault="009A42EF" w:rsidP="00702DD3">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תרומת הציוד המבוקש למחקר</w:t>
      </w:r>
      <w:r w:rsidR="005546A2">
        <w:rPr>
          <w:rFonts w:cs="David" w:hint="cs"/>
          <w:sz w:val="24"/>
          <w:szCs w:val="24"/>
          <w:u w:val="single"/>
          <w:rtl/>
        </w:rPr>
        <w:t>ים</w:t>
      </w:r>
      <w:r w:rsidRPr="005E36B3">
        <w:rPr>
          <w:rFonts w:cs="David" w:hint="cs"/>
          <w:sz w:val="24"/>
          <w:szCs w:val="24"/>
          <w:u w:val="single"/>
          <w:rtl/>
        </w:rPr>
        <w:t xml:space="preserve"> המשותפים (עד 3 עמודים)</w:t>
      </w:r>
      <w:r>
        <w:rPr>
          <w:rFonts w:cs="David" w:hint="cs"/>
          <w:sz w:val="24"/>
          <w:szCs w:val="24"/>
          <w:rtl/>
        </w:rPr>
        <w:t>: יש לציין מחקרים משותפים הממומנים בקרן פזי, או שמוגשות הצעות מחקר למימונם אשר יעשו שימוש בציוד המבוקש. עבור כל אחד מהמחקרים יש להדגיש את התרומה הצפו</w:t>
      </w:r>
      <w:r w:rsidR="00892C57">
        <w:rPr>
          <w:rFonts w:cs="David" w:hint="cs"/>
          <w:sz w:val="24"/>
          <w:szCs w:val="24"/>
          <w:rtl/>
        </w:rPr>
        <w:t>יה של הציוד</w:t>
      </w:r>
      <w:r>
        <w:rPr>
          <w:rFonts w:cs="David" w:hint="cs"/>
          <w:sz w:val="24"/>
          <w:szCs w:val="24"/>
          <w:rtl/>
        </w:rPr>
        <w:t xml:space="preserve"> לקידום המחקר.</w:t>
      </w:r>
    </w:p>
    <w:p w14:paraId="3A1E4650" w14:textId="5289B796" w:rsidR="009A42EF" w:rsidRDefault="009A42EF" w:rsidP="00176077">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lastRenderedPageBreak/>
        <w:t>מכתבי תמיכה בבקשה</w:t>
      </w:r>
      <w:r>
        <w:rPr>
          <w:rFonts w:cs="David" w:hint="cs"/>
          <w:sz w:val="24"/>
          <w:szCs w:val="24"/>
          <w:rtl/>
        </w:rPr>
        <w:t xml:space="preserve">: מכתבי תמיכה ברכש של חוקרים שיעשו שימוש </w:t>
      </w:r>
      <w:r w:rsidR="00892C57">
        <w:rPr>
          <w:rFonts w:cs="David" w:hint="cs"/>
          <w:sz w:val="24"/>
          <w:szCs w:val="24"/>
          <w:rtl/>
        </w:rPr>
        <w:t>ב</w:t>
      </w:r>
      <w:r>
        <w:rPr>
          <w:rFonts w:cs="David" w:hint="cs"/>
          <w:sz w:val="24"/>
          <w:szCs w:val="24"/>
          <w:rtl/>
        </w:rPr>
        <w:t>ציוד</w:t>
      </w:r>
      <w:r w:rsidR="00FD2B00">
        <w:rPr>
          <w:rFonts w:cs="David" w:hint="cs"/>
          <w:sz w:val="24"/>
          <w:szCs w:val="24"/>
          <w:rtl/>
        </w:rPr>
        <w:t>,</w:t>
      </w:r>
      <w:r>
        <w:rPr>
          <w:rFonts w:cs="David" w:hint="cs"/>
          <w:sz w:val="24"/>
          <w:szCs w:val="24"/>
          <w:rtl/>
        </w:rPr>
        <w:t xml:space="preserve"> תוך פירוט השימוש שיעשו בו</w:t>
      </w:r>
      <w:r w:rsidR="00176077">
        <w:rPr>
          <w:rFonts w:cs="David" w:hint="cs"/>
          <w:sz w:val="24"/>
          <w:szCs w:val="24"/>
          <w:rtl/>
        </w:rPr>
        <w:t xml:space="preserve"> במסגרת מחקרי פזי בהם זכו</w:t>
      </w:r>
      <w:r>
        <w:rPr>
          <w:rFonts w:cs="David" w:hint="cs"/>
          <w:sz w:val="24"/>
          <w:szCs w:val="24"/>
          <w:rtl/>
        </w:rPr>
        <w:t>.</w:t>
      </w:r>
    </w:p>
    <w:p w14:paraId="282F323B" w14:textId="3A231A8B" w:rsidR="009A42EF" w:rsidRDefault="009A42EF" w:rsidP="00702DD3">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ציוד</w:t>
      </w:r>
      <w:r w:rsidRPr="005E36B3">
        <w:rPr>
          <w:rFonts w:cs="David" w:hint="cs"/>
          <w:sz w:val="24"/>
          <w:szCs w:val="24"/>
          <w:rtl/>
        </w:rPr>
        <w:t>:</w:t>
      </w:r>
      <w:r>
        <w:rPr>
          <w:rFonts w:cs="David" w:hint="cs"/>
          <w:sz w:val="24"/>
          <w:szCs w:val="24"/>
          <w:rtl/>
        </w:rPr>
        <w:t xml:space="preserve"> רשימת הציוד המיועד להירכש בכספי המענק. עבור כל פריט ציוד יש לציין את התרומה המדעית הצפויה, עלותו, המיקום המיועד (במרכז או במוסד האקדמי</w:t>
      </w:r>
      <w:r w:rsidR="005546A2">
        <w:rPr>
          <w:rFonts w:cs="David" w:hint="cs"/>
          <w:sz w:val="24"/>
          <w:szCs w:val="24"/>
          <w:rtl/>
        </w:rPr>
        <w:t>) והערכת עלויות אחזקה שנתיות (כגון חוזה</w:t>
      </w:r>
      <w:r>
        <w:rPr>
          <w:rFonts w:cs="David" w:hint="cs"/>
          <w:sz w:val="24"/>
          <w:szCs w:val="24"/>
          <w:rtl/>
        </w:rPr>
        <w:t xml:space="preserve"> שירות). עבור ציוד בעלות גבוהה מ- 120,000</w:t>
      </w:r>
      <w:r w:rsidR="005546A2">
        <w:rPr>
          <w:rFonts w:cs="David" w:hint="cs"/>
          <w:sz w:val="24"/>
          <w:szCs w:val="24"/>
          <w:rtl/>
        </w:rPr>
        <w:t xml:space="preserve"> ₪ יש לצרף 2 חלופות לפחות ופרוג</w:t>
      </w:r>
      <w:r>
        <w:rPr>
          <w:rFonts w:cs="David" w:hint="cs"/>
          <w:sz w:val="24"/>
          <w:szCs w:val="24"/>
          <w:rtl/>
        </w:rPr>
        <w:t>רמות.</w:t>
      </w:r>
    </w:p>
    <w:p w14:paraId="47012CA6" w14:textId="04BC4323" w:rsidR="009A42EF" w:rsidRDefault="009A42EF" w:rsidP="005546A2">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תכנית רב שנתית</w:t>
      </w:r>
      <w:r w:rsidRPr="005E36B3">
        <w:rPr>
          <w:rFonts w:cs="David" w:hint="cs"/>
          <w:sz w:val="24"/>
          <w:szCs w:val="24"/>
          <w:rtl/>
        </w:rPr>
        <w:t>:</w:t>
      </w:r>
      <w:r>
        <w:rPr>
          <w:rFonts w:cs="David" w:hint="cs"/>
          <w:sz w:val="24"/>
          <w:szCs w:val="24"/>
          <w:rtl/>
        </w:rPr>
        <w:t xml:space="preserve"> בבקשה בגובה של </w:t>
      </w:r>
      <w:r w:rsidR="005546A2">
        <w:rPr>
          <w:rFonts w:cs="David" w:hint="cs"/>
          <w:sz w:val="24"/>
          <w:szCs w:val="24"/>
          <w:rtl/>
        </w:rPr>
        <w:t xml:space="preserve">מעל </w:t>
      </w:r>
      <w:r>
        <w:rPr>
          <w:rFonts w:cs="David" w:hint="cs"/>
          <w:sz w:val="24"/>
          <w:szCs w:val="24"/>
          <w:rtl/>
        </w:rPr>
        <w:t>500,000 ₪, או שכוללת מספר פריטי ציוד, יש להציג תכנון לפריסת הרכש וההקמה על פני מספר שנים (עד 5).</w:t>
      </w:r>
    </w:p>
    <w:p w14:paraId="6B28F735" w14:textId="223A5A75" w:rsidR="009A42EF" w:rsidRDefault="005E36B3" w:rsidP="005E36B3">
      <w:pPr>
        <w:pStyle w:val="ListParagraph"/>
        <w:numPr>
          <w:ilvl w:val="0"/>
          <w:numId w:val="10"/>
        </w:numPr>
        <w:spacing w:after="0" w:line="360" w:lineRule="auto"/>
        <w:jc w:val="both"/>
        <w:rPr>
          <w:rFonts w:cs="David"/>
          <w:sz w:val="24"/>
          <w:szCs w:val="24"/>
        </w:rPr>
      </w:pPr>
      <w:r w:rsidRPr="005E36B3">
        <w:rPr>
          <w:rFonts w:cs="David" w:hint="cs"/>
          <w:sz w:val="24"/>
          <w:szCs w:val="24"/>
          <w:u w:val="single"/>
          <w:rtl/>
        </w:rPr>
        <w:t>אישורים</w:t>
      </w:r>
      <w:r>
        <w:rPr>
          <w:rFonts w:cs="David" w:hint="cs"/>
          <w:sz w:val="24"/>
          <w:szCs w:val="24"/>
          <w:rtl/>
        </w:rPr>
        <w:t>:</w:t>
      </w:r>
    </w:p>
    <w:p w14:paraId="33ACF5C6" w14:textId="0C12025E" w:rsidR="005E36B3" w:rsidRPr="005E36B3" w:rsidRDefault="004B585D" w:rsidP="00C956AE">
      <w:pPr>
        <w:pStyle w:val="ListParagraph"/>
        <w:numPr>
          <w:ilvl w:val="0"/>
          <w:numId w:val="22"/>
        </w:numPr>
        <w:spacing w:after="0" w:line="360" w:lineRule="auto"/>
        <w:ind w:left="1360"/>
        <w:jc w:val="both"/>
        <w:rPr>
          <w:rFonts w:cs="David"/>
          <w:sz w:val="24"/>
          <w:szCs w:val="24"/>
        </w:rPr>
      </w:pPr>
      <w:r>
        <w:rPr>
          <w:rFonts w:cs="David" w:hint="cs"/>
          <w:sz w:val="24"/>
          <w:szCs w:val="24"/>
          <w:rtl/>
        </w:rPr>
        <w:t>התחייב</w:t>
      </w:r>
      <w:r w:rsidR="005E36B3" w:rsidRPr="005E36B3">
        <w:rPr>
          <w:rFonts w:cs="David" w:hint="cs"/>
          <w:sz w:val="24"/>
          <w:szCs w:val="24"/>
          <w:rtl/>
        </w:rPr>
        <w:t>ות המוסד האקדמי לממן 50% מעלות הציוד שיוצב בתחומו. במקרים מיוחדים תאושר השתתפות נמוכה יותר.</w:t>
      </w:r>
    </w:p>
    <w:p w14:paraId="1A11EFF8" w14:textId="60EACBA0" w:rsidR="00AC6B9D" w:rsidRPr="003B7B9E" w:rsidRDefault="005E36B3" w:rsidP="00C956AE">
      <w:pPr>
        <w:pStyle w:val="ListParagraph"/>
        <w:numPr>
          <w:ilvl w:val="0"/>
          <w:numId w:val="22"/>
        </w:numPr>
        <w:spacing w:after="0" w:line="360" w:lineRule="auto"/>
        <w:ind w:left="1360"/>
        <w:jc w:val="both"/>
        <w:rPr>
          <w:rFonts w:cs="David"/>
          <w:sz w:val="24"/>
          <w:szCs w:val="24"/>
        </w:rPr>
      </w:pPr>
      <w:r w:rsidRPr="005E36B3">
        <w:rPr>
          <w:rFonts w:cs="David" w:hint="cs"/>
          <w:sz w:val="24"/>
          <w:szCs w:val="24"/>
          <w:rtl/>
        </w:rPr>
        <w:t>התחייבות המרכז לשאת בעלויות ה</w:t>
      </w:r>
      <w:r w:rsidR="004B585D">
        <w:rPr>
          <w:rFonts w:cs="David" w:hint="cs"/>
          <w:sz w:val="24"/>
          <w:szCs w:val="24"/>
          <w:rtl/>
        </w:rPr>
        <w:t>נ</w:t>
      </w:r>
      <w:r w:rsidRPr="005E36B3">
        <w:rPr>
          <w:rFonts w:cs="David" w:hint="cs"/>
          <w:sz w:val="24"/>
          <w:szCs w:val="24"/>
          <w:rtl/>
        </w:rPr>
        <w:t>לוות להקמת והפעלת הציוד שיוצב בתחומו, בכללן תשתיות מבניות וכוח אדם טכני הנדרש להפעלת הציוד.</w:t>
      </w:r>
    </w:p>
    <w:p w14:paraId="397CCF76" w14:textId="7DCA63EE" w:rsidR="004B585D" w:rsidRPr="003B7B9E" w:rsidRDefault="004B585D" w:rsidP="003B7B9E">
      <w:pPr>
        <w:pStyle w:val="Style1"/>
        <w:spacing w:before="240" w:after="0"/>
      </w:pPr>
      <w:r w:rsidRPr="00555CCA">
        <w:rPr>
          <w:rFonts w:hint="cs"/>
          <w:rtl/>
        </w:rPr>
        <w:t>מעקב ובקרה</w:t>
      </w:r>
    </w:p>
    <w:p w14:paraId="50332B24" w14:textId="241F8A05" w:rsidR="007C78B8" w:rsidRPr="007C78B8" w:rsidRDefault="007C78B8" w:rsidP="007C78B8">
      <w:pPr>
        <w:pStyle w:val="ListParagraph"/>
        <w:numPr>
          <w:ilvl w:val="1"/>
          <w:numId w:val="1"/>
        </w:numPr>
        <w:spacing w:after="0" w:line="360" w:lineRule="auto"/>
        <w:jc w:val="both"/>
        <w:rPr>
          <w:rFonts w:cs="David"/>
          <w:b/>
          <w:bCs/>
          <w:sz w:val="24"/>
          <w:szCs w:val="24"/>
        </w:rPr>
      </w:pPr>
      <w:r>
        <w:rPr>
          <w:rFonts w:cs="David" w:hint="cs"/>
          <w:sz w:val="24"/>
          <w:szCs w:val="24"/>
          <w:rtl/>
        </w:rPr>
        <w:t>כל בקשה/צורך</w:t>
      </w:r>
      <w:r>
        <w:rPr>
          <w:rFonts w:cs="David" w:hint="cs"/>
          <w:b/>
          <w:bCs/>
          <w:sz w:val="24"/>
          <w:szCs w:val="24"/>
          <w:rtl/>
        </w:rPr>
        <w:t xml:space="preserve"> </w:t>
      </w:r>
      <w:r>
        <w:rPr>
          <w:rFonts w:cs="David" w:hint="cs"/>
          <w:sz w:val="24"/>
          <w:szCs w:val="24"/>
          <w:rtl/>
        </w:rPr>
        <w:t xml:space="preserve">יש להפנות ליחידת המדר"ש בוא"א </w:t>
      </w:r>
      <w:r w:rsidRPr="007C78B8">
        <w:rPr>
          <w:rFonts w:cs="David" w:hint="cs"/>
          <w:sz w:val="24"/>
          <w:szCs w:val="24"/>
          <w:u w:val="single"/>
          <w:rtl/>
        </w:rPr>
        <w:t>באמצעות השותף מהמרכז</w:t>
      </w:r>
      <w:r>
        <w:rPr>
          <w:rFonts w:cs="David" w:hint="cs"/>
          <w:sz w:val="24"/>
          <w:szCs w:val="24"/>
          <w:rtl/>
        </w:rPr>
        <w:t xml:space="preserve">. </w:t>
      </w:r>
    </w:p>
    <w:p w14:paraId="58689EBD" w14:textId="73F319D6" w:rsidR="004B585D" w:rsidRPr="00AC6B9D" w:rsidRDefault="004B585D" w:rsidP="004B585D">
      <w:pPr>
        <w:pStyle w:val="ListParagraph"/>
        <w:numPr>
          <w:ilvl w:val="1"/>
          <w:numId w:val="1"/>
        </w:numPr>
        <w:spacing w:after="0" w:line="360" w:lineRule="auto"/>
        <w:jc w:val="both"/>
        <w:rPr>
          <w:rFonts w:cs="David"/>
          <w:sz w:val="24"/>
          <w:szCs w:val="24"/>
        </w:rPr>
      </w:pPr>
      <w:r>
        <w:rPr>
          <w:rFonts w:cs="David" w:hint="cs"/>
          <w:sz w:val="24"/>
          <w:szCs w:val="24"/>
          <w:rtl/>
        </w:rPr>
        <w:t xml:space="preserve">אחת לשנה יועבר דו"ח מדעי למדר"ש/סגן למו"פ </w:t>
      </w:r>
      <w:r w:rsidRPr="00AC6B9D">
        <w:rPr>
          <w:rFonts w:cs="David" w:hint="cs"/>
          <w:sz w:val="24"/>
          <w:szCs w:val="24"/>
          <w:rtl/>
        </w:rPr>
        <w:t xml:space="preserve">המרכז. </w:t>
      </w:r>
    </w:p>
    <w:p w14:paraId="3201E6D9" w14:textId="42550133" w:rsidR="004B585D" w:rsidRPr="00082EA7" w:rsidRDefault="004B585D" w:rsidP="004B585D">
      <w:pPr>
        <w:pStyle w:val="ListParagraph"/>
        <w:numPr>
          <w:ilvl w:val="1"/>
          <w:numId w:val="1"/>
        </w:numPr>
        <w:spacing w:after="0" w:line="360" w:lineRule="auto"/>
        <w:jc w:val="both"/>
        <w:rPr>
          <w:rFonts w:cs="David"/>
          <w:b/>
          <w:bCs/>
          <w:sz w:val="24"/>
          <w:szCs w:val="24"/>
        </w:rPr>
      </w:pPr>
      <w:r>
        <w:rPr>
          <w:rFonts w:cs="David" w:hint="cs"/>
          <w:sz w:val="24"/>
          <w:szCs w:val="24"/>
          <w:rtl/>
        </w:rPr>
        <w:t>חשבוניות יועברו במהלך השנה על פי התקדמות המחקר</w:t>
      </w:r>
      <w:r w:rsidR="007C78B8">
        <w:rPr>
          <w:rFonts w:cs="David" w:hint="cs"/>
          <w:sz w:val="24"/>
          <w:szCs w:val="24"/>
          <w:rtl/>
        </w:rPr>
        <w:t>/רכש הציוד</w:t>
      </w:r>
      <w:r>
        <w:rPr>
          <w:rFonts w:cs="David" w:hint="cs"/>
          <w:sz w:val="24"/>
          <w:szCs w:val="24"/>
          <w:rtl/>
        </w:rPr>
        <w:t xml:space="preserve"> ועד למועד 15 לנובמבר בכל שנה.</w:t>
      </w:r>
    </w:p>
    <w:p w14:paraId="128F6872" w14:textId="48DAB018" w:rsidR="00082EA7" w:rsidRPr="004B585D" w:rsidRDefault="00082EA7" w:rsidP="004B585D">
      <w:pPr>
        <w:pStyle w:val="ListParagraph"/>
        <w:numPr>
          <w:ilvl w:val="1"/>
          <w:numId w:val="1"/>
        </w:numPr>
        <w:spacing w:after="0" w:line="360" w:lineRule="auto"/>
        <w:jc w:val="both"/>
        <w:rPr>
          <w:rFonts w:cs="David"/>
          <w:b/>
          <w:bCs/>
          <w:sz w:val="24"/>
          <w:szCs w:val="24"/>
          <w:rtl/>
        </w:rPr>
      </w:pPr>
      <w:r>
        <w:rPr>
          <w:rFonts w:cs="David" w:hint="cs"/>
          <w:sz w:val="24"/>
          <w:szCs w:val="24"/>
          <w:rtl/>
        </w:rPr>
        <w:t>אחת לשנה יש לעדכן לגבי השתתפות המוסד האקדמי ברכש הציוד.</w:t>
      </w:r>
    </w:p>
    <w:sectPr w:rsidR="00082EA7" w:rsidRPr="004B585D" w:rsidSect="00EA5A09">
      <w:headerReference w:type="default" r:id="rId12"/>
      <w:footerReference w:type="default" r:id="rId13"/>
      <w:headerReference w:type="first" r:id="rId14"/>
      <w:footerReference w:type="first" r:id="rId15"/>
      <w:pgSz w:w="11906" w:h="16838"/>
      <w:pgMar w:top="1440" w:right="1800" w:bottom="1440" w:left="1800" w:header="624" w:footer="62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5486" w14:textId="77777777" w:rsidR="006A445B" w:rsidRDefault="006A445B" w:rsidP="002A0D4F">
      <w:pPr>
        <w:spacing w:after="0" w:line="240" w:lineRule="auto"/>
      </w:pPr>
      <w:r>
        <w:separator/>
      </w:r>
    </w:p>
  </w:endnote>
  <w:endnote w:type="continuationSeparator" w:id="0">
    <w:p w14:paraId="6FB7A42F" w14:textId="77777777" w:rsidR="006A445B" w:rsidRDefault="006A445B" w:rsidP="002A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6811"/>
      <w:docPartObj>
        <w:docPartGallery w:val="Page Numbers (Top of Page)"/>
        <w:docPartUnique/>
      </w:docPartObj>
    </w:sdtPr>
    <w:sdtEndPr>
      <w:rPr>
        <w:rFonts w:cs="David"/>
      </w:rPr>
    </w:sdtEndPr>
    <w:sdtContent>
      <w:p w14:paraId="20DF9163" w14:textId="02551EA0" w:rsidR="00E6534B" w:rsidRPr="00325F79" w:rsidRDefault="00325F79" w:rsidP="00325F79">
        <w:pPr>
          <w:pStyle w:val="Footer"/>
          <w:bidi w:val="0"/>
          <w:jc w:val="both"/>
          <w:rPr>
            <w:rFonts w:cs="David"/>
          </w:rPr>
        </w:pPr>
        <w:r>
          <w:t xml:space="preserve">Page </w:t>
        </w:r>
        <w:r>
          <w:rPr>
            <w:b/>
            <w:bCs/>
          </w:rPr>
          <w:fldChar w:fldCharType="begin"/>
        </w:r>
        <w:r>
          <w:rPr>
            <w:b/>
            <w:bCs/>
          </w:rPr>
          <w:instrText xml:space="preserve"> PAGE </w:instrText>
        </w:r>
        <w:r>
          <w:rPr>
            <w:b/>
            <w:bCs/>
          </w:rPr>
          <w:fldChar w:fldCharType="separate"/>
        </w:r>
        <w:r w:rsidR="007F26B2">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7F26B2">
          <w:rPr>
            <w:b/>
            <w:bCs/>
            <w:noProof/>
          </w:rPr>
          <w:t>9</w:t>
        </w:r>
        <w:r>
          <w:rPr>
            <w:b/>
            <w:bCs/>
          </w:rPr>
          <w:fldChar w:fldCharType="end"/>
        </w:r>
        <w:r>
          <w:rPr>
            <w:b/>
            <w:bCs/>
          </w:rPr>
          <w:t xml:space="preserve">                                                                                           </w:t>
        </w:r>
        <w:sdt>
          <w:sdtPr>
            <w:rPr>
              <w:rFonts w:cs="David"/>
            </w:rPr>
            <w:alias w:val="Title"/>
            <w:tag w:val=""/>
            <w:id w:val="669300753"/>
            <w:placeholder>
              <w:docPart w:val="BA82DE5ED6CA4A3A8B7D5E3DBA446B78"/>
            </w:placeholder>
            <w:dataBinding w:prefixMappings="xmlns:ns0='http://purl.org/dc/elements/1.1/' xmlns:ns1='http://schemas.openxmlformats.org/package/2006/metadata/core-properties' " w:xpath="/ns1:coreProperties[1]/ns0:title[1]" w:storeItemID="{6C3C8BC8-F283-45AE-878A-BAB7291924A1}"/>
            <w:text/>
          </w:sdtPr>
          <w:sdtContent>
            <w:r>
              <w:rPr>
                <w:rFonts w:cs="David" w:hint="cs"/>
                <w:rtl/>
              </w:rPr>
              <w:t>קול קורא להגשת הצעות מחקר וציוד</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73497"/>
      <w:docPartObj>
        <w:docPartGallery w:val="Page Numbers (Top of Page)"/>
        <w:docPartUnique/>
      </w:docPartObj>
    </w:sdtPr>
    <w:sdtEndPr>
      <w:rPr>
        <w:rFonts w:cs="David"/>
      </w:rPr>
    </w:sdtEndPr>
    <w:sdtContent>
      <w:p w14:paraId="392DAF49" w14:textId="65B33CFF" w:rsidR="00E6534B" w:rsidRPr="001123CE" w:rsidRDefault="00E6534B" w:rsidP="001123CE">
        <w:pPr>
          <w:pStyle w:val="Footer"/>
          <w:bidi w:val="0"/>
          <w:jc w:val="both"/>
          <w:rPr>
            <w:rFonts w:cs="David"/>
          </w:rPr>
        </w:pPr>
        <w:r>
          <w:t xml:space="preserve">Page </w:t>
        </w:r>
        <w:r>
          <w:rPr>
            <w:b/>
            <w:bCs/>
          </w:rPr>
          <w:fldChar w:fldCharType="begin"/>
        </w:r>
        <w:r>
          <w:rPr>
            <w:b/>
            <w:bCs/>
          </w:rPr>
          <w:instrText xml:space="preserve"> PAGE </w:instrText>
        </w:r>
        <w:r>
          <w:rPr>
            <w:b/>
            <w:bCs/>
          </w:rPr>
          <w:fldChar w:fldCharType="separate"/>
        </w:r>
        <w:r w:rsidR="009A342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A3420">
          <w:rPr>
            <w:b/>
            <w:bCs/>
            <w:noProof/>
          </w:rPr>
          <w:t>1</w:t>
        </w:r>
        <w:r>
          <w:rPr>
            <w:b/>
            <w:bCs/>
          </w:rPr>
          <w:fldChar w:fldCharType="end"/>
        </w:r>
        <w:r>
          <w:rPr>
            <w:b/>
            <w:bCs/>
          </w:rPr>
          <w:t xml:space="preserve">                                                                                           </w:t>
        </w:r>
        <w:sdt>
          <w:sdtPr>
            <w:rPr>
              <w:rFonts w:cs="David"/>
            </w:rPr>
            <w:alias w:val="Title"/>
            <w:tag w:val=""/>
            <w:id w:val="-436135079"/>
            <w:placeholder>
              <w:docPart w:val="ECAB063F61EC449B94F771DEACC4E91B"/>
            </w:placeholder>
            <w:dataBinding w:prefixMappings="xmlns:ns0='http://purl.org/dc/elements/1.1/' xmlns:ns1='http://schemas.openxmlformats.org/package/2006/metadata/core-properties' " w:xpath="/ns1:coreProperties[1]/ns0:title[1]" w:storeItemID="{6C3C8BC8-F283-45AE-878A-BAB7291924A1}"/>
            <w:text/>
          </w:sdtPr>
          <w:sdtContent>
            <w:r>
              <w:rPr>
                <w:rFonts w:cs="David" w:hint="cs"/>
                <w:rtl/>
              </w:rPr>
              <w:t>קול קורא להגשת הצעות מחקר וציוד</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A8DE" w14:textId="77777777" w:rsidR="006A445B" w:rsidRDefault="006A445B" w:rsidP="002A0D4F">
      <w:pPr>
        <w:spacing w:after="0" w:line="240" w:lineRule="auto"/>
      </w:pPr>
      <w:r>
        <w:separator/>
      </w:r>
    </w:p>
  </w:footnote>
  <w:footnote w:type="continuationSeparator" w:id="0">
    <w:p w14:paraId="39B66236" w14:textId="77777777" w:rsidR="006A445B" w:rsidRDefault="006A445B" w:rsidP="002A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18336367"/>
      <w:docPartObj>
        <w:docPartGallery w:val="Page Numbers (Top of Page)"/>
        <w:docPartUnique/>
      </w:docPartObj>
    </w:sdtPr>
    <w:sdtEndPr>
      <w:rPr>
        <w:rFonts w:asciiTheme="majorBidi" w:hAnsiTheme="majorBidi" w:cs="David"/>
        <w:sz w:val="24"/>
        <w:szCs w:val="24"/>
      </w:rPr>
    </w:sdtEndPr>
    <w:sdtContent>
      <w:p w14:paraId="4C99DD44" w14:textId="64A3174C" w:rsidR="00E6534B" w:rsidRPr="002A0D4F" w:rsidRDefault="00E6534B" w:rsidP="00325F79">
        <w:pPr>
          <w:pStyle w:val="Header"/>
          <w:jc w:val="center"/>
          <w:rPr>
            <w:rFonts w:asciiTheme="majorBidi" w:hAnsiTheme="majorBidi" w:cs="David"/>
            <w:sz w:val="24"/>
            <w:szCs w:val="24"/>
          </w:rPr>
        </w:pPr>
        <w:r w:rsidRPr="002A0D4F">
          <w:rPr>
            <w:rFonts w:asciiTheme="majorBidi" w:hAnsiTheme="majorBidi" w:cstheme="majorBidi"/>
          </w:rPr>
          <w:t xml:space="preserve">    </w:t>
        </w:r>
        <w:r w:rsidRPr="00EA5A09">
          <w:rPr>
            <w:rFonts w:asciiTheme="majorBidi" w:hAnsiTheme="majorBidi" w:cs="David" w:hint="cs"/>
            <w:sz w:val="28"/>
            <w:szCs w:val="28"/>
            <w:rtl/>
          </w:rPr>
          <w:t>---   בלמ"ס</w:t>
        </w:r>
        <w:r>
          <w:rPr>
            <w:rFonts w:asciiTheme="majorBidi" w:hAnsiTheme="majorBidi" w:cs="David" w:hint="cs"/>
            <w:sz w:val="28"/>
            <w:szCs w:val="28"/>
            <w:rtl/>
          </w:rPr>
          <w:t xml:space="preserve">  </w:t>
        </w:r>
        <w:r w:rsidRPr="00EA5A09">
          <w:rPr>
            <w:rFonts w:asciiTheme="majorBidi" w:hAnsiTheme="majorBidi" w:cs="David" w:hint="cs"/>
            <w:sz w:val="28"/>
            <w:szCs w:val="28"/>
            <w:rtl/>
          </w:rPr>
          <w:t xml:space="preserve"> ---</w:t>
        </w:r>
      </w:p>
    </w:sdtContent>
  </w:sdt>
  <w:p w14:paraId="45CA4E60" w14:textId="5A888688" w:rsidR="00E6534B" w:rsidRPr="00C819B8" w:rsidRDefault="00E6534B" w:rsidP="002A0D4F">
    <w:pPr>
      <w:pStyle w:val="Header"/>
    </w:pPr>
  </w:p>
  <w:p w14:paraId="4DE7BC23" w14:textId="1DB50A43" w:rsidR="00E6534B" w:rsidRDefault="00E6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1273802"/>
      <w:docPartObj>
        <w:docPartGallery w:val="Page Numbers (Top of Page)"/>
        <w:docPartUnique/>
      </w:docPartObj>
    </w:sdtPr>
    <w:sdtEndPr>
      <w:rPr>
        <w:rFonts w:asciiTheme="majorBidi" w:hAnsiTheme="majorBidi" w:cs="David"/>
        <w:sz w:val="24"/>
        <w:szCs w:val="24"/>
      </w:rPr>
    </w:sdtEndPr>
    <w:sdtContent>
      <w:p w14:paraId="120034DB" w14:textId="7F913D80" w:rsidR="00E6534B" w:rsidRPr="002A0D4F" w:rsidRDefault="00E6534B" w:rsidP="00A1607E">
        <w:pPr>
          <w:pStyle w:val="Header"/>
          <w:jc w:val="center"/>
          <w:rPr>
            <w:rFonts w:asciiTheme="majorBidi" w:hAnsiTheme="majorBidi" w:cs="David"/>
            <w:sz w:val="24"/>
            <w:szCs w:val="24"/>
          </w:rPr>
        </w:pPr>
        <w:r w:rsidRPr="00A1607E">
          <w:rPr>
            <w:rFonts w:asciiTheme="majorBidi" w:hAnsiTheme="majorBidi" w:cs="David" w:hint="cs"/>
            <w:color w:val="000000" w:themeColor="text1"/>
            <w:sz w:val="28"/>
            <w:szCs w:val="28"/>
            <w:rtl/>
          </w:rPr>
          <w:t xml:space="preserve">---   </w:t>
        </w:r>
        <w:r w:rsidRPr="00A1607E">
          <w:rPr>
            <w:rFonts w:asciiTheme="majorBidi" w:hAnsiTheme="majorBidi" w:cs="David" w:hint="cs"/>
            <w:color w:val="000000" w:themeColor="text1"/>
            <w:sz w:val="28"/>
            <w:szCs w:val="28"/>
            <w:rtl/>
          </w:rPr>
          <w:t>בלמ"ס   ---</w:t>
        </w:r>
      </w:p>
    </w:sdtContent>
  </w:sdt>
  <w:p w14:paraId="2CF87B05" w14:textId="03C600F3" w:rsidR="00E6534B" w:rsidRPr="00C819B8" w:rsidRDefault="00E6534B" w:rsidP="00EA5A09">
    <w:pPr>
      <w:pStyle w:val="Header"/>
    </w:pPr>
  </w:p>
  <w:p w14:paraId="539430E7" w14:textId="651734C4" w:rsidR="00E6534B" w:rsidRDefault="00E6534B" w:rsidP="00EA5A09">
    <w:pPr>
      <w:pStyle w:val="Header"/>
    </w:pPr>
    <w:r w:rsidRPr="002A0D4F">
      <w:rPr>
        <w:rFonts w:asciiTheme="majorBidi" w:hAnsiTheme="majorBidi" w:cstheme="majorBidi"/>
        <w:noProof/>
        <w:sz w:val="20"/>
        <w:szCs w:val="20"/>
        <w:rtl/>
      </w:rPr>
      <w:drawing>
        <wp:anchor distT="0" distB="0" distL="114300" distR="114300" simplePos="0" relativeHeight="251663360" behindDoc="0" locked="0" layoutInCell="1" allowOverlap="1" wp14:anchorId="7724EFB2" wp14:editId="0CC44629">
          <wp:simplePos x="0" y="0"/>
          <wp:positionH relativeFrom="margin">
            <wp:posOffset>1887220</wp:posOffset>
          </wp:positionH>
          <wp:positionV relativeFrom="paragraph">
            <wp:posOffset>8890</wp:posOffset>
          </wp:positionV>
          <wp:extent cx="1477645" cy="1414780"/>
          <wp:effectExtent l="0" t="0" r="8255" b="0"/>
          <wp:wrapNone/>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7645" cy="1414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830025" w14:textId="46502C67" w:rsidR="00E6534B" w:rsidRDefault="00A1607E">
    <w:pPr>
      <w:pStyle w:val="Header"/>
    </w:pPr>
    <w:r w:rsidRPr="002A0D4F">
      <w:rPr>
        <w:rFonts w:asciiTheme="majorBidi" w:hAnsiTheme="majorBidi" w:cstheme="majorBidi"/>
        <w:noProof/>
      </w:rPr>
      <mc:AlternateContent>
        <mc:Choice Requires="wps">
          <w:drawing>
            <wp:anchor distT="45720" distB="45720" distL="114300" distR="114300" simplePos="0" relativeHeight="251662336" behindDoc="0" locked="0" layoutInCell="1" allowOverlap="1" wp14:anchorId="7DCE969A" wp14:editId="276D62A7">
              <wp:simplePos x="0" y="0"/>
              <wp:positionH relativeFrom="column">
                <wp:posOffset>-947406</wp:posOffset>
              </wp:positionH>
              <wp:positionV relativeFrom="paragraph">
                <wp:posOffset>241507</wp:posOffset>
              </wp:positionV>
              <wp:extent cx="1372235" cy="508543"/>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08543"/>
                      </a:xfrm>
                      <a:prstGeom prst="rect">
                        <a:avLst/>
                      </a:prstGeom>
                      <a:solidFill>
                        <a:srgbClr val="FFFFFF"/>
                      </a:solidFill>
                      <a:ln w="9525">
                        <a:noFill/>
                        <a:miter lim="800000"/>
                        <a:headEnd/>
                        <a:tailEnd/>
                      </a:ln>
                    </wps:spPr>
                    <wps:txbx>
                      <w:txbxContent>
                        <w:p w14:paraId="51851D6B" w14:textId="46536633" w:rsidR="00075123" w:rsidRPr="002A0D4F" w:rsidRDefault="00075123" w:rsidP="00075123">
                          <w:pPr>
                            <w:spacing w:after="0" w:line="276" w:lineRule="auto"/>
                            <w:jc w:val="both"/>
                            <w:rPr>
                              <w:rFonts w:cs="David"/>
                              <w:sz w:val="24"/>
                              <w:szCs w:val="24"/>
                              <w:rtl/>
                            </w:rPr>
                          </w:pPr>
                          <w:r>
                            <w:rPr>
                              <w:rFonts w:cs="David" w:hint="eastAsia"/>
                              <w:sz w:val="24"/>
                              <w:szCs w:val="24"/>
                              <w:rtl/>
                            </w:rPr>
                            <w:t>‏י</w:t>
                          </w:r>
                          <w:r>
                            <w:rPr>
                              <w:rFonts w:cs="David"/>
                              <w:sz w:val="24"/>
                              <w:szCs w:val="24"/>
                              <w:rtl/>
                            </w:rPr>
                            <w:t>"ח אב, תשפ"ה</w:t>
                          </w:r>
                          <w:r>
                            <w:rPr>
                              <w:rFonts w:cs="David"/>
                              <w:sz w:val="24"/>
                              <w:szCs w:val="24"/>
                              <w:rtl/>
                            </w:rPr>
                            <w:br/>
                          </w:r>
                          <w:r>
                            <w:rPr>
                              <w:rFonts w:cs="David" w:hint="eastAsia"/>
                              <w:sz w:val="24"/>
                              <w:szCs w:val="24"/>
                              <w:rtl/>
                            </w:rPr>
                            <w:t>‏</w:t>
                          </w:r>
                          <w:r>
                            <w:rPr>
                              <w:rFonts w:cs="David"/>
                              <w:sz w:val="24"/>
                              <w:szCs w:val="24"/>
                              <w:rtl/>
                            </w:rPr>
                            <w:t>12 אוגוסט, 2025</w:t>
                          </w:r>
                          <w:r>
                            <w:rPr>
                              <w:rFonts w:cs="David"/>
                              <w:sz w:val="24"/>
                              <w:szCs w:val="24"/>
                              <w:rtl/>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E969A" id="_x0000_t202" coordsize="21600,21600" o:spt="202" path="m,l,21600r21600,l21600,xe">
              <v:stroke joinstyle="miter"/>
              <v:path gradientshapeok="t" o:connecttype="rect"/>
            </v:shapetype>
            <v:shape id="Text Box 2" o:spid="_x0000_s1026" type="#_x0000_t202" style="position:absolute;left:0;text-align:left;margin-left:-74.6pt;margin-top:19pt;width:108.05pt;height:4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" stroked="f">
              <v:textbox>
                <w:txbxContent>
                  <w:p w14:paraId="51851D6B" w14:textId="46536633" w:rsidR="00075123" w:rsidRPr="002A0D4F" w:rsidRDefault="00075123" w:rsidP="00075123">
                    <w:pPr>
                      <w:spacing w:after="0" w:line="276" w:lineRule="auto"/>
                      <w:jc w:val="both"/>
                      <w:rPr>
                        <w:rFonts w:cs="David"/>
                        <w:sz w:val="24"/>
                        <w:szCs w:val="24"/>
                        <w:rtl/>
                      </w:rPr>
                    </w:pPr>
                    <w:r>
                      <w:rPr>
                        <w:rFonts w:cs="David" w:hint="eastAsia"/>
                        <w:sz w:val="24"/>
                        <w:szCs w:val="24"/>
                        <w:rtl/>
                      </w:rPr>
                      <w:t>‏י</w:t>
                    </w:r>
                    <w:r>
                      <w:rPr>
                        <w:rFonts w:cs="David"/>
                        <w:sz w:val="24"/>
                        <w:szCs w:val="24"/>
                        <w:rtl/>
                      </w:rPr>
                      <w:t>"ח אב, תשפ"ה</w:t>
                    </w:r>
                    <w:r>
                      <w:rPr>
                        <w:rFonts w:cs="David"/>
                        <w:sz w:val="24"/>
                        <w:szCs w:val="24"/>
                        <w:rtl/>
                      </w:rPr>
                      <w:br/>
                    </w:r>
                    <w:r>
                      <w:rPr>
                        <w:rFonts w:cs="David" w:hint="eastAsia"/>
                        <w:sz w:val="24"/>
                        <w:szCs w:val="24"/>
                        <w:rtl/>
                      </w:rPr>
                      <w:t>‏</w:t>
                    </w:r>
                    <w:r>
                      <w:rPr>
                        <w:rFonts w:cs="David"/>
                        <w:sz w:val="24"/>
                        <w:szCs w:val="24"/>
                        <w:rtl/>
                      </w:rPr>
                      <w:t>12 אוגוסט, 2025</w:t>
                    </w:r>
                    <w:r>
                      <w:rPr>
                        <w:rFonts w:cs="David"/>
                        <w:sz w:val="24"/>
                        <w:szCs w:val="24"/>
                        <w:rtl/>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178"/>
    <w:multiLevelType w:val="hybridMultilevel"/>
    <w:tmpl w:val="9ABED036"/>
    <w:lvl w:ilvl="0" w:tplc="26AA8E9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A49A0"/>
    <w:multiLevelType w:val="multilevel"/>
    <w:tmpl w:val="CBD429EC"/>
    <w:lvl w:ilvl="0">
      <w:start w:val="1"/>
      <w:numFmt w:val="decimal"/>
      <w:lvlText w:val="%1."/>
      <w:lvlJc w:val="left"/>
      <w:pPr>
        <w:ind w:left="360" w:hanging="360"/>
      </w:pPr>
      <w:rPr>
        <w:rFonts w:hint="default"/>
        <w:lang w:bidi="he-IL"/>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1E6689E"/>
    <w:multiLevelType w:val="hybridMultilevel"/>
    <w:tmpl w:val="173A7BDA"/>
    <w:lvl w:ilvl="0" w:tplc="584250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DD4"/>
    <w:multiLevelType w:val="hybridMultilevel"/>
    <w:tmpl w:val="2D2C5398"/>
    <w:lvl w:ilvl="0" w:tplc="4752768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E11D8"/>
    <w:multiLevelType w:val="hybridMultilevel"/>
    <w:tmpl w:val="2EDC1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EE0597"/>
    <w:multiLevelType w:val="multilevel"/>
    <w:tmpl w:val="30385A28"/>
    <w:lvl w:ilvl="0">
      <w:start w:val="1"/>
      <w:numFmt w:val="decimal"/>
      <w:pStyle w:val="Style1"/>
      <w:lvlText w:val="%1."/>
      <w:lvlJc w:val="left"/>
      <w:pPr>
        <w:ind w:left="360" w:hanging="360"/>
      </w:pPr>
      <w:rPr>
        <w:rFonts w:hint="default"/>
        <w:lang w:bidi="he-IL"/>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499D3EF0"/>
    <w:multiLevelType w:val="hybridMultilevel"/>
    <w:tmpl w:val="DB88A050"/>
    <w:lvl w:ilvl="0" w:tplc="04090013">
      <w:start w:val="1"/>
      <w:numFmt w:val="hebrew1"/>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4A659B"/>
    <w:multiLevelType w:val="hybridMultilevel"/>
    <w:tmpl w:val="089A570A"/>
    <w:lvl w:ilvl="0" w:tplc="EF72722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7A49CB"/>
    <w:multiLevelType w:val="hybridMultilevel"/>
    <w:tmpl w:val="31DA05C4"/>
    <w:lvl w:ilvl="0" w:tplc="95821F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439C3"/>
    <w:multiLevelType w:val="hybridMultilevel"/>
    <w:tmpl w:val="7FC882FA"/>
    <w:lvl w:ilvl="0" w:tplc="FDCC02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2B4516"/>
    <w:multiLevelType w:val="hybridMultilevel"/>
    <w:tmpl w:val="23EA2B5A"/>
    <w:lvl w:ilvl="0" w:tplc="E056FE1C">
      <w:start w:val="1"/>
      <w:numFmt w:val="hebrew1"/>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B45791"/>
    <w:multiLevelType w:val="hybridMultilevel"/>
    <w:tmpl w:val="22384634"/>
    <w:lvl w:ilvl="0" w:tplc="E056F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5392263">
    <w:abstractNumId w:val="5"/>
  </w:num>
  <w:num w:numId="2" w16cid:durableId="503014796">
    <w:abstractNumId w:val="11"/>
  </w:num>
  <w:num w:numId="3" w16cid:durableId="1991711139">
    <w:abstractNumId w:val="7"/>
  </w:num>
  <w:num w:numId="4" w16cid:durableId="339165025">
    <w:abstractNumId w:val="9"/>
  </w:num>
  <w:num w:numId="5" w16cid:durableId="50857159">
    <w:abstractNumId w:val="6"/>
  </w:num>
  <w:num w:numId="6" w16cid:durableId="553084965">
    <w:abstractNumId w:val="8"/>
  </w:num>
  <w:num w:numId="7" w16cid:durableId="993025869">
    <w:abstractNumId w:val="4"/>
  </w:num>
  <w:num w:numId="8" w16cid:durableId="1585455638">
    <w:abstractNumId w:val="2"/>
  </w:num>
  <w:num w:numId="9" w16cid:durableId="1495608925">
    <w:abstractNumId w:val="3"/>
  </w:num>
  <w:num w:numId="10" w16cid:durableId="238711861">
    <w:abstractNumId w:val="0"/>
  </w:num>
  <w:num w:numId="11" w16cid:durableId="1397849758">
    <w:abstractNumId w:val="1"/>
  </w:num>
  <w:num w:numId="12" w16cid:durableId="2085250467">
    <w:abstractNumId w:val="5"/>
  </w:num>
  <w:num w:numId="13" w16cid:durableId="806505991">
    <w:abstractNumId w:val="5"/>
  </w:num>
  <w:num w:numId="14" w16cid:durableId="1828521052">
    <w:abstractNumId w:val="5"/>
  </w:num>
  <w:num w:numId="15" w16cid:durableId="391737164">
    <w:abstractNumId w:val="5"/>
  </w:num>
  <w:num w:numId="16" w16cid:durableId="2054306036">
    <w:abstractNumId w:val="5"/>
  </w:num>
  <w:num w:numId="17" w16cid:durableId="330107884">
    <w:abstractNumId w:val="5"/>
  </w:num>
  <w:num w:numId="18" w16cid:durableId="750468847">
    <w:abstractNumId w:val="5"/>
  </w:num>
  <w:num w:numId="19" w16cid:durableId="1279948427">
    <w:abstractNumId w:val="5"/>
  </w:num>
  <w:num w:numId="20" w16cid:durableId="1024327687">
    <w:abstractNumId w:val="5"/>
  </w:num>
  <w:num w:numId="21" w16cid:durableId="1365132767">
    <w:abstractNumId w:val="5"/>
  </w:num>
  <w:num w:numId="22" w16cid:durableId="754017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5"/>
    <w:rsid w:val="000023CC"/>
    <w:rsid w:val="000108BC"/>
    <w:rsid w:val="0003296B"/>
    <w:rsid w:val="00061E71"/>
    <w:rsid w:val="00075123"/>
    <w:rsid w:val="00075573"/>
    <w:rsid w:val="00082EA7"/>
    <w:rsid w:val="000A0C1D"/>
    <w:rsid w:val="000C46ED"/>
    <w:rsid w:val="000E01F1"/>
    <w:rsid w:val="001123CE"/>
    <w:rsid w:val="00123E26"/>
    <w:rsid w:val="0014509D"/>
    <w:rsid w:val="0014679B"/>
    <w:rsid w:val="001520F7"/>
    <w:rsid w:val="001541B2"/>
    <w:rsid w:val="00155FF6"/>
    <w:rsid w:val="00161E95"/>
    <w:rsid w:val="00176077"/>
    <w:rsid w:val="001D6D7B"/>
    <w:rsid w:val="001F62C0"/>
    <w:rsid w:val="00207B3C"/>
    <w:rsid w:val="00213FC9"/>
    <w:rsid w:val="002168D3"/>
    <w:rsid w:val="0023277E"/>
    <w:rsid w:val="00250747"/>
    <w:rsid w:val="00257447"/>
    <w:rsid w:val="002734E5"/>
    <w:rsid w:val="00277AF4"/>
    <w:rsid w:val="00286B45"/>
    <w:rsid w:val="002941C5"/>
    <w:rsid w:val="002A0D4F"/>
    <w:rsid w:val="002A1D79"/>
    <w:rsid w:val="002A56D4"/>
    <w:rsid w:val="002B590B"/>
    <w:rsid w:val="002C31AD"/>
    <w:rsid w:val="002C7839"/>
    <w:rsid w:val="002C7D73"/>
    <w:rsid w:val="002D7770"/>
    <w:rsid w:val="00325F79"/>
    <w:rsid w:val="00332797"/>
    <w:rsid w:val="003329B0"/>
    <w:rsid w:val="003434B8"/>
    <w:rsid w:val="00360041"/>
    <w:rsid w:val="0037140B"/>
    <w:rsid w:val="00376CFA"/>
    <w:rsid w:val="003909F9"/>
    <w:rsid w:val="003939DE"/>
    <w:rsid w:val="003A2F73"/>
    <w:rsid w:val="003B1564"/>
    <w:rsid w:val="003B7B9E"/>
    <w:rsid w:val="003C2AC0"/>
    <w:rsid w:val="003C5260"/>
    <w:rsid w:val="003D32A8"/>
    <w:rsid w:val="003D59E1"/>
    <w:rsid w:val="003E2D83"/>
    <w:rsid w:val="003F7880"/>
    <w:rsid w:val="00410F97"/>
    <w:rsid w:val="00415012"/>
    <w:rsid w:val="00427095"/>
    <w:rsid w:val="00455359"/>
    <w:rsid w:val="004679CB"/>
    <w:rsid w:val="00486321"/>
    <w:rsid w:val="00495BB8"/>
    <w:rsid w:val="004B3E70"/>
    <w:rsid w:val="004B585D"/>
    <w:rsid w:val="004D3D1A"/>
    <w:rsid w:val="00506B63"/>
    <w:rsid w:val="005546A2"/>
    <w:rsid w:val="00555CCA"/>
    <w:rsid w:val="005561AC"/>
    <w:rsid w:val="00567AE5"/>
    <w:rsid w:val="00573B3C"/>
    <w:rsid w:val="005A1FB4"/>
    <w:rsid w:val="005A462D"/>
    <w:rsid w:val="005B7B08"/>
    <w:rsid w:val="005D152C"/>
    <w:rsid w:val="005E36B3"/>
    <w:rsid w:val="00616DC3"/>
    <w:rsid w:val="00617201"/>
    <w:rsid w:val="00664BC7"/>
    <w:rsid w:val="00684C59"/>
    <w:rsid w:val="006874D7"/>
    <w:rsid w:val="00693838"/>
    <w:rsid w:val="006A445B"/>
    <w:rsid w:val="006B377F"/>
    <w:rsid w:val="006B44CC"/>
    <w:rsid w:val="006E02B6"/>
    <w:rsid w:val="006E5356"/>
    <w:rsid w:val="007005DF"/>
    <w:rsid w:val="00702DD3"/>
    <w:rsid w:val="00705A65"/>
    <w:rsid w:val="0071131A"/>
    <w:rsid w:val="00713CA2"/>
    <w:rsid w:val="00715A83"/>
    <w:rsid w:val="0071703D"/>
    <w:rsid w:val="00721270"/>
    <w:rsid w:val="007424F2"/>
    <w:rsid w:val="0076591E"/>
    <w:rsid w:val="00771F00"/>
    <w:rsid w:val="00774FD0"/>
    <w:rsid w:val="007B22E0"/>
    <w:rsid w:val="007C78B8"/>
    <w:rsid w:val="007D541B"/>
    <w:rsid w:val="007D61C6"/>
    <w:rsid w:val="007D78F9"/>
    <w:rsid w:val="007E6262"/>
    <w:rsid w:val="007F26B2"/>
    <w:rsid w:val="00804EC9"/>
    <w:rsid w:val="008337CB"/>
    <w:rsid w:val="008352A0"/>
    <w:rsid w:val="00841108"/>
    <w:rsid w:val="00875FAE"/>
    <w:rsid w:val="00883D08"/>
    <w:rsid w:val="0089167A"/>
    <w:rsid w:val="00892C57"/>
    <w:rsid w:val="008B267F"/>
    <w:rsid w:val="008D6E1D"/>
    <w:rsid w:val="008E4DFE"/>
    <w:rsid w:val="009040A4"/>
    <w:rsid w:val="00914666"/>
    <w:rsid w:val="009242FC"/>
    <w:rsid w:val="009260E7"/>
    <w:rsid w:val="00946500"/>
    <w:rsid w:val="0095556F"/>
    <w:rsid w:val="0098170D"/>
    <w:rsid w:val="009979A8"/>
    <w:rsid w:val="009A3420"/>
    <w:rsid w:val="009A42EF"/>
    <w:rsid w:val="009B3728"/>
    <w:rsid w:val="009C50A2"/>
    <w:rsid w:val="009C5678"/>
    <w:rsid w:val="00A0581A"/>
    <w:rsid w:val="00A14272"/>
    <w:rsid w:val="00A1607E"/>
    <w:rsid w:val="00A41694"/>
    <w:rsid w:val="00A50D1C"/>
    <w:rsid w:val="00A72B21"/>
    <w:rsid w:val="00A75B6B"/>
    <w:rsid w:val="00AA20C7"/>
    <w:rsid w:val="00AA5A25"/>
    <w:rsid w:val="00AC6B9D"/>
    <w:rsid w:val="00AD371C"/>
    <w:rsid w:val="00AE4633"/>
    <w:rsid w:val="00AE5FA5"/>
    <w:rsid w:val="00B05FC7"/>
    <w:rsid w:val="00B3401A"/>
    <w:rsid w:val="00B51BDE"/>
    <w:rsid w:val="00B52CE3"/>
    <w:rsid w:val="00BB69E0"/>
    <w:rsid w:val="00BB70FE"/>
    <w:rsid w:val="00BC5031"/>
    <w:rsid w:val="00BD2014"/>
    <w:rsid w:val="00BD6067"/>
    <w:rsid w:val="00BE47A1"/>
    <w:rsid w:val="00C11CB8"/>
    <w:rsid w:val="00C326BB"/>
    <w:rsid w:val="00C36055"/>
    <w:rsid w:val="00C906BE"/>
    <w:rsid w:val="00C956AE"/>
    <w:rsid w:val="00CA7FAD"/>
    <w:rsid w:val="00CC3EC4"/>
    <w:rsid w:val="00CC4ADE"/>
    <w:rsid w:val="00CD5910"/>
    <w:rsid w:val="00CD7A90"/>
    <w:rsid w:val="00D03062"/>
    <w:rsid w:val="00D03D9E"/>
    <w:rsid w:val="00D179CB"/>
    <w:rsid w:val="00D34AB8"/>
    <w:rsid w:val="00D34C51"/>
    <w:rsid w:val="00D44851"/>
    <w:rsid w:val="00D513A3"/>
    <w:rsid w:val="00D52605"/>
    <w:rsid w:val="00D91B06"/>
    <w:rsid w:val="00DA318B"/>
    <w:rsid w:val="00DB355C"/>
    <w:rsid w:val="00DC5909"/>
    <w:rsid w:val="00DC7F44"/>
    <w:rsid w:val="00DE5217"/>
    <w:rsid w:val="00DE79B0"/>
    <w:rsid w:val="00DF7053"/>
    <w:rsid w:val="00E375CB"/>
    <w:rsid w:val="00E50067"/>
    <w:rsid w:val="00E5103A"/>
    <w:rsid w:val="00E61388"/>
    <w:rsid w:val="00E6534B"/>
    <w:rsid w:val="00E84175"/>
    <w:rsid w:val="00E97583"/>
    <w:rsid w:val="00EA5A09"/>
    <w:rsid w:val="00EB7773"/>
    <w:rsid w:val="00ED1D6E"/>
    <w:rsid w:val="00EE0232"/>
    <w:rsid w:val="00EE2F51"/>
    <w:rsid w:val="00EF3D77"/>
    <w:rsid w:val="00F22F8E"/>
    <w:rsid w:val="00F30783"/>
    <w:rsid w:val="00FA64E7"/>
    <w:rsid w:val="00FB535B"/>
    <w:rsid w:val="00FD2B00"/>
    <w:rsid w:val="00FE48CE"/>
    <w:rsid w:val="00FF36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9F21"/>
  <w15:chartTrackingRefBased/>
  <w15:docId w15:val="{5DB3B9CF-1905-4C91-B83B-F01795C5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B7B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6B45"/>
    <w:pPr>
      <w:ind w:left="720"/>
      <w:contextualSpacing/>
    </w:pPr>
  </w:style>
  <w:style w:type="character" w:styleId="PlaceholderText">
    <w:name w:val="Placeholder Text"/>
    <w:basedOn w:val="DefaultParagraphFont"/>
    <w:uiPriority w:val="99"/>
    <w:semiHidden/>
    <w:rsid w:val="00CA7FAD"/>
    <w:rPr>
      <w:color w:val="808080"/>
    </w:rPr>
  </w:style>
  <w:style w:type="character" w:styleId="CommentReference">
    <w:name w:val="annotation reference"/>
    <w:basedOn w:val="DefaultParagraphFont"/>
    <w:uiPriority w:val="99"/>
    <w:semiHidden/>
    <w:unhideWhenUsed/>
    <w:rsid w:val="003329B0"/>
    <w:rPr>
      <w:sz w:val="16"/>
      <w:szCs w:val="16"/>
    </w:rPr>
  </w:style>
  <w:style w:type="paragraph" w:styleId="CommentText">
    <w:name w:val="annotation text"/>
    <w:basedOn w:val="Normal"/>
    <w:link w:val="CommentTextChar"/>
    <w:uiPriority w:val="99"/>
    <w:semiHidden/>
    <w:unhideWhenUsed/>
    <w:rsid w:val="003329B0"/>
    <w:pPr>
      <w:spacing w:line="240" w:lineRule="auto"/>
    </w:pPr>
    <w:rPr>
      <w:sz w:val="20"/>
      <w:szCs w:val="20"/>
    </w:rPr>
  </w:style>
  <w:style w:type="character" w:customStyle="1" w:styleId="CommentTextChar">
    <w:name w:val="Comment Text Char"/>
    <w:basedOn w:val="DefaultParagraphFont"/>
    <w:link w:val="CommentText"/>
    <w:uiPriority w:val="99"/>
    <w:semiHidden/>
    <w:rsid w:val="003329B0"/>
    <w:rPr>
      <w:sz w:val="20"/>
      <w:szCs w:val="20"/>
    </w:rPr>
  </w:style>
  <w:style w:type="paragraph" w:styleId="CommentSubject">
    <w:name w:val="annotation subject"/>
    <w:basedOn w:val="CommentText"/>
    <w:next w:val="CommentText"/>
    <w:link w:val="CommentSubjectChar"/>
    <w:uiPriority w:val="99"/>
    <w:semiHidden/>
    <w:unhideWhenUsed/>
    <w:rsid w:val="003329B0"/>
    <w:rPr>
      <w:b/>
      <w:bCs/>
    </w:rPr>
  </w:style>
  <w:style w:type="character" w:customStyle="1" w:styleId="CommentSubjectChar">
    <w:name w:val="Comment Subject Char"/>
    <w:basedOn w:val="CommentTextChar"/>
    <w:link w:val="CommentSubject"/>
    <w:uiPriority w:val="99"/>
    <w:semiHidden/>
    <w:rsid w:val="003329B0"/>
    <w:rPr>
      <w:b/>
      <w:bCs/>
      <w:sz w:val="20"/>
      <w:szCs w:val="20"/>
    </w:rPr>
  </w:style>
  <w:style w:type="paragraph" w:styleId="BalloonText">
    <w:name w:val="Balloon Text"/>
    <w:basedOn w:val="Normal"/>
    <w:link w:val="BalloonTextChar"/>
    <w:uiPriority w:val="99"/>
    <w:semiHidden/>
    <w:unhideWhenUsed/>
    <w:rsid w:val="0033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B0"/>
    <w:rPr>
      <w:rFonts w:ascii="Segoe UI" w:hAnsi="Segoe UI" w:cs="Segoe UI"/>
      <w:sz w:val="18"/>
      <w:szCs w:val="18"/>
    </w:rPr>
  </w:style>
  <w:style w:type="paragraph" w:styleId="Header">
    <w:name w:val="header"/>
    <w:basedOn w:val="Normal"/>
    <w:link w:val="HeaderChar"/>
    <w:uiPriority w:val="99"/>
    <w:unhideWhenUsed/>
    <w:rsid w:val="002A0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0D4F"/>
  </w:style>
  <w:style w:type="paragraph" w:styleId="Footer">
    <w:name w:val="footer"/>
    <w:basedOn w:val="Normal"/>
    <w:link w:val="FooterChar"/>
    <w:uiPriority w:val="99"/>
    <w:unhideWhenUsed/>
    <w:rsid w:val="002A0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0D4F"/>
  </w:style>
  <w:style w:type="character" w:styleId="Hyperlink">
    <w:name w:val="Hyperlink"/>
    <w:basedOn w:val="DefaultParagraphFont"/>
    <w:uiPriority w:val="99"/>
    <w:unhideWhenUsed/>
    <w:rsid w:val="00A41694"/>
    <w:rPr>
      <w:color w:val="0563C1" w:themeColor="hyperlink"/>
      <w:u w:val="single"/>
    </w:rPr>
  </w:style>
  <w:style w:type="character" w:customStyle="1" w:styleId="Heading1Char">
    <w:name w:val="Heading 1 Char"/>
    <w:basedOn w:val="DefaultParagraphFont"/>
    <w:link w:val="Heading1"/>
    <w:uiPriority w:val="9"/>
    <w:rsid w:val="003B7B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B7B9E"/>
    <w:pPr>
      <w:bidi w:val="0"/>
      <w:outlineLvl w:val="9"/>
    </w:pPr>
    <w:rPr>
      <w:lang w:bidi="ar-SA"/>
    </w:rPr>
  </w:style>
  <w:style w:type="paragraph" w:customStyle="1" w:styleId="Style1">
    <w:name w:val="Style1"/>
    <w:basedOn w:val="ListParagraph"/>
    <w:link w:val="Style1Char"/>
    <w:qFormat/>
    <w:rsid w:val="003B7B9E"/>
    <w:pPr>
      <w:numPr>
        <w:numId w:val="1"/>
      </w:numPr>
      <w:spacing w:line="360" w:lineRule="auto"/>
      <w:jc w:val="both"/>
    </w:pPr>
    <w:rPr>
      <w:rFonts w:ascii="David" w:hAnsi="David" w:cs="David"/>
      <w:b/>
      <w:bCs/>
      <w:sz w:val="24"/>
      <w:szCs w:val="24"/>
      <w:u w:val="single"/>
    </w:rPr>
  </w:style>
  <w:style w:type="character" w:customStyle="1" w:styleId="Heading2Char">
    <w:name w:val="Heading 2 Char"/>
    <w:basedOn w:val="DefaultParagraphFont"/>
    <w:link w:val="Heading2"/>
    <w:uiPriority w:val="9"/>
    <w:rsid w:val="003B7B9E"/>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3B7B9E"/>
  </w:style>
  <w:style w:type="character" w:customStyle="1" w:styleId="Style1Char">
    <w:name w:val="Style1 Char"/>
    <w:basedOn w:val="ListParagraphChar"/>
    <w:link w:val="Style1"/>
    <w:rsid w:val="003B7B9E"/>
    <w:rPr>
      <w:rFonts w:ascii="David" w:hAnsi="David" w:cs="David"/>
      <w:b/>
      <w:bCs/>
      <w:sz w:val="24"/>
      <w:szCs w:val="24"/>
      <w:u w:val="single"/>
    </w:rPr>
  </w:style>
  <w:style w:type="paragraph" w:styleId="TOC2">
    <w:name w:val="toc 2"/>
    <w:basedOn w:val="Normal"/>
    <w:next w:val="Normal"/>
    <w:autoRedefine/>
    <w:uiPriority w:val="39"/>
    <w:unhideWhenUsed/>
    <w:rsid w:val="003B7B9E"/>
    <w:pPr>
      <w:spacing w:after="100"/>
      <w:ind w:left="220"/>
    </w:pPr>
  </w:style>
  <w:style w:type="paragraph" w:styleId="TOC1">
    <w:name w:val="toc 1"/>
    <w:basedOn w:val="Normal"/>
    <w:next w:val="Normal"/>
    <w:autoRedefine/>
    <w:uiPriority w:val="39"/>
    <w:semiHidden/>
    <w:unhideWhenUsed/>
    <w:rsid w:val="00AA20C7"/>
    <w:pPr>
      <w:spacing w:after="100"/>
    </w:pPr>
  </w:style>
  <w:style w:type="paragraph" w:styleId="TOC3">
    <w:name w:val="toc 3"/>
    <w:basedOn w:val="Normal"/>
    <w:next w:val="Normal"/>
    <w:autoRedefine/>
    <w:uiPriority w:val="39"/>
    <w:semiHidden/>
    <w:unhideWhenUsed/>
    <w:rsid w:val="00AA20C7"/>
    <w:pPr>
      <w:spacing w:after="100"/>
      <w:ind w:left="440"/>
    </w:pPr>
  </w:style>
  <w:style w:type="paragraph" w:styleId="TOC4">
    <w:name w:val="toc 4"/>
    <w:basedOn w:val="Normal"/>
    <w:next w:val="Normal"/>
    <w:autoRedefine/>
    <w:uiPriority w:val="39"/>
    <w:semiHidden/>
    <w:unhideWhenUsed/>
    <w:rsid w:val="00AA20C7"/>
    <w:pPr>
      <w:spacing w:after="100"/>
      <w:ind w:left="660"/>
    </w:pPr>
  </w:style>
  <w:style w:type="paragraph" w:styleId="TOC5">
    <w:name w:val="toc 5"/>
    <w:basedOn w:val="Normal"/>
    <w:next w:val="Normal"/>
    <w:autoRedefine/>
    <w:uiPriority w:val="39"/>
    <w:semiHidden/>
    <w:unhideWhenUsed/>
    <w:rsid w:val="00AA20C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zyfoundation.org.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AB063F61EC449B94F771DEACC4E91B"/>
        <w:category>
          <w:name w:val="General"/>
          <w:gallery w:val="placeholder"/>
        </w:category>
        <w:types>
          <w:type w:val="bbPlcHdr"/>
        </w:types>
        <w:behaviors>
          <w:behavior w:val="content"/>
        </w:behaviors>
        <w:guid w:val="{C7DA8B01-8984-49CF-8B28-26CDF80DABA7}"/>
      </w:docPartPr>
      <w:docPartBody>
        <w:p w:rsidR="00E120A2" w:rsidRDefault="002A764B" w:rsidP="002A764B">
          <w:pPr>
            <w:pStyle w:val="ECAB063F61EC449B94F771DEACC4E91B"/>
          </w:pPr>
          <w:r w:rsidRPr="006A6CCE">
            <w:rPr>
              <w:rStyle w:val="PlaceholderText"/>
            </w:rPr>
            <w:t>[Title]</w:t>
          </w:r>
        </w:p>
      </w:docPartBody>
    </w:docPart>
    <w:docPart>
      <w:docPartPr>
        <w:name w:val="BA82DE5ED6CA4A3A8B7D5E3DBA446B78"/>
        <w:category>
          <w:name w:val="General"/>
          <w:gallery w:val="placeholder"/>
        </w:category>
        <w:types>
          <w:type w:val="bbPlcHdr"/>
        </w:types>
        <w:behaviors>
          <w:behavior w:val="content"/>
        </w:behaviors>
        <w:guid w:val="{54F964E7-EC99-4C91-AC67-3A8DFC3FF258}"/>
      </w:docPartPr>
      <w:docPartBody>
        <w:p w:rsidR="004B6DE2" w:rsidRDefault="00E87B34" w:rsidP="00E87B34">
          <w:pPr>
            <w:pStyle w:val="BA82DE5ED6CA4A3A8B7D5E3DBA446B78"/>
          </w:pPr>
          <w:r w:rsidRPr="006A6CC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64B"/>
    <w:rsid w:val="0004189A"/>
    <w:rsid w:val="00114951"/>
    <w:rsid w:val="00123B74"/>
    <w:rsid w:val="00157394"/>
    <w:rsid w:val="00236D9F"/>
    <w:rsid w:val="002930B6"/>
    <w:rsid w:val="002A764B"/>
    <w:rsid w:val="002C4073"/>
    <w:rsid w:val="003548D7"/>
    <w:rsid w:val="00372DCC"/>
    <w:rsid w:val="003E2A5B"/>
    <w:rsid w:val="0040187B"/>
    <w:rsid w:val="00421A4D"/>
    <w:rsid w:val="00472B6C"/>
    <w:rsid w:val="004B6DE2"/>
    <w:rsid w:val="004B7BB3"/>
    <w:rsid w:val="00506AEF"/>
    <w:rsid w:val="00577D54"/>
    <w:rsid w:val="005D0B8D"/>
    <w:rsid w:val="005D13B2"/>
    <w:rsid w:val="00613197"/>
    <w:rsid w:val="00684C59"/>
    <w:rsid w:val="007528C5"/>
    <w:rsid w:val="007D0412"/>
    <w:rsid w:val="007E6B25"/>
    <w:rsid w:val="007E7275"/>
    <w:rsid w:val="0083404D"/>
    <w:rsid w:val="00A662E8"/>
    <w:rsid w:val="00B75016"/>
    <w:rsid w:val="00C043E5"/>
    <w:rsid w:val="00D23DDE"/>
    <w:rsid w:val="00DF0A0D"/>
    <w:rsid w:val="00E120A2"/>
    <w:rsid w:val="00E310E0"/>
    <w:rsid w:val="00E87B34"/>
    <w:rsid w:val="00F85EDB"/>
    <w:rsid w:val="00FA5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B34"/>
    <w:rPr>
      <w:color w:val="808080"/>
    </w:rPr>
  </w:style>
  <w:style w:type="paragraph" w:customStyle="1" w:styleId="ECAB063F61EC449B94F771DEACC4E91B">
    <w:name w:val="ECAB063F61EC449B94F771DEACC4E91B"/>
    <w:rsid w:val="002A764B"/>
    <w:pPr>
      <w:bidi/>
    </w:pPr>
  </w:style>
  <w:style w:type="paragraph" w:customStyle="1" w:styleId="BA82DE5ED6CA4A3A8B7D5E3DBA446B78">
    <w:name w:val="BA82DE5ED6CA4A3A8B7D5E3DBA446B78"/>
    <w:rsid w:val="00E87B3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AAD5E703795D4F8E860C23AC131915" ma:contentTypeVersion="2" ma:contentTypeDescription="Create a new document." ma:contentTypeScope="" ma:versionID="c392cae98bcf833cde5cf76e0445c6e1">
  <xsd:schema xmlns:xsd="http://www.w3.org/2001/XMLSchema" xmlns:xs="http://www.w3.org/2001/XMLSchema" xmlns:p="http://schemas.microsoft.com/office/2006/metadata/properties" xmlns:ns3="17ad5fc4-29e5-4208-9bf8-8d1a2b6dfa49" targetNamespace="http://schemas.microsoft.com/office/2006/metadata/properties" ma:root="true" ma:fieldsID="c4c0a2c75c24dceb65e0fdb2fe12f803" ns3:_="">
    <xsd:import namespace="17ad5fc4-29e5-4208-9bf8-8d1a2b6dfa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5fc4-29e5-4208-9bf8-8d1a2b6df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D747F-DCED-44CE-B469-94964BD1B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5F84E-C5DD-41F6-945A-A1A03A26006D}">
  <ds:schemaRefs>
    <ds:schemaRef ds:uri="http://schemas.openxmlformats.org/officeDocument/2006/bibliography"/>
  </ds:schemaRefs>
</ds:datastoreItem>
</file>

<file path=customXml/itemProps3.xml><?xml version="1.0" encoding="utf-8"?>
<ds:datastoreItem xmlns:ds="http://schemas.openxmlformats.org/officeDocument/2006/customXml" ds:itemID="{3D96B0F8-5E88-47D3-B936-3576ED61D4D1}">
  <ds:schemaRefs>
    <ds:schemaRef ds:uri="http://schemas.microsoft.com/sharepoint/v3/contenttype/forms"/>
  </ds:schemaRefs>
</ds:datastoreItem>
</file>

<file path=customXml/itemProps4.xml><?xml version="1.0" encoding="utf-8"?>
<ds:datastoreItem xmlns:ds="http://schemas.openxmlformats.org/officeDocument/2006/customXml" ds:itemID="{B38F34B1-EBE3-40F3-A70A-0986564D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5fc4-29e5-4208-9bf8-8d1a2b6d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2431</Words>
  <Characters>13858</Characters>
  <Application>Microsoft Office Word</Application>
  <DocSecurity>0</DocSecurity>
  <Lines>115</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קול קורא להגשת הצעות מחקר וציוד</vt:lpstr>
      <vt:lpstr>קול קורא להגשת הצעות מחקר וציוד</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להגשת הצעות מחקר וציוד</dc:title>
  <dc:subject/>
  <dc:creator>Priel tehila Harush</dc:creator>
  <cp:keywords/>
  <dc:description/>
  <cp:lastModifiedBy>Adva Simantov Damti</cp:lastModifiedBy>
  <cp:revision>2</cp:revision>
  <cp:lastPrinted>2025-01-22T13:38:00Z</cp:lastPrinted>
  <dcterms:created xsi:type="dcterms:W3CDTF">2025-09-02T10:34:00Z</dcterms:created>
  <dcterms:modified xsi:type="dcterms:W3CDTF">2025-09-02T10:34:00Z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0x01010031AAD5E703795D4F8E860C23AC131915</vt:lpwstr>
  </property>
</Properties>
</file>